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D3" w:rsidRDefault="00BC6FD3" w:rsidP="00BC6FD3">
      <w:pPr>
        <w:ind w:firstLine="708"/>
        <w:jc w:val="center"/>
        <w:rPr>
          <w:b/>
          <w:szCs w:val="28"/>
        </w:rPr>
      </w:pPr>
      <w:bookmarkStart w:id="0" w:name="_GoBack"/>
      <w:proofErr w:type="spellStart"/>
      <w:r>
        <w:rPr>
          <w:b/>
          <w:szCs w:val="28"/>
        </w:rPr>
        <w:t>Бузулукской</w:t>
      </w:r>
      <w:proofErr w:type="spellEnd"/>
      <w:r>
        <w:rPr>
          <w:b/>
          <w:szCs w:val="28"/>
        </w:rPr>
        <w:t xml:space="preserve"> межрайонной прокуратурой поддержано обвинение по уголовному делу по факту мошенничества</w:t>
      </w:r>
    </w:p>
    <w:bookmarkEnd w:id="0"/>
    <w:p w:rsidR="00BC6FD3" w:rsidRDefault="00BC6FD3" w:rsidP="00BC6FD3">
      <w:pPr>
        <w:ind w:firstLine="708"/>
        <w:jc w:val="both"/>
        <w:rPr>
          <w:szCs w:val="28"/>
        </w:rPr>
      </w:pPr>
    </w:p>
    <w:p w:rsidR="00BC6FD3" w:rsidRPr="00D61F7D" w:rsidRDefault="00BC6FD3" w:rsidP="00BC6FD3">
      <w:pPr>
        <w:ind w:firstLine="708"/>
        <w:jc w:val="both"/>
        <w:rPr>
          <w:szCs w:val="28"/>
        </w:rPr>
      </w:pPr>
    </w:p>
    <w:p w:rsidR="00BC6FD3" w:rsidRDefault="00BC6FD3" w:rsidP="00BC6FD3">
      <w:pPr>
        <w:ind w:firstLine="708"/>
        <w:jc w:val="both"/>
        <w:rPr>
          <w:szCs w:val="28"/>
        </w:rPr>
      </w:pPr>
      <w:r w:rsidRPr="00D61F7D">
        <w:rPr>
          <w:szCs w:val="28"/>
        </w:rPr>
        <w:t xml:space="preserve">Мировым судьей судебного участка № 1 г. Бузулука Оренбургской области </w:t>
      </w:r>
      <w:r>
        <w:rPr>
          <w:szCs w:val="28"/>
        </w:rPr>
        <w:t xml:space="preserve">вынесен приговор в отношении 45–летнего жителя г. Бузулука, </w:t>
      </w:r>
      <w:r w:rsidRPr="00FF0764">
        <w:rPr>
          <w:szCs w:val="28"/>
        </w:rPr>
        <w:t xml:space="preserve">по факту </w:t>
      </w:r>
      <w:r>
        <w:rPr>
          <w:szCs w:val="28"/>
        </w:rPr>
        <w:t>двойного мошенничества</w:t>
      </w:r>
      <w:r w:rsidRPr="00D6073A">
        <w:rPr>
          <w:szCs w:val="28"/>
        </w:rPr>
        <w:t>, предусмотренного</w:t>
      </w:r>
      <w:r>
        <w:rPr>
          <w:szCs w:val="28"/>
        </w:rPr>
        <w:t xml:space="preserve"> ч.1</w:t>
      </w:r>
      <w:r w:rsidRPr="00D6073A">
        <w:rPr>
          <w:szCs w:val="28"/>
        </w:rPr>
        <w:t xml:space="preserve"> ст. </w:t>
      </w:r>
      <w:r>
        <w:rPr>
          <w:szCs w:val="28"/>
        </w:rPr>
        <w:t>159</w:t>
      </w:r>
      <w:r w:rsidRPr="00D6073A">
        <w:rPr>
          <w:szCs w:val="28"/>
        </w:rPr>
        <w:t xml:space="preserve"> УК РФ</w:t>
      </w:r>
      <w:r>
        <w:rPr>
          <w:szCs w:val="28"/>
        </w:rPr>
        <w:t>.</w:t>
      </w:r>
    </w:p>
    <w:p w:rsidR="00BC6FD3" w:rsidRDefault="00BC6FD3" w:rsidP="00BC6FD3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В ходе поддержания государственного обвинения в судебном заседании установлено, что мужчина, умышленно, незаконно, с целью хищения чужого имущества из корыстных побуждений, имел умысел на незаконное завладение чужими денежными средствами путем обмана и предоставления ложных сведений двум </w:t>
      </w:r>
      <w:proofErr w:type="spellStart"/>
      <w:r>
        <w:rPr>
          <w:bCs/>
          <w:szCs w:val="28"/>
        </w:rPr>
        <w:t>микрофинансовым</w:t>
      </w:r>
      <w:proofErr w:type="spellEnd"/>
      <w:r>
        <w:rPr>
          <w:bCs/>
          <w:szCs w:val="28"/>
        </w:rPr>
        <w:t xml:space="preserve"> компаниям. </w:t>
      </w:r>
    </w:p>
    <w:p w:rsidR="00BC6FD3" w:rsidRDefault="00BC6FD3" w:rsidP="00BC6FD3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Суд, исследовав материалы уголовного дела и с учетом мнения государственного обвинителя, в соответствии с ч.2 ст. 69 УК РФ путем частичного сложения наказаний, назначил наказание в виде штрафа в размере 13 000 рублей.</w:t>
      </w:r>
    </w:p>
    <w:p w:rsidR="00BC6FD3" w:rsidRDefault="00BC6FD3" w:rsidP="00BC6FD3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Приговор суда вступил в законную силу. </w:t>
      </w:r>
    </w:p>
    <w:p w:rsidR="004A302E" w:rsidRDefault="004A302E"/>
    <w:sectPr w:rsidR="004A3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4EC"/>
    <w:rsid w:val="004A302E"/>
    <w:rsid w:val="007154EC"/>
    <w:rsid w:val="00BC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2023-06-23T03:45:00Z</dcterms:created>
  <dcterms:modified xsi:type="dcterms:W3CDTF">2023-06-23T03:45:00Z</dcterms:modified>
</cp:coreProperties>
</file>