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43076" w14:textId="2ED303D7" w:rsidR="00C70AF6" w:rsidRDefault="00D60C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8251A">
        <w:rPr>
          <w:sz w:val="28"/>
          <w:szCs w:val="28"/>
        </w:rPr>
        <w:t>07.12.2021</w:t>
      </w:r>
      <w:r w:rsidR="00646739">
        <w:rPr>
          <w:sz w:val="28"/>
          <w:szCs w:val="28"/>
        </w:rPr>
        <w:t xml:space="preserve"> </w:t>
      </w:r>
    </w:p>
    <w:p w14:paraId="05A3DEC9" w14:textId="77777777" w:rsidR="00AD3E38" w:rsidRDefault="00AD3E38" w:rsidP="00BE71F0">
      <w:pPr>
        <w:jc w:val="center"/>
        <w:rPr>
          <w:b/>
          <w:sz w:val="28"/>
          <w:szCs w:val="28"/>
        </w:rPr>
      </w:pPr>
    </w:p>
    <w:p w14:paraId="7AA6762B" w14:textId="77777777" w:rsidR="00BE71F0" w:rsidRPr="00BE71F0" w:rsidRDefault="00BE71F0" w:rsidP="00BE71F0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14:paraId="5F1055D1" w14:textId="77777777" w:rsidR="00BE71F0" w:rsidRPr="00BE71F0" w:rsidRDefault="00BE71F0" w:rsidP="00BE71F0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РЕЗУЛЬТАТАХ ПУБЛИЧНЫХ СЛУШАНИЙ</w:t>
      </w:r>
    </w:p>
    <w:p w14:paraId="10B9190E" w14:textId="77777777" w:rsidR="00407458" w:rsidRDefault="00BE71F0" w:rsidP="00BE71F0">
      <w:pPr>
        <w:jc w:val="center"/>
        <w:rPr>
          <w:b/>
          <w:sz w:val="28"/>
          <w:szCs w:val="28"/>
          <w:u w:val="single"/>
        </w:rPr>
      </w:pPr>
      <w:r w:rsidRPr="0084424E">
        <w:rPr>
          <w:b/>
          <w:sz w:val="28"/>
          <w:szCs w:val="28"/>
          <w:u w:val="single"/>
        </w:rPr>
        <w:t>ПО ПРОЕКТУ</w:t>
      </w:r>
      <w:r w:rsidR="00AA31B6" w:rsidRPr="0084424E">
        <w:rPr>
          <w:b/>
          <w:sz w:val="28"/>
          <w:szCs w:val="28"/>
          <w:u w:val="single"/>
        </w:rPr>
        <w:t xml:space="preserve"> РЕШЕНИЯ ГОРОДСКОГО СОВЕТА ДЕПУТАТОВ </w:t>
      </w:r>
    </w:p>
    <w:p w14:paraId="306D149A" w14:textId="1A7A35A6" w:rsidR="0098251A" w:rsidRDefault="0098251A" w:rsidP="00BE71F0">
      <w:pPr>
        <w:jc w:val="center"/>
        <w:rPr>
          <w:b/>
          <w:sz w:val="28"/>
          <w:szCs w:val="28"/>
          <w:u w:val="single"/>
        </w:rPr>
      </w:pPr>
      <w:r w:rsidRPr="0098251A">
        <w:rPr>
          <w:b/>
          <w:sz w:val="28"/>
          <w:szCs w:val="28"/>
          <w:u w:val="single"/>
        </w:rPr>
        <w:t>«О</w:t>
      </w:r>
      <w:r w:rsidRPr="0098251A">
        <w:rPr>
          <w:rStyle w:val="FontStyle12"/>
          <w:b/>
          <w:sz w:val="28"/>
          <w:szCs w:val="28"/>
          <w:u w:val="single"/>
        </w:rPr>
        <w:t xml:space="preserve"> БЮДЖЕТЕ ГОРОДА БУЗУЛУКА НА 2022 ГОД И НА ПЛАНОВЫЙ ПЕРИОД 2023</w:t>
      </w:r>
      <w:proofErr w:type="gramStart"/>
      <w:r w:rsidRPr="0098251A">
        <w:rPr>
          <w:rStyle w:val="FontStyle12"/>
          <w:b/>
          <w:sz w:val="28"/>
          <w:szCs w:val="28"/>
          <w:u w:val="single"/>
        </w:rPr>
        <w:t xml:space="preserve"> И</w:t>
      </w:r>
      <w:proofErr w:type="gramEnd"/>
      <w:r w:rsidRPr="0098251A">
        <w:rPr>
          <w:rStyle w:val="FontStyle12"/>
          <w:b/>
          <w:sz w:val="28"/>
          <w:szCs w:val="28"/>
          <w:u w:val="single"/>
        </w:rPr>
        <w:t xml:space="preserve"> 2024</w:t>
      </w:r>
      <w:r w:rsidR="009B10CF">
        <w:rPr>
          <w:rStyle w:val="FontStyle12"/>
          <w:b/>
          <w:sz w:val="28"/>
          <w:szCs w:val="28"/>
          <w:u w:val="single"/>
        </w:rPr>
        <w:t xml:space="preserve"> </w:t>
      </w:r>
      <w:r w:rsidRPr="0098251A">
        <w:rPr>
          <w:rStyle w:val="FontStyle12"/>
          <w:b/>
          <w:sz w:val="28"/>
          <w:szCs w:val="28"/>
          <w:u w:val="single"/>
        </w:rPr>
        <w:t>ГОДОВ»</w:t>
      </w:r>
    </w:p>
    <w:p w14:paraId="61FC9077" w14:textId="77777777" w:rsidR="0098251A" w:rsidRPr="0098251A" w:rsidRDefault="0098251A" w:rsidP="00BE71F0">
      <w:pPr>
        <w:jc w:val="center"/>
        <w:rPr>
          <w:b/>
          <w:sz w:val="28"/>
          <w:szCs w:val="28"/>
          <w:u w:val="single"/>
        </w:rPr>
      </w:pPr>
    </w:p>
    <w:p w14:paraId="14E41CD6" w14:textId="77777777" w:rsidR="00BE71F0" w:rsidRDefault="00BE71F0" w:rsidP="00BE71F0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Общие сведения о проекте, представленном на публичные слушания:</w:t>
      </w:r>
    </w:p>
    <w:p w14:paraId="0E32FCAF" w14:textId="5D68DDEC" w:rsidR="00C11F85" w:rsidRDefault="00EF3DCF" w:rsidP="00C11F8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</w:t>
      </w:r>
      <w:r w:rsidRPr="00EF3DCF">
        <w:rPr>
          <w:sz w:val="28"/>
          <w:szCs w:val="28"/>
          <w:u w:val="single"/>
        </w:rPr>
        <w:t xml:space="preserve">роект решения городского Совета депутатов </w:t>
      </w:r>
      <w:r w:rsidR="0098251A" w:rsidRPr="0098251A">
        <w:rPr>
          <w:b/>
          <w:sz w:val="28"/>
          <w:szCs w:val="28"/>
          <w:u w:val="single"/>
        </w:rPr>
        <w:t>«О</w:t>
      </w:r>
      <w:r w:rsidR="0098251A" w:rsidRPr="0098251A">
        <w:rPr>
          <w:rStyle w:val="FontStyle12"/>
          <w:sz w:val="28"/>
          <w:szCs w:val="28"/>
          <w:u w:val="single"/>
        </w:rPr>
        <w:t xml:space="preserve"> бюджете города Бузулука на 2022 год и на плановый период 2023 и 2024</w:t>
      </w:r>
      <w:r w:rsidR="009B10CF">
        <w:rPr>
          <w:rStyle w:val="FontStyle12"/>
          <w:sz w:val="28"/>
          <w:szCs w:val="28"/>
          <w:u w:val="single"/>
        </w:rPr>
        <w:t xml:space="preserve"> </w:t>
      </w:r>
      <w:r w:rsidR="0098251A" w:rsidRPr="0098251A">
        <w:rPr>
          <w:rStyle w:val="FontStyle12"/>
          <w:sz w:val="28"/>
          <w:szCs w:val="28"/>
          <w:u w:val="single"/>
        </w:rPr>
        <w:t>годов»</w:t>
      </w:r>
      <w:r w:rsidR="0098251A" w:rsidRPr="0098251A">
        <w:rPr>
          <w:sz w:val="28"/>
          <w:szCs w:val="28"/>
          <w:u w:val="single"/>
        </w:rPr>
        <w:t>.</w:t>
      </w:r>
    </w:p>
    <w:p w14:paraId="313F1C84" w14:textId="77777777" w:rsidR="0098251A" w:rsidRPr="00EF3DCF" w:rsidRDefault="0098251A" w:rsidP="00C11F85">
      <w:pPr>
        <w:jc w:val="both"/>
        <w:rPr>
          <w:sz w:val="28"/>
          <w:szCs w:val="28"/>
          <w:u w:val="single"/>
        </w:rPr>
      </w:pPr>
    </w:p>
    <w:p w14:paraId="55148F3A" w14:textId="0ED6255B" w:rsidR="00BE71F0" w:rsidRDefault="00BE71F0" w:rsidP="00BE71F0">
      <w:pPr>
        <w:pStyle w:val="a7"/>
        <w:numPr>
          <w:ilvl w:val="0"/>
          <w:numId w:val="3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Заявитель</w:t>
      </w:r>
      <w:r w:rsidR="00D027B9">
        <w:rPr>
          <w:sz w:val="28"/>
          <w:szCs w:val="28"/>
        </w:rPr>
        <w:t>:</w:t>
      </w:r>
    </w:p>
    <w:p w14:paraId="10C7931E" w14:textId="4142BFA7" w:rsidR="007C142A" w:rsidRDefault="0084424E" w:rsidP="007C142A">
      <w:pPr>
        <w:jc w:val="both"/>
        <w:rPr>
          <w:sz w:val="28"/>
          <w:szCs w:val="28"/>
        </w:rPr>
      </w:pPr>
      <w:r w:rsidRPr="0084424E">
        <w:rPr>
          <w:sz w:val="28"/>
          <w:szCs w:val="28"/>
          <w:u w:val="single"/>
        </w:rPr>
        <w:t xml:space="preserve">по инициативе главы </w:t>
      </w:r>
      <w:r w:rsidRPr="00C8747D">
        <w:rPr>
          <w:sz w:val="28"/>
          <w:szCs w:val="28"/>
          <w:u w:val="single"/>
        </w:rPr>
        <w:t>города</w:t>
      </w:r>
      <w:r w:rsidR="00C8747D">
        <w:rPr>
          <w:sz w:val="28"/>
          <w:szCs w:val="28"/>
          <w:u w:val="single"/>
        </w:rPr>
        <w:t>.</w:t>
      </w:r>
      <w:r w:rsidRPr="00C8747D">
        <w:rPr>
          <w:sz w:val="28"/>
          <w:szCs w:val="28"/>
          <w:u w:val="single"/>
        </w:rPr>
        <w:t xml:space="preserve">                     </w:t>
      </w:r>
    </w:p>
    <w:p w14:paraId="5D35D462" w14:textId="77777777" w:rsidR="0098251A" w:rsidRPr="007C142A" w:rsidRDefault="0098251A" w:rsidP="007C142A">
      <w:pPr>
        <w:jc w:val="both"/>
        <w:rPr>
          <w:sz w:val="28"/>
          <w:szCs w:val="28"/>
        </w:rPr>
      </w:pPr>
    </w:p>
    <w:p w14:paraId="5363A0B7" w14:textId="4863D77E" w:rsidR="00BE71F0" w:rsidRDefault="00BE71F0" w:rsidP="00BE71F0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на проведение публичных слушаний</w:t>
      </w:r>
      <w:r w:rsidR="00D027B9">
        <w:rPr>
          <w:sz w:val="28"/>
          <w:szCs w:val="28"/>
        </w:rPr>
        <w:t>:</w:t>
      </w:r>
    </w:p>
    <w:p w14:paraId="7F9655A2" w14:textId="77777777" w:rsidR="0098251A" w:rsidRDefault="0098251A" w:rsidP="0098251A">
      <w:pPr>
        <w:jc w:val="both"/>
        <w:rPr>
          <w:sz w:val="28"/>
          <w:szCs w:val="28"/>
          <w:u w:val="single"/>
        </w:rPr>
      </w:pPr>
      <w:r w:rsidRPr="0098251A">
        <w:rPr>
          <w:sz w:val="28"/>
          <w:szCs w:val="28"/>
          <w:u w:val="single"/>
        </w:rPr>
        <w:t xml:space="preserve">Городской Совет депутатов муниципального образования город Бузулук Оренбургской области (461010 Оренбургская область, г. Бузулук, ул. Ленина 10, </w:t>
      </w:r>
      <w:r w:rsidRPr="0098251A">
        <w:rPr>
          <w:sz w:val="28"/>
          <w:szCs w:val="28"/>
          <w:u w:val="single"/>
          <w:lang w:val="en-US"/>
        </w:rPr>
        <w:t>e</w:t>
      </w:r>
      <w:r w:rsidRPr="0098251A">
        <w:rPr>
          <w:sz w:val="28"/>
          <w:szCs w:val="28"/>
          <w:u w:val="single"/>
        </w:rPr>
        <w:t>-</w:t>
      </w:r>
      <w:r w:rsidRPr="0098251A">
        <w:rPr>
          <w:sz w:val="28"/>
          <w:szCs w:val="28"/>
          <w:u w:val="single"/>
          <w:lang w:val="en-US"/>
        </w:rPr>
        <w:t>mail</w:t>
      </w:r>
      <w:r w:rsidRPr="0098251A">
        <w:rPr>
          <w:sz w:val="28"/>
          <w:szCs w:val="28"/>
          <w:u w:val="single"/>
        </w:rPr>
        <w:t xml:space="preserve">: sovet@buzuluk-town.ru), администрация города Бузулука (461010 Оренбургская область, г. Бузулук, ул. Ленина 10 </w:t>
      </w:r>
      <w:r w:rsidRPr="0098251A">
        <w:rPr>
          <w:sz w:val="28"/>
          <w:szCs w:val="28"/>
          <w:u w:val="single"/>
          <w:lang w:val="en-US"/>
        </w:rPr>
        <w:t>e</w:t>
      </w:r>
      <w:r w:rsidRPr="0098251A">
        <w:rPr>
          <w:sz w:val="28"/>
          <w:szCs w:val="28"/>
          <w:u w:val="single"/>
        </w:rPr>
        <w:t>-</w:t>
      </w:r>
      <w:r w:rsidRPr="0098251A">
        <w:rPr>
          <w:sz w:val="28"/>
          <w:szCs w:val="28"/>
          <w:u w:val="single"/>
          <w:lang w:val="en-US"/>
        </w:rPr>
        <w:t>mail</w:t>
      </w:r>
      <w:r w:rsidRPr="0098251A">
        <w:rPr>
          <w:sz w:val="28"/>
          <w:szCs w:val="28"/>
          <w:u w:val="single"/>
        </w:rPr>
        <w:t xml:space="preserve">: </w:t>
      </w:r>
      <w:hyperlink r:id="rId7" w:history="1">
        <w:r w:rsidRPr="0098251A">
          <w:rPr>
            <w:rStyle w:val="a9"/>
            <w:bCs/>
            <w:color w:val="333333"/>
            <w:spacing w:val="4"/>
            <w:sz w:val="28"/>
            <w:szCs w:val="28"/>
            <w:lang w:val="en-US"/>
          </w:rPr>
          <w:t>adm</w:t>
        </w:r>
        <w:r w:rsidRPr="0098251A">
          <w:rPr>
            <w:rStyle w:val="a9"/>
            <w:bCs/>
            <w:color w:val="333333"/>
            <w:spacing w:val="4"/>
            <w:sz w:val="28"/>
            <w:szCs w:val="28"/>
          </w:rPr>
          <w:t>@</w:t>
        </w:r>
        <w:r w:rsidRPr="0098251A">
          <w:rPr>
            <w:rStyle w:val="a9"/>
            <w:bCs/>
            <w:color w:val="333333"/>
            <w:spacing w:val="4"/>
            <w:sz w:val="28"/>
            <w:szCs w:val="28"/>
            <w:lang w:val="en-US"/>
          </w:rPr>
          <w:t>buzuluk</w:t>
        </w:r>
        <w:r w:rsidRPr="0098251A">
          <w:rPr>
            <w:rStyle w:val="a9"/>
            <w:bCs/>
            <w:color w:val="333333"/>
            <w:spacing w:val="4"/>
            <w:sz w:val="28"/>
            <w:szCs w:val="28"/>
          </w:rPr>
          <w:t>-</w:t>
        </w:r>
        <w:r w:rsidRPr="0098251A">
          <w:rPr>
            <w:rStyle w:val="a9"/>
            <w:bCs/>
            <w:color w:val="333333"/>
            <w:spacing w:val="4"/>
            <w:sz w:val="28"/>
            <w:szCs w:val="28"/>
            <w:lang w:val="en-US"/>
          </w:rPr>
          <w:t>town</w:t>
        </w:r>
        <w:r w:rsidRPr="0098251A">
          <w:rPr>
            <w:rStyle w:val="a9"/>
            <w:bCs/>
            <w:color w:val="333333"/>
            <w:spacing w:val="4"/>
            <w:sz w:val="28"/>
            <w:szCs w:val="28"/>
          </w:rPr>
          <w:t>.</w:t>
        </w:r>
        <w:proofErr w:type="spellStart"/>
        <w:r w:rsidRPr="0098251A">
          <w:rPr>
            <w:rStyle w:val="a9"/>
            <w:bCs/>
            <w:color w:val="333333"/>
            <w:spacing w:val="4"/>
            <w:sz w:val="28"/>
            <w:szCs w:val="28"/>
            <w:lang w:val="en-US"/>
          </w:rPr>
          <w:t>ru</w:t>
        </w:r>
        <w:proofErr w:type="spellEnd"/>
      </w:hyperlink>
      <w:r w:rsidRPr="0098251A">
        <w:rPr>
          <w:sz w:val="28"/>
          <w:szCs w:val="28"/>
          <w:u w:val="single"/>
        </w:rPr>
        <w:t>).</w:t>
      </w:r>
    </w:p>
    <w:p w14:paraId="7521AB09" w14:textId="77777777" w:rsidR="0098251A" w:rsidRPr="0098251A" w:rsidRDefault="0098251A" w:rsidP="0098251A">
      <w:pPr>
        <w:jc w:val="both"/>
        <w:rPr>
          <w:sz w:val="28"/>
          <w:szCs w:val="28"/>
          <w:u w:val="single"/>
        </w:rPr>
      </w:pPr>
    </w:p>
    <w:p w14:paraId="5CD86288" w14:textId="394EE8E5" w:rsidR="00BE71F0" w:rsidRDefault="00BE71F0" w:rsidP="00BE71F0">
      <w:pPr>
        <w:pStyle w:val="a7"/>
        <w:numPr>
          <w:ilvl w:val="0"/>
          <w:numId w:val="3"/>
        </w:numPr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>Правовой акт о назначении публичных слушаний</w:t>
      </w:r>
      <w:r w:rsidR="00D027B9">
        <w:rPr>
          <w:sz w:val="28"/>
          <w:szCs w:val="28"/>
        </w:rPr>
        <w:t>:</w:t>
      </w:r>
    </w:p>
    <w:p w14:paraId="1AD017F2" w14:textId="77777777" w:rsidR="00C8747D" w:rsidRPr="00C8747D" w:rsidRDefault="00C8747D" w:rsidP="00C8747D">
      <w:pPr>
        <w:jc w:val="both"/>
        <w:rPr>
          <w:sz w:val="28"/>
          <w:szCs w:val="28"/>
          <w:u w:val="single"/>
        </w:rPr>
      </w:pPr>
      <w:r w:rsidRPr="00C8747D">
        <w:rPr>
          <w:rStyle w:val="FontStyle12"/>
          <w:sz w:val="28"/>
          <w:szCs w:val="28"/>
          <w:u w:val="single"/>
        </w:rPr>
        <w:t>Решение городского Совета депутатов от 26 ноября 2021 года № 140 «</w:t>
      </w:r>
      <w:r w:rsidRPr="00C8747D">
        <w:rPr>
          <w:sz w:val="28"/>
          <w:szCs w:val="28"/>
          <w:u w:val="single"/>
        </w:rPr>
        <w:t>О    проведении   публичных   слушаний по проекту бюджета города Бузулука  на  2022 год  и на плановый  период  2023  и 2024 годов».</w:t>
      </w:r>
    </w:p>
    <w:p w14:paraId="27AB66A4" w14:textId="77777777" w:rsidR="0098251A" w:rsidRDefault="0098251A" w:rsidP="00BE71F0">
      <w:pPr>
        <w:ind w:hanging="11"/>
        <w:jc w:val="both"/>
        <w:rPr>
          <w:sz w:val="28"/>
          <w:szCs w:val="28"/>
        </w:rPr>
      </w:pPr>
    </w:p>
    <w:p w14:paraId="2CEC983C" w14:textId="23497727" w:rsidR="00BE71F0" w:rsidRDefault="00BE71F0" w:rsidP="00BE71F0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публичных слушаний</w:t>
      </w:r>
      <w:r w:rsidR="00D027B9">
        <w:rPr>
          <w:sz w:val="28"/>
          <w:szCs w:val="28"/>
        </w:rPr>
        <w:t>:</w:t>
      </w:r>
    </w:p>
    <w:p w14:paraId="758D6A7B" w14:textId="753CC684" w:rsidR="0098251A" w:rsidRPr="00C8747D" w:rsidRDefault="00C8747D" w:rsidP="00BE71F0">
      <w:pPr>
        <w:jc w:val="both"/>
        <w:rPr>
          <w:sz w:val="28"/>
          <w:szCs w:val="28"/>
          <w:u w:val="single"/>
        </w:rPr>
      </w:pPr>
      <w:r w:rsidRPr="00C8747D">
        <w:rPr>
          <w:sz w:val="28"/>
          <w:szCs w:val="28"/>
          <w:u w:val="single"/>
        </w:rPr>
        <w:t>не более месяца.</w:t>
      </w:r>
    </w:p>
    <w:p w14:paraId="3798AD77" w14:textId="77777777" w:rsidR="00C8747D" w:rsidRPr="006E17EF" w:rsidRDefault="00C8747D" w:rsidP="00BE71F0">
      <w:pPr>
        <w:jc w:val="both"/>
        <w:rPr>
          <w:sz w:val="28"/>
          <w:szCs w:val="28"/>
        </w:rPr>
      </w:pPr>
    </w:p>
    <w:p w14:paraId="09FF71A2" w14:textId="546CE477" w:rsidR="00BE71F0" w:rsidRDefault="00BE71F0" w:rsidP="00BE71F0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Формы оповещения о проведении публичных слушаний</w:t>
      </w:r>
      <w:r w:rsidR="00D027B9">
        <w:rPr>
          <w:sz w:val="28"/>
          <w:szCs w:val="28"/>
        </w:rPr>
        <w:t>:</w:t>
      </w:r>
    </w:p>
    <w:p w14:paraId="2AFF5E21" w14:textId="0F23FAE9" w:rsidR="00C8747D" w:rsidRPr="00C8747D" w:rsidRDefault="00C8747D" w:rsidP="00BE71F0">
      <w:pPr>
        <w:jc w:val="both"/>
        <w:rPr>
          <w:sz w:val="28"/>
          <w:szCs w:val="28"/>
          <w:u w:val="single"/>
        </w:rPr>
      </w:pPr>
      <w:r w:rsidRPr="00C8747D">
        <w:rPr>
          <w:rStyle w:val="FontStyle12"/>
          <w:sz w:val="28"/>
          <w:szCs w:val="28"/>
          <w:u w:val="single"/>
        </w:rPr>
        <w:t>Решение городского Совета депутатов от 26 ноября 2021 года № 140 «</w:t>
      </w:r>
      <w:r w:rsidRPr="00C8747D">
        <w:rPr>
          <w:sz w:val="28"/>
          <w:szCs w:val="28"/>
          <w:u w:val="single"/>
        </w:rPr>
        <w:t>О    проведении   публичных   слушаний по проекту бюджета города Бузулука  на 2022 год  и на плановый  период  2023  и 2023 годов»</w:t>
      </w:r>
      <w:r w:rsidRPr="00C8747D">
        <w:rPr>
          <w:rStyle w:val="FontStyle12"/>
          <w:sz w:val="28"/>
          <w:szCs w:val="28"/>
          <w:u w:val="single"/>
        </w:rPr>
        <w:t xml:space="preserve"> </w:t>
      </w:r>
      <w:bookmarkStart w:id="0" w:name="_GoBack"/>
      <w:bookmarkEnd w:id="0"/>
      <w:r w:rsidRPr="00C8747D">
        <w:rPr>
          <w:rStyle w:val="FontStyle12"/>
          <w:sz w:val="28"/>
          <w:szCs w:val="28"/>
          <w:u w:val="single"/>
        </w:rPr>
        <w:t xml:space="preserve">опубликовано 27 ноября  2021 года в газете «Российская провинция», на официальном </w:t>
      </w:r>
      <w:r w:rsidRPr="00C8747D">
        <w:rPr>
          <w:sz w:val="28"/>
          <w:szCs w:val="28"/>
          <w:u w:val="single"/>
        </w:rPr>
        <w:t xml:space="preserve">интернет-портале города Бузулука БУЗУЛУК-ПРАВО.РФ, </w:t>
      </w:r>
      <w:r w:rsidR="00BE71F0" w:rsidRPr="00C8747D">
        <w:rPr>
          <w:sz w:val="28"/>
          <w:szCs w:val="28"/>
          <w:u w:val="single"/>
        </w:rPr>
        <w:t>официальн</w:t>
      </w:r>
      <w:r w:rsidR="009C0960" w:rsidRPr="00C8747D">
        <w:rPr>
          <w:sz w:val="28"/>
          <w:szCs w:val="28"/>
          <w:u w:val="single"/>
        </w:rPr>
        <w:t>ый сайт</w:t>
      </w:r>
      <w:r w:rsidR="00BE71F0" w:rsidRPr="00C8747D">
        <w:rPr>
          <w:sz w:val="28"/>
          <w:szCs w:val="28"/>
          <w:u w:val="single"/>
        </w:rPr>
        <w:t xml:space="preserve"> администрации города Бузулука </w:t>
      </w:r>
      <w:hyperlink r:id="rId8" w:history="1">
        <w:r w:rsidRPr="00C8747D">
          <w:rPr>
            <w:rStyle w:val="a9"/>
            <w:sz w:val="28"/>
            <w:szCs w:val="28"/>
          </w:rPr>
          <w:t>www.бузулук.рф</w:t>
        </w:r>
      </w:hyperlink>
      <w:r w:rsidRPr="00C8747D">
        <w:rPr>
          <w:sz w:val="28"/>
          <w:szCs w:val="28"/>
          <w:u w:val="single"/>
        </w:rPr>
        <w:t>.</w:t>
      </w:r>
      <w:r w:rsidR="00EF3DCF" w:rsidRPr="00C8747D">
        <w:rPr>
          <w:sz w:val="28"/>
          <w:szCs w:val="28"/>
          <w:u w:val="single"/>
        </w:rPr>
        <w:t xml:space="preserve"> </w:t>
      </w:r>
    </w:p>
    <w:p w14:paraId="32538231" w14:textId="18C65503" w:rsidR="00BE71F0" w:rsidRDefault="009C0960" w:rsidP="00BE71F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Дата размещения:</w:t>
      </w:r>
      <w:r w:rsidR="00BE71F0" w:rsidRPr="00A06497">
        <w:rPr>
          <w:sz w:val="28"/>
          <w:szCs w:val="28"/>
          <w:u w:val="single"/>
        </w:rPr>
        <w:t xml:space="preserve"> </w:t>
      </w:r>
      <w:r w:rsidR="00C8747D">
        <w:rPr>
          <w:sz w:val="28"/>
          <w:szCs w:val="28"/>
          <w:u w:val="single"/>
        </w:rPr>
        <w:t>27.11</w:t>
      </w:r>
      <w:r w:rsidR="00D976B0">
        <w:rPr>
          <w:sz w:val="28"/>
          <w:szCs w:val="28"/>
          <w:u w:val="single"/>
        </w:rPr>
        <w:t>.202</w:t>
      </w:r>
      <w:r w:rsidR="00335AFE">
        <w:rPr>
          <w:sz w:val="28"/>
          <w:szCs w:val="28"/>
          <w:u w:val="single"/>
        </w:rPr>
        <w:t>1</w:t>
      </w:r>
      <w:r w:rsidR="00C8747D">
        <w:rPr>
          <w:sz w:val="28"/>
          <w:szCs w:val="28"/>
          <w:u w:val="single"/>
        </w:rPr>
        <w:t>.</w:t>
      </w:r>
    </w:p>
    <w:p w14:paraId="4D3AE6C5" w14:textId="77777777" w:rsidR="0098251A" w:rsidRDefault="0098251A" w:rsidP="00BE71F0">
      <w:pPr>
        <w:jc w:val="both"/>
        <w:rPr>
          <w:sz w:val="28"/>
          <w:szCs w:val="28"/>
        </w:rPr>
      </w:pPr>
    </w:p>
    <w:p w14:paraId="48B65683" w14:textId="70858624" w:rsidR="00BE71F0" w:rsidRPr="00A06497" w:rsidRDefault="00BE71F0" w:rsidP="00BE71F0">
      <w:pPr>
        <w:pStyle w:val="a7"/>
        <w:numPr>
          <w:ilvl w:val="0"/>
          <w:numId w:val="3"/>
        </w:numPr>
        <w:ind w:left="0" w:hanging="11"/>
        <w:jc w:val="both"/>
        <w:rPr>
          <w:sz w:val="28"/>
          <w:szCs w:val="28"/>
        </w:rPr>
      </w:pPr>
      <w:r w:rsidRPr="00A06497">
        <w:rPr>
          <w:sz w:val="28"/>
          <w:szCs w:val="28"/>
        </w:rPr>
        <w:t>Сведения о проведении экспозиции по материалам</w:t>
      </w:r>
      <w:r w:rsidR="00D027B9">
        <w:rPr>
          <w:sz w:val="28"/>
          <w:szCs w:val="28"/>
        </w:rPr>
        <w:t>:</w:t>
      </w:r>
    </w:p>
    <w:p w14:paraId="1621A8B9" w14:textId="72BA32C3" w:rsidR="0094759B" w:rsidRDefault="00D13B2F" w:rsidP="0094759B">
      <w:pPr>
        <w:jc w:val="both"/>
        <w:rPr>
          <w:sz w:val="28"/>
          <w:szCs w:val="28"/>
        </w:rPr>
      </w:pPr>
      <w:r w:rsidRPr="00176227">
        <w:rPr>
          <w:sz w:val="28"/>
          <w:szCs w:val="28"/>
          <w:u w:val="single"/>
        </w:rPr>
        <w:t>Размещение информационных материалов проекта на официальном сайте администрации города Бузулука</w:t>
      </w:r>
      <w:r w:rsidR="00C23399">
        <w:rPr>
          <w:sz w:val="28"/>
          <w:szCs w:val="28"/>
          <w:u w:val="single"/>
        </w:rPr>
        <w:t xml:space="preserve">. </w:t>
      </w:r>
    </w:p>
    <w:p w14:paraId="67B3F798" w14:textId="77777777" w:rsidR="0098251A" w:rsidRDefault="0098251A" w:rsidP="009C0960">
      <w:pPr>
        <w:jc w:val="both"/>
        <w:rPr>
          <w:sz w:val="28"/>
          <w:szCs w:val="28"/>
        </w:rPr>
      </w:pPr>
    </w:p>
    <w:p w14:paraId="0BF11CA0" w14:textId="77777777" w:rsidR="00BE71F0" w:rsidRDefault="00BE71F0" w:rsidP="00BE71F0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проведении </w:t>
      </w:r>
      <w:r w:rsidR="00CE0203">
        <w:rPr>
          <w:sz w:val="28"/>
          <w:szCs w:val="28"/>
        </w:rPr>
        <w:t xml:space="preserve">открытого заседания участников </w:t>
      </w:r>
      <w:r>
        <w:rPr>
          <w:sz w:val="28"/>
          <w:szCs w:val="28"/>
        </w:rPr>
        <w:t xml:space="preserve">публичных слушаний </w:t>
      </w:r>
    </w:p>
    <w:p w14:paraId="3ED48994" w14:textId="6D62E458" w:rsidR="0094759B" w:rsidRPr="0094759B" w:rsidRDefault="0094759B" w:rsidP="0094759B">
      <w:pPr>
        <w:tabs>
          <w:tab w:val="left" w:pos="-567"/>
        </w:tabs>
        <w:spacing w:line="276" w:lineRule="auto"/>
        <w:jc w:val="both"/>
        <w:rPr>
          <w:rStyle w:val="FontStyle12"/>
          <w:sz w:val="28"/>
          <w:szCs w:val="28"/>
        </w:rPr>
      </w:pPr>
      <w:proofErr w:type="gramStart"/>
      <w:r w:rsidRPr="0094759B">
        <w:rPr>
          <w:rStyle w:val="FontStyle12"/>
          <w:sz w:val="28"/>
          <w:szCs w:val="28"/>
        </w:rPr>
        <w:t xml:space="preserve">Публичные слушания состоялись 7 декабря 2021 года </w:t>
      </w:r>
      <w:r w:rsidRPr="0094759B">
        <w:rPr>
          <w:sz w:val="28"/>
          <w:szCs w:val="28"/>
        </w:rPr>
        <w:t>в 10.00 часов местного времени в зале заседаний администрации города Бузулука (по ул. Ленина, 10, 1 этаж)</w:t>
      </w:r>
      <w:r w:rsidRPr="0094759B">
        <w:rPr>
          <w:rStyle w:val="FontStyle12"/>
          <w:sz w:val="28"/>
          <w:szCs w:val="28"/>
        </w:rPr>
        <w:t xml:space="preserve"> с участием </w:t>
      </w:r>
      <w:r w:rsidRPr="0094759B">
        <w:rPr>
          <w:iCs/>
          <w:sz w:val="28"/>
          <w:szCs w:val="28"/>
        </w:rPr>
        <w:t xml:space="preserve">председателя городского Совета депутатов А.А. Шубина,  </w:t>
      </w:r>
      <w:r w:rsidRPr="0094759B">
        <w:rPr>
          <w:iCs/>
          <w:sz w:val="28"/>
          <w:szCs w:val="28"/>
        </w:rPr>
        <w:lastRenderedPageBreak/>
        <w:t xml:space="preserve">главы города, заместителей главы администрации города, депутатами городского Совета, представителями структурных подразделений администрации города, </w:t>
      </w:r>
      <w:r w:rsidRPr="0094759B">
        <w:rPr>
          <w:iCs/>
          <w:sz w:val="32"/>
          <w:szCs w:val="32"/>
        </w:rPr>
        <w:t xml:space="preserve"> </w:t>
      </w:r>
      <w:r w:rsidRPr="0094759B">
        <w:rPr>
          <w:iCs/>
          <w:sz w:val="28"/>
          <w:szCs w:val="28"/>
        </w:rPr>
        <w:t>председателя Контрольно-счетной палаты,</w:t>
      </w:r>
      <w:r w:rsidRPr="0094759B">
        <w:rPr>
          <w:rStyle w:val="FontStyle12"/>
          <w:sz w:val="28"/>
          <w:szCs w:val="28"/>
        </w:rPr>
        <w:t xml:space="preserve"> </w:t>
      </w:r>
      <w:r w:rsidRPr="0094759B">
        <w:rPr>
          <w:sz w:val="28"/>
          <w:szCs w:val="28"/>
        </w:rPr>
        <w:t xml:space="preserve">председателя Общественного совета – директора </w:t>
      </w:r>
      <w:proofErr w:type="spellStart"/>
      <w:r w:rsidRPr="0094759B">
        <w:rPr>
          <w:sz w:val="28"/>
          <w:szCs w:val="28"/>
        </w:rPr>
        <w:t>Буз</w:t>
      </w:r>
      <w:proofErr w:type="spellEnd"/>
      <w:r w:rsidRPr="0094759B">
        <w:rPr>
          <w:sz w:val="28"/>
          <w:szCs w:val="28"/>
        </w:rPr>
        <w:t>​</w:t>
      </w:r>
      <w:proofErr w:type="spellStart"/>
      <w:r w:rsidRPr="0094759B">
        <w:rPr>
          <w:sz w:val="28"/>
          <w:szCs w:val="28"/>
        </w:rPr>
        <w:t>улукского</w:t>
      </w:r>
      <w:proofErr w:type="spellEnd"/>
      <w:r w:rsidRPr="0094759B">
        <w:rPr>
          <w:sz w:val="28"/>
          <w:szCs w:val="28"/>
        </w:rPr>
        <w:t xml:space="preserve"> филиала Финансового университета при</w:t>
      </w:r>
      <w:proofErr w:type="gramEnd"/>
      <w:r w:rsidRPr="0094759B">
        <w:rPr>
          <w:sz w:val="28"/>
          <w:szCs w:val="28"/>
        </w:rPr>
        <w:t xml:space="preserve"> </w:t>
      </w:r>
      <w:proofErr w:type="gramStart"/>
      <w:r w:rsidRPr="0094759B">
        <w:rPr>
          <w:sz w:val="28"/>
          <w:szCs w:val="28"/>
        </w:rPr>
        <w:t>Правительстве</w:t>
      </w:r>
      <w:proofErr w:type="gramEnd"/>
      <w:r w:rsidRPr="0094759B">
        <w:rPr>
          <w:sz w:val="28"/>
          <w:szCs w:val="28"/>
        </w:rPr>
        <w:t xml:space="preserve"> Российской Федерации, </w:t>
      </w:r>
      <w:r w:rsidRPr="0094759B">
        <w:rPr>
          <w:rStyle w:val="FontStyle12"/>
          <w:sz w:val="28"/>
          <w:szCs w:val="28"/>
        </w:rPr>
        <w:t>согласно приложению к протоколу от 07.12.2021.</w:t>
      </w:r>
    </w:p>
    <w:p w14:paraId="7AAEB9F2" w14:textId="50A912B4" w:rsidR="0094759B" w:rsidRPr="0094759B" w:rsidRDefault="0094759B" w:rsidP="0094759B">
      <w:pPr>
        <w:pStyle w:val="a8"/>
        <w:jc w:val="both"/>
        <w:rPr>
          <w:rStyle w:val="FontStyle12"/>
          <w:sz w:val="28"/>
          <w:szCs w:val="28"/>
        </w:rPr>
      </w:pPr>
      <w:r w:rsidRPr="0094759B">
        <w:rPr>
          <w:rStyle w:val="FontStyle12"/>
          <w:sz w:val="28"/>
          <w:szCs w:val="28"/>
        </w:rPr>
        <w:t xml:space="preserve">С докладом по обсуждаемому вопросу </w:t>
      </w:r>
      <w:r w:rsidR="00D027B9">
        <w:rPr>
          <w:rStyle w:val="FontStyle12"/>
          <w:sz w:val="28"/>
          <w:szCs w:val="28"/>
        </w:rPr>
        <w:t>слушали</w:t>
      </w:r>
      <w:r w:rsidRPr="0094759B">
        <w:rPr>
          <w:rStyle w:val="FontStyle12"/>
          <w:sz w:val="28"/>
          <w:szCs w:val="28"/>
        </w:rPr>
        <w:t xml:space="preserve"> </w:t>
      </w:r>
      <w:proofErr w:type="spellStart"/>
      <w:r w:rsidRPr="0094759B">
        <w:rPr>
          <w:rStyle w:val="FontStyle12"/>
          <w:sz w:val="28"/>
          <w:szCs w:val="28"/>
        </w:rPr>
        <w:t>Огородников</w:t>
      </w:r>
      <w:r w:rsidR="00D027B9">
        <w:rPr>
          <w:rStyle w:val="FontStyle12"/>
          <w:sz w:val="28"/>
          <w:szCs w:val="28"/>
        </w:rPr>
        <w:t>а</w:t>
      </w:r>
      <w:proofErr w:type="spellEnd"/>
      <w:r w:rsidRPr="0094759B">
        <w:rPr>
          <w:rStyle w:val="FontStyle12"/>
          <w:sz w:val="28"/>
          <w:szCs w:val="28"/>
        </w:rPr>
        <w:t xml:space="preserve"> А.В. –заместител</w:t>
      </w:r>
      <w:r w:rsidR="00D027B9">
        <w:rPr>
          <w:rStyle w:val="FontStyle12"/>
          <w:sz w:val="28"/>
          <w:szCs w:val="28"/>
        </w:rPr>
        <w:t>я</w:t>
      </w:r>
      <w:r w:rsidRPr="0094759B">
        <w:rPr>
          <w:rStyle w:val="FontStyle12"/>
          <w:sz w:val="28"/>
          <w:szCs w:val="28"/>
        </w:rPr>
        <w:t xml:space="preserve"> главы администрации города - начальник</w:t>
      </w:r>
      <w:r w:rsidR="00D027B9">
        <w:rPr>
          <w:rStyle w:val="FontStyle12"/>
          <w:sz w:val="28"/>
          <w:szCs w:val="28"/>
        </w:rPr>
        <w:t>а</w:t>
      </w:r>
      <w:r w:rsidRPr="0094759B">
        <w:rPr>
          <w:rStyle w:val="FontStyle12"/>
          <w:sz w:val="28"/>
          <w:szCs w:val="28"/>
        </w:rPr>
        <w:t xml:space="preserve">  Финансового управления администрации города. </w:t>
      </w:r>
    </w:p>
    <w:p w14:paraId="2249A2E0" w14:textId="62B40128" w:rsidR="0094759B" w:rsidRPr="0094759B" w:rsidRDefault="0094759B" w:rsidP="0094759B">
      <w:pPr>
        <w:jc w:val="both"/>
        <w:rPr>
          <w:rFonts w:eastAsia="Calibri"/>
          <w:sz w:val="28"/>
          <w:szCs w:val="28"/>
        </w:rPr>
      </w:pPr>
      <w:r w:rsidRPr="0094759B">
        <w:rPr>
          <w:rStyle w:val="FontStyle12"/>
          <w:sz w:val="28"/>
          <w:szCs w:val="28"/>
        </w:rPr>
        <w:t xml:space="preserve">В ходе обсуждения проекта решения </w:t>
      </w:r>
      <w:r>
        <w:rPr>
          <w:rStyle w:val="FontStyle12"/>
          <w:sz w:val="28"/>
          <w:szCs w:val="28"/>
        </w:rPr>
        <w:t xml:space="preserve">слушали </w:t>
      </w:r>
      <w:proofErr w:type="gramStart"/>
      <w:r>
        <w:rPr>
          <w:rStyle w:val="FontStyle12"/>
          <w:sz w:val="28"/>
          <w:szCs w:val="28"/>
        </w:rPr>
        <w:t>записавшихся</w:t>
      </w:r>
      <w:proofErr w:type="gramEnd"/>
      <w:r>
        <w:rPr>
          <w:rStyle w:val="FontStyle12"/>
          <w:sz w:val="28"/>
          <w:szCs w:val="28"/>
        </w:rPr>
        <w:t xml:space="preserve"> на выступление</w:t>
      </w:r>
      <w:r w:rsidRPr="0094759B">
        <w:rPr>
          <w:rStyle w:val="FontStyle12"/>
          <w:sz w:val="28"/>
          <w:szCs w:val="28"/>
        </w:rPr>
        <w:t>: Кузьмин</w:t>
      </w:r>
      <w:r>
        <w:rPr>
          <w:rStyle w:val="FontStyle12"/>
          <w:sz w:val="28"/>
          <w:szCs w:val="28"/>
        </w:rPr>
        <w:t>у</w:t>
      </w:r>
      <w:r w:rsidRPr="0094759B">
        <w:rPr>
          <w:rStyle w:val="FontStyle12"/>
          <w:sz w:val="28"/>
          <w:szCs w:val="28"/>
        </w:rPr>
        <w:t xml:space="preserve"> Е.А.</w:t>
      </w:r>
      <w:r w:rsidRPr="0094759B">
        <w:rPr>
          <w:sz w:val="28"/>
          <w:szCs w:val="28"/>
        </w:rPr>
        <w:t xml:space="preserve"> – председател</w:t>
      </w:r>
      <w:r>
        <w:rPr>
          <w:sz w:val="28"/>
          <w:szCs w:val="28"/>
        </w:rPr>
        <w:t>я</w:t>
      </w:r>
      <w:r w:rsidRPr="0094759B">
        <w:rPr>
          <w:sz w:val="28"/>
          <w:szCs w:val="28"/>
        </w:rPr>
        <w:t xml:space="preserve"> Контрольно-счетной палаты города Бузулука, </w:t>
      </w:r>
      <w:proofErr w:type="spellStart"/>
      <w:r w:rsidRPr="0094759B">
        <w:rPr>
          <w:sz w:val="28"/>
          <w:szCs w:val="28"/>
        </w:rPr>
        <w:t>Щавелев</w:t>
      </w:r>
      <w:r>
        <w:rPr>
          <w:sz w:val="28"/>
          <w:szCs w:val="28"/>
        </w:rPr>
        <w:t>у</w:t>
      </w:r>
      <w:proofErr w:type="spellEnd"/>
      <w:r w:rsidRPr="0094759B">
        <w:rPr>
          <w:sz w:val="28"/>
          <w:szCs w:val="28"/>
        </w:rPr>
        <w:t xml:space="preserve"> Н.Н. -</w:t>
      </w:r>
      <w:r w:rsidRPr="0094759B">
        <w:rPr>
          <w:b/>
          <w:sz w:val="28"/>
          <w:szCs w:val="28"/>
        </w:rPr>
        <w:t xml:space="preserve"> </w:t>
      </w:r>
      <w:r w:rsidRPr="0094759B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Pr="0094759B">
        <w:rPr>
          <w:sz w:val="28"/>
          <w:szCs w:val="28"/>
        </w:rPr>
        <w:t xml:space="preserve"> Общественного совета – директор </w:t>
      </w:r>
      <w:proofErr w:type="spellStart"/>
      <w:r w:rsidRPr="0094759B">
        <w:rPr>
          <w:sz w:val="28"/>
          <w:szCs w:val="28"/>
        </w:rPr>
        <w:t>Буз</w:t>
      </w:r>
      <w:proofErr w:type="spellEnd"/>
      <w:r w:rsidRPr="0094759B">
        <w:rPr>
          <w:sz w:val="28"/>
          <w:szCs w:val="28"/>
        </w:rPr>
        <w:t>​</w:t>
      </w:r>
      <w:proofErr w:type="spellStart"/>
      <w:r w:rsidRPr="0094759B">
        <w:rPr>
          <w:sz w:val="28"/>
          <w:szCs w:val="28"/>
        </w:rPr>
        <w:t>улукского</w:t>
      </w:r>
      <w:proofErr w:type="spellEnd"/>
      <w:r w:rsidRPr="0094759B">
        <w:rPr>
          <w:sz w:val="28"/>
          <w:szCs w:val="28"/>
        </w:rPr>
        <w:t xml:space="preserve"> филиала Финансового университета при Правительстве Российской Федерации.</w:t>
      </w:r>
    </w:p>
    <w:p w14:paraId="7DFA3002" w14:textId="77777777" w:rsidR="0094759B" w:rsidRPr="0094759B" w:rsidRDefault="0094759B" w:rsidP="0094759B">
      <w:pPr>
        <w:pStyle w:val="a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59B">
        <w:rPr>
          <w:rStyle w:val="FontStyle12"/>
          <w:sz w:val="28"/>
          <w:szCs w:val="28"/>
        </w:rPr>
        <w:t>От участников публичных слушаний поступило предложение согласиться с представленным на обсуждение</w:t>
      </w:r>
      <w:r w:rsidRPr="0094759B">
        <w:rPr>
          <w:rFonts w:ascii="Times New Roman" w:hAnsi="Times New Roman"/>
          <w:sz w:val="28"/>
          <w:szCs w:val="28"/>
        </w:rPr>
        <w:t xml:space="preserve"> проектом решения городского Совета депутатов </w:t>
      </w:r>
      <w:r w:rsidRPr="0094759B">
        <w:rPr>
          <w:rStyle w:val="FontStyle12"/>
          <w:sz w:val="28"/>
          <w:szCs w:val="28"/>
        </w:rPr>
        <w:t xml:space="preserve">«О бюджете города Бузулука на </w:t>
      </w:r>
      <w:r w:rsidRPr="0094759B">
        <w:rPr>
          <w:rFonts w:ascii="Times New Roman" w:hAnsi="Times New Roman"/>
          <w:sz w:val="28"/>
          <w:szCs w:val="28"/>
        </w:rPr>
        <w:t xml:space="preserve">2022 год  и на плановый  период  2023  и 2024 годов», </w:t>
      </w:r>
      <w:r w:rsidRPr="0094759B">
        <w:rPr>
          <w:rStyle w:val="FontStyle12"/>
          <w:sz w:val="28"/>
          <w:szCs w:val="28"/>
        </w:rPr>
        <w:t>п</w:t>
      </w:r>
      <w:r w:rsidRPr="0094759B">
        <w:rPr>
          <w:rFonts w:ascii="Times New Roman" w:hAnsi="Times New Roman"/>
          <w:sz w:val="28"/>
          <w:szCs w:val="28"/>
        </w:rPr>
        <w:t>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 и рекомендовать рассмотреть проект</w:t>
      </w:r>
      <w:r w:rsidRPr="0094759B">
        <w:rPr>
          <w:rStyle w:val="FontStyle12"/>
          <w:sz w:val="28"/>
          <w:szCs w:val="28"/>
        </w:rPr>
        <w:t xml:space="preserve"> решения</w:t>
      </w:r>
      <w:proofErr w:type="gramEnd"/>
      <w:r w:rsidRPr="0094759B">
        <w:rPr>
          <w:rStyle w:val="FontStyle12"/>
          <w:sz w:val="28"/>
          <w:szCs w:val="28"/>
        </w:rPr>
        <w:t xml:space="preserve"> </w:t>
      </w:r>
      <w:r w:rsidRPr="0094759B">
        <w:rPr>
          <w:rFonts w:ascii="Times New Roman" w:hAnsi="Times New Roman"/>
          <w:sz w:val="28"/>
          <w:szCs w:val="28"/>
        </w:rPr>
        <w:t>«О бюджете города Бузулука на 2022 год  и на плановый  период  2023  и 2024 годов»  на заседании городского Совета депутатов.</w:t>
      </w:r>
    </w:p>
    <w:p w14:paraId="66EB039E" w14:textId="77777777" w:rsidR="0094759B" w:rsidRDefault="0094759B" w:rsidP="0094759B">
      <w:pPr>
        <w:jc w:val="both"/>
        <w:rPr>
          <w:sz w:val="28"/>
          <w:szCs w:val="28"/>
        </w:rPr>
      </w:pPr>
    </w:p>
    <w:p w14:paraId="23BDA12E" w14:textId="77777777" w:rsidR="00D027B9" w:rsidRDefault="00CE0203" w:rsidP="00A05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Сведения о протоколе общественных обсуждений или публичных слушаний</w:t>
      </w:r>
      <w:r w:rsidR="00185A79">
        <w:rPr>
          <w:sz w:val="28"/>
          <w:szCs w:val="28"/>
        </w:rPr>
        <w:t>.</w:t>
      </w:r>
      <w:r w:rsidR="00C977D9">
        <w:rPr>
          <w:sz w:val="28"/>
          <w:szCs w:val="28"/>
        </w:rPr>
        <w:t xml:space="preserve"> </w:t>
      </w:r>
    </w:p>
    <w:p w14:paraId="3EFB0162" w14:textId="3CDD2B11" w:rsidR="00CE0203" w:rsidRDefault="00CE0203" w:rsidP="00A05E83">
      <w:pPr>
        <w:ind w:firstLine="709"/>
        <w:jc w:val="both"/>
        <w:rPr>
          <w:sz w:val="28"/>
          <w:szCs w:val="28"/>
        </w:rPr>
      </w:pPr>
      <w:r w:rsidRPr="00CE0203">
        <w:rPr>
          <w:sz w:val="28"/>
          <w:szCs w:val="28"/>
          <w:u w:val="single"/>
        </w:rPr>
        <w:t xml:space="preserve">Утвержден </w:t>
      </w:r>
      <w:r w:rsidR="0098251A">
        <w:rPr>
          <w:sz w:val="28"/>
          <w:szCs w:val="28"/>
          <w:u w:val="single"/>
        </w:rPr>
        <w:t>07.12</w:t>
      </w:r>
      <w:r w:rsidR="005035C1">
        <w:rPr>
          <w:sz w:val="28"/>
          <w:szCs w:val="28"/>
          <w:u w:val="single"/>
        </w:rPr>
        <w:t>.202</w:t>
      </w:r>
      <w:r w:rsidR="00B52278">
        <w:rPr>
          <w:sz w:val="28"/>
          <w:szCs w:val="28"/>
          <w:u w:val="single"/>
        </w:rPr>
        <w:t>1</w:t>
      </w:r>
      <w:r w:rsidR="00D027B9">
        <w:rPr>
          <w:sz w:val="28"/>
          <w:szCs w:val="28"/>
        </w:rPr>
        <w:t>.</w:t>
      </w:r>
    </w:p>
    <w:p w14:paraId="26E6B985" w14:textId="77777777" w:rsidR="00D027B9" w:rsidRDefault="00D027B9" w:rsidP="00A05E83">
      <w:pPr>
        <w:ind w:firstLine="709"/>
        <w:jc w:val="both"/>
        <w:rPr>
          <w:sz w:val="28"/>
          <w:szCs w:val="28"/>
        </w:rPr>
      </w:pPr>
    </w:p>
    <w:p w14:paraId="3E70EAB6" w14:textId="77777777" w:rsidR="00CE0203" w:rsidRDefault="00CE0203" w:rsidP="00B52278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Выводы и рекомендации по проведению публичных слушаний по проекту:</w:t>
      </w:r>
    </w:p>
    <w:p w14:paraId="37DB766E" w14:textId="77777777" w:rsidR="007756F9" w:rsidRPr="007756F9" w:rsidRDefault="007756F9" w:rsidP="007756F9">
      <w:pPr>
        <w:jc w:val="both"/>
        <w:rPr>
          <w:sz w:val="28"/>
          <w:szCs w:val="28"/>
        </w:rPr>
      </w:pPr>
      <w:r w:rsidRPr="007756F9">
        <w:rPr>
          <w:sz w:val="28"/>
          <w:szCs w:val="28"/>
        </w:rPr>
        <w:t xml:space="preserve">1) считать </w:t>
      </w:r>
      <w:proofErr w:type="gramStart"/>
      <w:r w:rsidRPr="007756F9">
        <w:rPr>
          <w:sz w:val="28"/>
          <w:szCs w:val="28"/>
        </w:rPr>
        <w:t>состоявшимися</w:t>
      </w:r>
      <w:proofErr w:type="gramEnd"/>
      <w:r w:rsidRPr="007756F9">
        <w:rPr>
          <w:sz w:val="28"/>
          <w:szCs w:val="28"/>
        </w:rPr>
        <w:t xml:space="preserve"> публичные слушания по  проекту</w:t>
      </w:r>
      <w:r w:rsidRPr="007756F9">
        <w:rPr>
          <w:b/>
          <w:sz w:val="28"/>
          <w:szCs w:val="28"/>
        </w:rPr>
        <w:t xml:space="preserve"> </w:t>
      </w:r>
      <w:r w:rsidRPr="007756F9">
        <w:rPr>
          <w:sz w:val="28"/>
          <w:szCs w:val="28"/>
        </w:rPr>
        <w:t xml:space="preserve">решения городского Совета депутатов «О </w:t>
      </w:r>
      <w:r w:rsidRPr="007756F9">
        <w:rPr>
          <w:b/>
          <w:sz w:val="28"/>
          <w:szCs w:val="28"/>
        </w:rPr>
        <w:t xml:space="preserve"> </w:t>
      </w:r>
      <w:r w:rsidRPr="007756F9">
        <w:rPr>
          <w:rStyle w:val="FontStyle12"/>
          <w:sz w:val="28"/>
          <w:szCs w:val="28"/>
        </w:rPr>
        <w:t xml:space="preserve"> бюджета города Бузулука на 2022 год и на плановый период 2023 и 2024 годов»</w:t>
      </w:r>
      <w:r w:rsidRPr="007756F9">
        <w:rPr>
          <w:sz w:val="28"/>
          <w:szCs w:val="28"/>
        </w:rPr>
        <w:t>;</w:t>
      </w:r>
    </w:p>
    <w:p w14:paraId="795B281C" w14:textId="77777777" w:rsidR="007756F9" w:rsidRPr="007756F9" w:rsidRDefault="007756F9" w:rsidP="007756F9">
      <w:pPr>
        <w:jc w:val="both"/>
        <w:rPr>
          <w:sz w:val="28"/>
          <w:szCs w:val="28"/>
        </w:rPr>
      </w:pPr>
      <w:proofErr w:type="gramStart"/>
      <w:r w:rsidRPr="007756F9">
        <w:rPr>
          <w:sz w:val="28"/>
          <w:szCs w:val="28"/>
        </w:rPr>
        <w:t>2) процедура проведенных публичных слушаний по проекту решения городского Совета депутатов</w:t>
      </w:r>
      <w:r w:rsidRPr="007756F9">
        <w:rPr>
          <w:b/>
          <w:sz w:val="28"/>
          <w:szCs w:val="28"/>
        </w:rPr>
        <w:t xml:space="preserve"> «О </w:t>
      </w:r>
      <w:r w:rsidRPr="007756F9">
        <w:rPr>
          <w:rStyle w:val="FontStyle12"/>
          <w:sz w:val="28"/>
          <w:szCs w:val="28"/>
        </w:rPr>
        <w:t xml:space="preserve"> бюджете города Бузулука на 2022 год и на плановый период 2023 и 2024 годов</w:t>
      </w:r>
      <w:r w:rsidRPr="007756F9">
        <w:rPr>
          <w:sz w:val="28"/>
          <w:szCs w:val="28"/>
        </w:rPr>
        <w:t xml:space="preserve"> осуществлена в соответствии с Положением об общественных обсуждениях, публичных слушаниях на территории муниципального образования «город Бузулук Оренбургской области», утвержденным решением городского Совета депутатов от 21.12.2005 № 758;</w:t>
      </w:r>
      <w:proofErr w:type="gramEnd"/>
    </w:p>
    <w:p w14:paraId="391EA552" w14:textId="77777777" w:rsidR="007756F9" w:rsidRPr="007756F9" w:rsidRDefault="007756F9" w:rsidP="007756F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7756F9">
        <w:rPr>
          <w:rFonts w:ascii="Times New Roman" w:hAnsi="Times New Roman"/>
          <w:sz w:val="28"/>
          <w:szCs w:val="28"/>
        </w:rPr>
        <w:t>3) направить  и поручить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законодательства;</w:t>
      </w:r>
    </w:p>
    <w:p w14:paraId="67B90AE3" w14:textId="77777777" w:rsidR="007756F9" w:rsidRPr="007756F9" w:rsidRDefault="007756F9" w:rsidP="007756F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7756F9">
        <w:rPr>
          <w:rFonts w:ascii="Times New Roman" w:hAnsi="Times New Roman"/>
          <w:sz w:val="28"/>
          <w:szCs w:val="28"/>
        </w:rPr>
        <w:t>4)  рекомендовать рассмотреть проект</w:t>
      </w:r>
      <w:r w:rsidRPr="007756F9">
        <w:rPr>
          <w:rStyle w:val="FontStyle12"/>
          <w:sz w:val="28"/>
          <w:szCs w:val="28"/>
        </w:rPr>
        <w:t xml:space="preserve"> решения </w:t>
      </w:r>
      <w:r w:rsidRPr="007756F9">
        <w:rPr>
          <w:rFonts w:ascii="Times New Roman" w:hAnsi="Times New Roman"/>
          <w:sz w:val="28"/>
          <w:szCs w:val="28"/>
        </w:rPr>
        <w:t>«О бюджете города Бузулука на 2022 год  и на плановый  период  2023  и 2024 годов»  на заседании городского Совета депутатов;</w:t>
      </w:r>
    </w:p>
    <w:p w14:paraId="40E386F9" w14:textId="77777777" w:rsidR="007756F9" w:rsidRPr="007756F9" w:rsidRDefault="007756F9" w:rsidP="007756F9">
      <w:pPr>
        <w:jc w:val="both"/>
        <w:rPr>
          <w:sz w:val="28"/>
          <w:szCs w:val="28"/>
        </w:rPr>
      </w:pPr>
      <w:r w:rsidRPr="007756F9">
        <w:rPr>
          <w:sz w:val="28"/>
          <w:szCs w:val="28"/>
        </w:rPr>
        <w:lastRenderedPageBreak/>
        <w:t>5) опубликовать настоящее заключение на правовом интернет - портале Бузулука БУЗУЛУК - ПРАВО</w:t>
      </w:r>
      <w:proofErr w:type="gramStart"/>
      <w:r w:rsidRPr="007756F9">
        <w:rPr>
          <w:sz w:val="28"/>
          <w:szCs w:val="28"/>
        </w:rPr>
        <w:t>.Р</w:t>
      </w:r>
      <w:proofErr w:type="gramEnd"/>
      <w:r w:rsidRPr="007756F9">
        <w:rPr>
          <w:sz w:val="28"/>
          <w:szCs w:val="28"/>
        </w:rPr>
        <w:t xml:space="preserve">Ф и разместить на официальном сайте администрации города Бузулука </w:t>
      </w:r>
      <w:hyperlink r:id="rId9" w:history="1">
        <w:r w:rsidRPr="007756F9">
          <w:rPr>
            <w:rStyle w:val="a9"/>
            <w:sz w:val="28"/>
            <w:szCs w:val="28"/>
          </w:rPr>
          <w:t>www.бузулук.рф</w:t>
        </w:r>
      </w:hyperlink>
      <w:r w:rsidRPr="007756F9">
        <w:rPr>
          <w:sz w:val="28"/>
          <w:szCs w:val="28"/>
        </w:rPr>
        <w:t>.</w:t>
      </w:r>
    </w:p>
    <w:p w14:paraId="05AF2D4A" w14:textId="77777777" w:rsidR="00BE71F0" w:rsidRDefault="00BE71F0"/>
    <w:p w14:paraId="2C692216" w14:textId="08A750FA" w:rsidR="00D65BAD" w:rsidRDefault="00D65BAD"/>
    <w:p w14:paraId="15DA3DBF" w14:textId="77777777" w:rsidR="009065CA" w:rsidRDefault="009065CA"/>
    <w:tbl>
      <w:tblPr>
        <w:tblW w:w="101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60"/>
      </w:tblGrid>
      <w:tr w:rsidR="00D65BAD" w14:paraId="149D78F4" w14:textId="77777777" w:rsidTr="001E1CCB">
        <w:trPr>
          <w:trHeight w:val="85"/>
        </w:trPr>
        <w:tc>
          <w:tcPr>
            <w:tcW w:w="10160" w:type="dxa"/>
            <w:shd w:val="clear" w:color="auto" w:fill="auto"/>
            <w:vAlign w:val="bottom"/>
          </w:tcPr>
          <w:p w14:paraId="584D744B" w14:textId="77777777" w:rsidR="00E83812" w:rsidRDefault="00D65BAD" w:rsidP="00E838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Председательствующий </w:t>
            </w:r>
          </w:p>
          <w:p w14:paraId="2E7333F8" w14:textId="78015358" w:rsidR="00D65BAD" w:rsidRDefault="00D65BAD" w:rsidP="00170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публичных слушаний                                                </w:t>
            </w:r>
            <w:r w:rsidR="00E83812">
              <w:rPr>
                <w:sz w:val="28"/>
                <w:szCs w:val="28"/>
              </w:rPr>
              <w:t xml:space="preserve">                       </w:t>
            </w:r>
            <w:r w:rsidR="007756F9">
              <w:rPr>
                <w:sz w:val="28"/>
                <w:szCs w:val="28"/>
              </w:rPr>
              <w:t>А.А. Шубин</w:t>
            </w:r>
          </w:p>
        </w:tc>
      </w:tr>
      <w:tr w:rsidR="00D65BAD" w14:paraId="4666CFC4" w14:textId="77777777" w:rsidTr="0049747E">
        <w:trPr>
          <w:trHeight w:val="15"/>
        </w:trPr>
        <w:tc>
          <w:tcPr>
            <w:tcW w:w="10160" w:type="dxa"/>
            <w:shd w:val="clear" w:color="auto" w:fill="auto"/>
            <w:vAlign w:val="bottom"/>
          </w:tcPr>
          <w:p w14:paraId="7835E388" w14:textId="77777777" w:rsidR="001E1CCB" w:rsidRPr="0049747E" w:rsidRDefault="001E1CCB" w:rsidP="00D65BAD">
            <w:pPr>
              <w:rPr>
                <w:sz w:val="2"/>
                <w:szCs w:val="2"/>
              </w:rPr>
            </w:pPr>
          </w:p>
        </w:tc>
      </w:tr>
    </w:tbl>
    <w:p w14:paraId="713D79AD" w14:textId="77777777" w:rsidR="00D65BAD" w:rsidRDefault="00D65BAD"/>
    <w:sectPr w:rsidR="00D65BAD" w:rsidSect="004B1F94">
      <w:pgSz w:w="11906" w:h="16838"/>
      <w:pgMar w:top="568" w:right="850" w:bottom="568" w:left="156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2FB131D"/>
    <w:multiLevelType w:val="multilevel"/>
    <w:tmpl w:val="D0F85CB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879" w:hanging="1170"/>
      </w:pPr>
    </w:lvl>
    <w:lvl w:ilvl="2">
      <w:start w:val="1"/>
      <w:numFmt w:val="decimal"/>
      <w:isLgl/>
      <w:lvlText w:val="%1.%2.%3"/>
      <w:lvlJc w:val="left"/>
      <w:pPr>
        <w:ind w:left="1879" w:hanging="1170"/>
      </w:pPr>
    </w:lvl>
    <w:lvl w:ilvl="3">
      <w:start w:val="1"/>
      <w:numFmt w:val="decimal"/>
      <w:isLgl/>
      <w:lvlText w:val="%1.%2.%3.%4"/>
      <w:lvlJc w:val="left"/>
      <w:pPr>
        <w:ind w:left="1879" w:hanging="1170"/>
      </w:pPr>
    </w:lvl>
    <w:lvl w:ilvl="4">
      <w:start w:val="1"/>
      <w:numFmt w:val="decimal"/>
      <w:isLgl/>
      <w:lvlText w:val="%1.%2.%3.%4.%5"/>
      <w:lvlJc w:val="left"/>
      <w:pPr>
        <w:ind w:left="1879" w:hanging="117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F6"/>
    <w:rsid w:val="0001356D"/>
    <w:rsid w:val="000910FF"/>
    <w:rsid w:val="000D0584"/>
    <w:rsid w:val="000E7236"/>
    <w:rsid w:val="000E7725"/>
    <w:rsid w:val="000F53EC"/>
    <w:rsid w:val="001027AE"/>
    <w:rsid w:val="0010687D"/>
    <w:rsid w:val="0014448C"/>
    <w:rsid w:val="00170C2A"/>
    <w:rsid w:val="00185A79"/>
    <w:rsid w:val="001E1CCB"/>
    <w:rsid w:val="001E6928"/>
    <w:rsid w:val="002029B3"/>
    <w:rsid w:val="0021169B"/>
    <w:rsid w:val="00212193"/>
    <w:rsid w:val="00222C07"/>
    <w:rsid w:val="00230225"/>
    <w:rsid w:val="002350DA"/>
    <w:rsid w:val="002A65E1"/>
    <w:rsid w:val="002B1D2D"/>
    <w:rsid w:val="002B28C4"/>
    <w:rsid w:val="002C216C"/>
    <w:rsid w:val="003003B5"/>
    <w:rsid w:val="0032432D"/>
    <w:rsid w:val="00335AFE"/>
    <w:rsid w:val="003C3AF5"/>
    <w:rsid w:val="003E2296"/>
    <w:rsid w:val="003F5B4A"/>
    <w:rsid w:val="00407458"/>
    <w:rsid w:val="004830B1"/>
    <w:rsid w:val="0049747E"/>
    <w:rsid w:val="004B1F94"/>
    <w:rsid w:val="004C18D1"/>
    <w:rsid w:val="005035C1"/>
    <w:rsid w:val="00514BD1"/>
    <w:rsid w:val="00522893"/>
    <w:rsid w:val="0055685B"/>
    <w:rsid w:val="00587B09"/>
    <w:rsid w:val="006073E5"/>
    <w:rsid w:val="00611CA6"/>
    <w:rsid w:val="00646739"/>
    <w:rsid w:val="00674950"/>
    <w:rsid w:val="00694545"/>
    <w:rsid w:val="006B7EFE"/>
    <w:rsid w:val="006F4CA3"/>
    <w:rsid w:val="007178B7"/>
    <w:rsid w:val="00744AF8"/>
    <w:rsid w:val="00762D5A"/>
    <w:rsid w:val="007756F9"/>
    <w:rsid w:val="007A23AC"/>
    <w:rsid w:val="007C142A"/>
    <w:rsid w:val="007E43C8"/>
    <w:rsid w:val="0081531E"/>
    <w:rsid w:val="00821985"/>
    <w:rsid w:val="0084424E"/>
    <w:rsid w:val="00876157"/>
    <w:rsid w:val="00882B10"/>
    <w:rsid w:val="009053CC"/>
    <w:rsid w:val="009065CA"/>
    <w:rsid w:val="0094759B"/>
    <w:rsid w:val="009575E3"/>
    <w:rsid w:val="00965186"/>
    <w:rsid w:val="0097733F"/>
    <w:rsid w:val="0098251A"/>
    <w:rsid w:val="00983C5D"/>
    <w:rsid w:val="009B10CF"/>
    <w:rsid w:val="009C0960"/>
    <w:rsid w:val="00A05E83"/>
    <w:rsid w:val="00A236A3"/>
    <w:rsid w:val="00A76707"/>
    <w:rsid w:val="00A81341"/>
    <w:rsid w:val="00AA1581"/>
    <w:rsid w:val="00AA31B6"/>
    <w:rsid w:val="00AC4790"/>
    <w:rsid w:val="00AD3E38"/>
    <w:rsid w:val="00AF1DA3"/>
    <w:rsid w:val="00AF2D4C"/>
    <w:rsid w:val="00B52278"/>
    <w:rsid w:val="00BA2413"/>
    <w:rsid w:val="00BC4070"/>
    <w:rsid w:val="00BE71F0"/>
    <w:rsid w:val="00C02418"/>
    <w:rsid w:val="00C11F85"/>
    <w:rsid w:val="00C130B5"/>
    <w:rsid w:val="00C13EAE"/>
    <w:rsid w:val="00C23399"/>
    <w:rsid w:val="00C47653"/>
    <w:rsid w:val="00C52B27"/>
    <w:rsid w:val="00C53097"/>
    <w:rsid w:val="00C70AF6"/>
    <w:rsid w:val="00C83650"/>
    <w:rsid w:val="00C8747D"/>
    <w:rsid w:val="00C9704E"/>
    <w:rsid w:val="00C977D9"/>
    <w:rsid w:val="00CA7A1F"/>
    <w:rsid w:val="00CE0203"/>
    <w:rsid w:val="00D01BB6"/>
    <w:rsid w:val="00D027B9"/>
    <w:rsid w:val="00D1365F"/>
    <w:rsid w:val="00D13B2F"/>
    <w:rsid w:val="00D60C29"/>
    <w:rsid w:val="00D65BAD"/>
    <w:rsid w:val="00D6680F"/>
    <w:rsid w:val="00D91FA3"/>
    <w:rsid w:val="00D976B0"/>
    <w:rsid w:val="00DD210E"/>
    <w:rsid w:val="00DF5938"/>
    <w:rsid w:val="00E464D2"/>
    <w:rsid w:val="00E53017"/>
    <w:rsid w:val="00E604AD"/>
    <w:rsid w:val="00E83812"/>
    <w:rsid w:val="00E973C2"/>
    <w:rsid w:val="00ED7EFA"/>
    <w:rsid w:val="00EF3DCF"/>
    <w:rsid w:val="00F0330B"/>
    <w:rsid w:val="00F27026"/>
    <w:rsid w:val="00F414DF"/>
    <w:rsid w:val="00F5100F"/>
    <w:rsid w:val="00F806B3"/>
    <w:rsid w:val="00FB3CF3"/>
    <w:rsid w:val="00FF7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C8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">
    <w:name w:val="Заголовок 1 Знак"/>
    <w:basedOn w:val="a0"/>
    <w:uiPriority w:val="9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0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94FE8"/>
    <w:pPr>
      <w:ind w:left="720"/>
      <w:contextualSpacing/>
    </w:pPr>
  </w:style>
  <w:style w:type="paragraph" w:styleId="a8">
    <w:name w:val="No Spacing"/>
    <w:uiPriority w:val="1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EF3DCF"/>
    <w:rPr>
      <w:color w:val="800080" w:themeColor="followedHyperlink"/>
      <w:u w:val="single"/>
    </w:rPr>
  </w:style>
  <w:style w:type="character" w:customStyle="1" w:styleId="WW8Num3z2">
    <w:name w:val="WW8Num3z2"/>
    <w:qFormat/>
    <w:rsid w:val="00170C2A"/>
  </w:style>
  <w:style w:type="character" w:customStyle="1" w:styleId="FontStyle12">
    <w:name w:val="Font Style12"/>
    <w:uiPriority w:val="99"/>
    <w:rsid w:val="0098251A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">
    <w:name w:val="Заголовок 1 Знак"/>
    <w:basedOn w:val="a0"/>
    <w:uiPriority w:val="9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0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94FE8"/>
    <w:pPr>
      <w:ind w:left="720"/>
      <w:contextualSpacing/>
    </w:pPr>
  </w:style>
  <w:style w:type="paragraph" w:styleId="a8">
    <w:name w:val="No Spacing"/>
    <w:uiPriority w:val="1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EF3DCF"/>
    <w:rPr>
      <w:color w:val="800080" w:themeColor="followedHyperlink"/>
      <w:u w:val="single"/>
    </w:rPr>
  </w:style>
  <w:style w:type="character" w:customStyle="1" w:styleId="WW8Num3z2">
    <w:name w:val="WW8Num3z2"/>
    <w:qFormat/>
    <w:rsid w:val="00170C2A"/>
  </w:style>
  <w:style w:type="character" w:customStyle="1" w:styleId="FontStyle12">
    <w:name w:val="Font Style12"/>
    <w:uiPriority w:val="99"/>
    <w:rsid w:val="0098251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3" Type="http://schemas.openxmlformats.org/officeDocument/2006/relationships/styles" Target="styles.xml"/><Relationship Id="rId7" Type="http://schemas.openxmlformats.org/officeDocument/2006/relationships/hyperlink" Target="mailto:glava@buzuluk-tow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09F63-4FEA-491A-9776-EB000766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evstegneev</dc:creator>
  <cp:lastModifiedBy>Татьяна Ф. Степанова</cp:lastModifiedBy>
  <cp:revision>5</cp:revision>
  <cp:lastPrinted>2021-12-10T07:39:00Z</cp:lastPrinted>
  <dcterms:created xsi:type="dcterms:W3CDTF">2021-12-10T07:38:00Z</dcterms:created>
  <dcterms:modified xsi:type="dcterms:W3CDTF">2021-12-10T07:48:00Z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