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ADC" w:rsidRPr="008B0ADC" w:rsidRDefault="008B0ADC" w:rsidP="008B0A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B0ADC">
        <w:rPr>
          <w:rFonts w:ascii="Times New Roman" w:hAnsi="Times New Roman" w:cs="Times New Roman"/>
          <w:b/>
          <w:sz w:val="28"/>
          <w:szCs w:val="28"/>
        </w:rPr>
        <w:t>Нестационарные торговые объекты</w:t>
      </w:r>
    </w:p>
    <w:bookmarkEnd w:id="0"/>
    <w:p w:rsidR="008B0ADC" w:rsidRPr="008B0ADC" w:rsidRDefault="008B0ADC" w:rsidP="008B0ADC">
      <w:pPr>
        <w:jc w:val="both"/>
        <w:rPr>
          <w:rFonts w:ascii="Times New Roman" w:hAnsi="Times New Roman" w:cs="Times New Roman"/>
          <w:sz w:val="28"/>
          <w:szCs w:val="28"/>
        </w:rPr>
      </w:pPr>
      <w:r w:rsidRPr="008B0ADC">
        <w:rPr>
          <w:rFonts w:ascii="Times New Roman" w:hAnsi="Times New Roman" w:cs="Times New Roman"/>
          <w:sz w:val="28"/>
          <w:szCs w:val="28"/>
        </w:rPr>
        <w:t>Постановление администрации города Б</w:t>
      </w:r>
      <w:r>
        <w:rPr>
          <w:rFonts w:ascii="Times New Roman" w:hAnsi="Times New Roman" w:cs="Times New Roman"/>
          <w:sz w:val="28"/>
          <w:szCs w:val="28"/>
        </w:rPr>
        <w:t>узулука от 10.05.2016 № 1042-п «</w:t>
      </w:r>
      <w:r w:rsidRPr="008B0ADC">
        <w:rPr>
          <w:rFonts w:ascii="Times New Roman" w:hAnsi="Times New Roman" w:cs="Times New Roman"/>
          <w:sz w:val="28"/>
          <w:szCs w:val="28"/>
        </w:rPr>
        <w:t>Об утверждении Положения о порядке размещения нестационарных торговых объектов на территории муниципального образования горо</w:t>
      </w:r>
      <w:r>
        <w:rPr>
          <w:rFonts w:ascii="Times New Roman" w:hAnsi="Times New Roman" w:cs="Times New Roman"/>
          <w:sz w:val="28"/>
          <w:szCs w:val="28"/>
        </w:rPr>
        <w:t>д Бузулук Оренбургской области»</w:t>
      </w:r>
    </w:p>
    <w:p w:rsidR="008B0ADC" w:rsidRPr="008B0ADC" w:rsidRDefault="008B0ADC" w:rsidP="008B0ADC">
      <w:pPr>
        <w:jc w:val="both"/>
        <w:rPr>
          <w:rFonts w:ascii="Times New Roman" w:hAnsi="Times New Roman" w:cs="Times New Roman"/>
          <w:sz w:val="28"/>
          <w:szCs w:val="28"/>
        </w:rPr>
      </w:pPr>
      <w:r w:rsidRPr="008B0ADC">
        <w:rPr>
          <w:rFonts w:ascii="Times New Roman" w:hAnsi="Times New Roman" w:cs="Times New Roman"/>
          <w:sz w:val="28"/>
          <w:szCs w:val="28"/>
        </w:rPr>
        <w:t>Правила организации и проведения торгов по продаже права на заключение договора на размещение нестационарного торгового объекта на территории муниципального образования город Бузулук Оренбургской области</w:t>
      </w:r>
      <w:r w:rsidRPr="008B0ADC">
        <w:rPr>
          <w:rFonts w:ascii="Times New Roman" w:hAnsi="Times New Roman" w:cs="Times New Roman"/>
          <w:sz w:val="28"/>
          <w:szCs w:val="28"/>
        </w:rPr>
        <w:tab/>
      </w:r>
    </w:p>
    <w:p w:rsidR="008B0ADC" w:rsidRPr="008B0ADC" w:rsidRDefault="008B0ADC" w:rsidP="008B0ADC">
      <w:pPr>
        <w:jc w:val="both"/>
        <w:rPr>
          <w:rFonts w:ascii="Times New Roman" w:hAnsi="Times New Roman" w:cs="Times New Roman"/>
          <w:sz w:val="28"/>
          <w:szCs w:val="28"/>
        </w:rPr>
      </w:pPr>
      <w:r w:rsidRPr="008B0ADC">
        <w:rPr>
          <w:rFonts w:ascii="Times New Roman" w:hAnsi="Times New Roman" w:cs="Times New Roman"/>
          <w:sz w:val="28"/>
          <w:szCs w:val="28"/>
        </w:rPr>
        <w:t>ПОЛОЖЕНИЕ о порядке размещения нестационарных торговых объектов на территории муниципального образования город Бузулук Оренбургской области</w:t>
      </w:r>
      <w:r w:rsidRPr="008B0ADC">
        <w:rPr>
          <w:rFonts w:ascii="Times New Roman" w:hAnsi="Times New Roman" w:cs="Times New Roman"/>
          <w:sz w:val="28"/>
          <w:szCs w:val="28"/>
        </w:rPr>
        <w:tab/>
      </w:r>
    </w:p>
    <w:p w:rsidR="008B0ADC" w:rsidRPr="008B0ADC" w:rsidRDefault="008B0ADC" w:rsidP="008B0ADC">
      <w:pPr>
        <w:jc w:val="both"/>
        <w:rPr>
          <w:rFonts w:ascii="Times New Roman" w:hAnsi="Times New Roman" w:cs="Times New Roman"/>
          <w:sz w:val="28"/>
          <w:szCs w:val="28"/>
        </w:rPr>
      </w:pPr>
      <w:r w:rsidRPr="008B0ADC">
        <w:rPr>
          <w:rFonts w:ascii="Times New Roman" w:hAnsi="Times New Roman" w:cs="Times New Roman"/>
          <w:sz w:val="28"/>
          <w:szCs w:val="28"/>
        </w:rPr>
        <w:t>Договор о задатке</w:t>
      </w:r>
      <w:r w:rsidRPr="008B0ADC">
        <w:rPr>
          <w:rFonts w:ascii="Times New Roman" w:hAnsi="Times New Roman" w:cs="Times New Roman"/>
          <w:sz w:val="28"/>
          <w:szCs w:val="28"/>
        </w:rPr>
        <w:tab/>
      </w:r>
    </w:p>
    <w:p w:rsidR="008B0ADC" w:rsidRPr="008B0ADC" w:rsidRDefault="008B0ADC" w:rsidP="008B0ADC">
      <w:pPr>
        <w:jc w:val="both"/>
        <w:rPr>
          <w:rFonts w:ascii="Times New Roman" w:hAnsi="Times New Roman" w:cs="Times New Roman"/>
          <w:sz w:val="28"/>
          <w:szCs w:val="28"/>
        </w:rPr>
      </w:pPr>
      <w:r w:rsidRPr="008B0ADC">
        <w:rPr>
          <w:rFonts w:ascii="Times New Roman" w:hAnsi="Times New Roman" w:cs="Times New Roman"/>
          <w:sz w:val="28"/>
          <w:szCs w:val="28"/>
        </w:rPr>
        <w:t>Порядок расчета начальной цены права на размещение нестационарных торговых объектов на территории муниципального образования город Бузулук Оренбургской области в целях организации и проведения торгов</w:t>
      </w:r>
      <w:r w:rsidRPr="008B0ADC">
        <w:rPr>
          <w:rFonts w:ascii="Times New Roman" w:hAnsi="Times New Roman" w:cs="Times New Roman"/>
          <w:sz w:val="28"/>
          <w:szCs w:val="28"/>
        </w:rPr>
        <w:tab/>
      </w:r>
    </w:p>
    <w:p w:rsidR="008B0ADC" w:rsidRPr="008B0ADC" w:rsidRDefault="008B0ADC" w:rsidP="008B0ADC">
      <w:pPr>
        <w:jc w:val="both"/>
        <w:rPr>
          <w:rFonts w:ascii="Times New Roman" w:hAnsi="Times New Roman" w:cs="Times New Roman"/>
          <w:sz w:val="28"/>
          <w:szCs w:val="28"/>
        </w:rPr>
      </w:pPr>
      <w:r w:rsidRPr="008B0ADC">
        <w:rPr>
          <w:rFonts w:ascii="Times New Roman" w:hAnsi="Times New Roman" w:cs="Times New Roman"/>
          <w:sz w:val="28"/>
          <w:szCs w:val="28"/>
        </w:rPr>
        <w:t>Договор на право размещения нестационарного торгового объекта на земле или земельном участке, находящемся в муниципальной собственности, либо государственной не разграниченной собственности</w:t>
      </w:r>
      <w:r w:rsidRPr="008B0ADC">
        <w:rPr>
          <w:rFonts w:ascii="Times New Roman" w:hAnsi="Times New Roman" w:cs="Times New Roman"/>
          <w:sz w:val="28"/>
          <w:szCs w:val="28"/>
        </w:rPr>
        <w:tab/>
      </w:r>
    </w:p>
    <w:p w:rsidR="008B0ADC" w:rsidRPr="008B0ADC" w:rsidRDefault="008B0ADC" w:rsidP="008B0ADC">
      <w:pPr>
        <w:jc w:val="both"/>
        <w:rPr>
          <w:rFonts w:ascii="Times New Roman" w:hAnsi="Times New Roman" w:cs="Times New Roman"/>
          <w:sz w:val="28"/>
          <w:szCs w:val="28"/>
        </w:rPr>
      </w:pPr>
      <w:r w:rsidRPr="008B0ADC">
        <w:rPr>
          <w:rFonts w:ascii="Times New Roman" w:hAnsi="Times New Roman" w:cs="Times New Roman"/>
          <w:sz w:val="28"/>
          <w:szCs w:val="28"/>
        </w:rPr>
        <w:t>Заявление на заключение договора на размещение нестационарного торгового объекта хозяйствующим субъектом, надлежащим образом исполнявшим свои обязательства по действующему договору аренды того же земельного участка, заключенному до 1 марта 2015 года на территории города Бузулука</w:t>
      </w:r>
      <w:r w:rsidRPr="008B0ADC">
        <w:rPr>
          <w:rFonts w:ascii="Times New Roman" w:hAnsi="Times New Roman" w:cs="Times New Roman"/>
          <w:sz w:val="28"/>
          <w:szCs w:val="28"/>
        </w:rPr>
        <w:tab/>
      </w:r>
    </w:p>
    <w:p w:rsidR="008B0ADC" w:rsidRPr="008B0ADC" w:rsidRDefault="008B0ADC" w:rsidP="008B0ADC">
      <w:pPr>
        <w:jc w:val="both"/>
        <w:rPr>
          <w:rFonts w:ascii="Times New Roman" w:hAnsi="Times New Roman" w:cs="Times New Roman"/>
          <w:sz w:val="28"/>
          <w:szCs w:val="28"/>
        </w:rPr>
      </w:pPr>
      <w:r w:rsidRPr="008B0ADC">
        <w:rPr>
          <w:rFonts w:ascii="Times New Roman" w:hAnsi="Times New Roman" w:cs="Times New Roman"/>
          <w:sz w:val="28"/>
          <w:szCs w:val="28"/>
        </w:rPr>
        <w:t xml:space="preserve">ЗАЯВКА </w:t>
      </w:r>
      <w:proofErr w:type="gramStart"/>
      <w:r w:rsidRPr="008B0ADC">
        <w:rPr>
          <w:rFonts w:ascii="Times New Roman" w:hAnsi="Times New Roman" w:cs="Times New Roman"/>
          <w:sz w:val="28"/>
          <w:szCs w:val="28"/>
        </w:rPr>
        <w:t>на участие в аукционе по продаже права на размещение нестационарного торгового объекта на земле</w:t>
      </w:r>
      <w:proofErr w:type="gramEnd"/>
      <w:r w:rsidRPr="008B0ADC">
        <w:rPr>
          <w:rFonts w:ascii="Times New Roman" w:hAnsi="Times New Roman" w:cs="Times New Roman"/>
          <w:sz w:val="28"/>
          <w:szCs w:val="28"/>
        </w:rPr>
        <w:t xml:space="preserve"> или земельном участке, находящемся в муниципальной собственности, либо государственной не разграниченной собственности</w:t>
      </w:r>
      <w:r w:rsidRPr="008B0ADC">
        <w:rPr>
          <w:rFonts w:ascii="Times New Roman" w:hAnsi="Times New Roman" w:cs="Times New Roman"/>
          <w:sz w:val="28"/>
          <w:szCs w:val="28"/>
        </w:rPr>
        <w:tab/>
      </w:r>
    </w:p>
    <w:p w:rsidR="008B0ADC" w:rsidRPr="008B0ADC" w:rsidRDefault="008B0ADC" w:rsidP="008B0ADC">
      <w:pPr>
        <w:jc w:val="both"/>
        <w:rPr>
          <w:rFonts w:ascii="Times New Roman" w:hAnsi="Times New Roman" w:cs="Times New Roman"/>
          <w:sz w:val="28"/>
          <w:szCs w:val="28"/>
        </w:rPr>
      </w:pPr>
      <w:r w:rsidRPr="008B0ADC">
        <w:rPr>
          <w:rFonts w:ascii="Times New Roman" w:hAnsi="Times New Roman" w:cs="Times New Roman"/>
          <w:sz w:val="28"/>
          <w:szCs w:val="28"/>
        </w:rPr>
        <w:t>Состав аукционной комиссии по проведению торгов по продаже права на размещение нестационарных торговых объектов на территории муниципального образования город Бузулук Оренбургской области</w:t>
      </w:r>
      <w:r w:rsidRPr="008B0ADC">
        <w:rPr>
          <w:rFonts w:ascii="Times New Roman" w:hAnsi="Times New Roman" w:cs="Times New Roman"/>
          <w:sz w:val="28"/>
          <w:szCs w:val="28"/>
        </w:rPr>
        <w:tab/>
      </w:r>
    </w:p>
    <w:p w:rsidR="008B0ADC" w:rsidRPr="008B0ADC" w:rsidRDefault="008B0ADC" w:rsidP="008B0ADC">
      <w:pPr>
        <w:jc w:val="both"/>
        <w:rPr>
          <w:rFonts w:ascii="Times New Roman" w:hAnsi="Times New Roman" w:cs="Times New Roman"/>
          <w:sz w:val="28"/>
          <w:szCs w:val="28"/>
        </w:rPr>
      </w:pPr>
      <w:r w:rsidRPr="008B0ADC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28.11.2019 № 1870-п «О внесении изменений и дополнений в постановление администрации города Бузулука от 10.05.2016 № 1042-п»</w:t>
      </w:r>
      <w:r w:rsidRPr="008B0ADC">
        <w:rPr>
          <w:rFonts w:ascii="Times New Roman" w:hAnsi="Times New Roman" w:cs="Times New Roman"/>
          <w:sz w:val="28"/>
          <w:szCs w:val="28"/>
        </w:rPr>
        <w:tab/>
      </w:r>
    </w:p>
    <w:p w:rsidR="001E3511" w:rsidRPr="008B0ADC" w:rsidRDefault="008B0ADC" w:rsidP="008B0ADC">
      <w:pPr>
        <w:jc w:val="both"/>
        <w:rPr>
          <w:rFonts w:ascii="Times New Roman" w:hAnsi="Times New Roman" w:cs="Times New Roman"/>
          <w:sz w:val="28"/>
          <w:szCs w:val="28"/>
        </w:rPr>
      </w:pPr>
      <w:r w:rsidRPr="008B0ADC">
        <w:rPr>
          <w:rFonts w:ascii="Times New Roman" w:hAnsi="Times New Roman" w:cs="Times New Roman"/>
          <w:sz w:val="28"/>
          <w:szCs w:val="28"/>
        </w:rPr>
        <w:lastRenderedPageBreak/>
        <w:t>Постановление администрации города Бузулука от 02.03.2020 № 263-п «О внесении изменения в постановление администрации города Бузулука от 10.05.2016 № 1042-п»</w:t>
      </w:r>
    </w:p>
    <w:sectPr w:rsidR="001E3511" w:rsidRPr="008B0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ADC"/>
    <w:rsid w:val="001E3511"/>
    <w:rsid w:val="008B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Глебова</dc:creator>
  <cp:lastModifiedBy>Ольга Н. Глебова</cp:lastModifiedBy>
  <cp:revision>1</cp:revision>
  <dcterms:created xsi:type="dcterms:W3CDTF">2023-02-16T10:15:00Z</dcterms:created>
  <dcterms:modified xsi:type="dcterms:W3CDTF">2023-02-16T10:18:00Z</dcterms:modified>
</cp:coreProperties>
</file>