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FE0F857" w14:textId="77777777" w:rsidR="00E14E48" w:rsidRPr="00E14E48" w:rsidRDefault="00E14E48" w:rsidP="00E14E48">
      <w:pPr>
        <w:ind w:firstLine="708"/>
        <w:jc w:val="both"/>
        <w:rPr>
          <w:rFonts w:eastAsia="MS Mincho"/>
          <w:sz w:val="28"/>
          <w:szCs w:val="28"/>
        </w:rPr>
      </w:pPr>
      <w:r w:rsidRPr="00E14E48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56:38:0123003:283, местоположением: обл. Оренбургская, г. Бузулук,                        ул. Восточная, дом 18, в качестве его правообладателя, владеющего данным земельным участком на праве общей долевой собственности, выявлены:</w:t>
      </w:r>
    </w:p>
    <w:p w14:paraId="0E9FB48E" w14:textId="182CCF72" w:rsidR="00FB1173" w:rsidRDefault="00E14E48" w:rsidP="00662908">
      <w:pPr>
        <w:ind w:firstLine="708"/>
        <w:jc w:val="both"/>
        <w:rPr>
          <w:rFonts w:eastAsia="MS Mincho"/>
          <w:sz w:val="28"/>
          <w:szCs w:val="28"/>
        </w:rPr>
      </w:pPr>
      <w:r w:rsidRPr="00E14E48">
        <w:rPr>
          <w:rFonts w:eastAsia="MS Mincho"/>
          <w:sz w:val="28"/>
          <w:szCs w:val="28"/>
        </w:rPr>
        <w:t>Лутов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191C007C" w:rsidR="00AB104B" w:rsidRDefault="00E14E48" w:rsidP="00AB104B">
      <w:pPr>
        <w:ind w:firstLine="708"/>
        <w:jc w:val="both"/>
        <w:rPr>
          <w:rFonts w:eastAsia="MS Mincho"/>
          <w:sz w:val="28"/>
          <w:szCs w:val="28"/>
        </w:rPr>
      </w:pPr>
      <w:r w:rsidRPr="00E14E48">
        <w:rPr>
          <w:rFonts w:eastAsia="MS Mincho"/>
          <w:sz w:val="28"/>
          <w:szCs w:val="28"/>
        </w:rPr>
        <w:t>Скрынникова Мария Николаевна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135CF2A" w14:textId="77777777" w:rsidR="002B4415" w:rsidRPr="00A8561C" w:rsidRDefault="002B4415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B441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2023-10-30T06:30:00Z</dcterms:modified>
</cp:coreProperties>
</file>