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EBB" w:rsidRPr="00D67EBB" w:rsidRDefault="00D67EBB" w:rsidP="00D67EBB">
      <w:pPr>
        <w:jc w:val="center"/>
        <w:rPr>
          <w:b/>
        </w:rPr>
      </w:pPr>
      <w:r w:rsidRPr="00D67EBB">
        <w:rPr>
          <w:b/>
        </w:rPr>
        <w:t>Требования по организации сбора бытов</w:t>
      </w:r>
      <w:r w:rsidRPr="00D67EBB">
        <w:rPr>
          <w:b/>
        </w:rPr>
        <w:t xml:space="preserve">ых отходов на территориях жилой </w:t>
      </w:r>
      <w:r w:rsidRPr="00D67EBB">
        <w:rPr>
          <w:b/>
        </w:rPr>
        <w:t>застройки населенных пунктов</w:t>
      </w:r>
    </w:p>
    <w:p w:rsidR="00D67EBB" w:rsidRDefault="00D67EBB" w:rsidP="00D67EBB">
      <w:r>
        <w:t>Требования по организации сбора бытовых отходов</w:t>
      </w:r>
      <w:r>
        <w:t xml:space="preserve"> на территориях жилой застройки </w:t>
      </w:r>
      <w:r>
        <w:t>регулируются санитарными правилами СанПиН 2.1.3684-2</w:t>
      </w:r>
      <w:r>
        <w:t xml:space="preserve">1 «Санитарно-эпидемиологические </w:t>
      </w:r>
      <w:r>
        <w:t>требования к содержанию территорий городских и сельски</w:t>
      </w:r>
      <w:r>
        <w:t xml:space="preserve">х поселений, к водным объектам, </w:t>
      </w:r>
      <w:r>
        <w:t>питьевой воде и питьевому водоснабжению, атмосферному воздуху, почвам, жилым помещения</w:t>
      </w:r>
      <w:r>
        <w:t xml:space="preserve">м, </w:t>
      </w:r>
      <w:r>
        <w:t>эксплуатации производственных, общественных поме</w:t>
      </w:r>
      <w:r>
        <w:t xml:space="preserve">щений, организации и проведению </w:t>
      </w:r>
      <w:r>
        <w:t>санитарно-противоэпидемических (профилактических) мероприятий».</w:t>
      </w:r>
    </w:p>
    <w:p w:rsidR="00D67EBB" w:rsidRDefault="00D67EBB" w:rsidP="00D67EBB">
      <w:proofErr w:type="gramStart"/>
      <w:r>
        <w:t>На территориях муниципальных образований в соотве</w:t>
      </w:r>
      <w:r>
        <w:t xml:space="preserve">тствии с территориальной схемой </w:t>
      </w:r>
      <w:r>
        <w:t>обращения с отходами должны быть обустроены контейнер</w:t>
      </w:r>
      <w:r>
        <w:t xml:space="preserve">ные площадки - места накопления </w:t>
      </w:r>
      <w:r>
        <w:t>твердых коммунальных отходов (далее – ТКО), которые неза</w:t>
      </w:r>
      <w:r>
        <w:t xml:space="preserve">висимо от видов мусоросборников </w:t>
      </w:r>
      <w:r>
        <w:t xml:space="preserve">должны иметь подъездной путь, водонепроницаемое покрытие </w:t>
      </w:r>
      <w:r>
        <w:t xml:space="preserve">с уклоном для отведения талых и </w:t>
      </w:r>
      <w:r>
        <w:t>дождевых сточных вод, а также ограждение, обеспечивающее</w:t>
      </w:r>
      <w:r>
        <w:t xml:space="preserve"> предупреждение распространения </w:t>
      </w:r>
      <w:r>
        <w:t>отходов за пределы контейнерной площадки.</w:t>
      </w:r>
      <w:proofErr w:type="gramEnd"/>
    </w:p>
    <w:p w:rsidR="00D67EBB" w:rsidRDefault="00D67EBB" w:rsidP="00D67EBB">
      <w:r>
        <w:t>Расстояние от контейнерных площадок до жилых зданий, г</w:t>
      </w:r>
      <w:r>
        <w:t xml:space="preserve">раницы индивидуальных земельных </w:t>
      </w:r>
      <w:r>
        <w:t>участков под индивидуальную жилую застройку, территорий детски</w:t>
      </w:r>
      <w:r>
        <w:t xml:space="preserve">х и спортивных площадок, </w:t>
      </w:r>
      <w:r>
        <w:t>дошкольных образовательных организаций, общеобразовательн</w:t>
      </w:r>
      <w:r>
        <w:t xml:space="preserve">ых организаций и мест массового </w:t>
      </w:r>
      <w:r>
        <w:t>отдыха населения должно быть не менее 20 м, но не более 100 м.</w:t>
      </w:r>
    </w:p>
    <w:p w:rsidR="00D67EBB" w:rsidRDefault="00D67EBB" w:rsidP="00D67EBB">
      <w:r>
        <w:t>Для определения количества мусоросборников, устанавливаемых на контейнерных пло</w:t>
      </w:r>
      <w:r>
        <w:t xml:space="preserve">щадках </w:t>
      </w:r>
      <w:r>
        <w:t>под накопление ТКО, хозяйствующим субъектам необходимо исх</w:t>
      </w:r>
      <w:r>
        <w:t xml:space="preserve">одить из численности населения, </w:t>
      </w:r>
      <w:r>
        <w:t>пользующегося мусоросборниками, и нормативов накопления ТКО.</w:t>
      </w:r>
    </w:p>
    <w:p w:rsidR="00D67EBB" w:rsidRDefault="00D67EBB" w:rsidP="00D67EBB">
      <w:r>
        <w:t xml:space="preserve">Накопление крупногабаритных отходов (далее – КГО) должно </w:t>
      </w:r>
      <w:r>
        <w:t xml:space="preserve">осуществляться в соответствии с </w:t>
      </w:r>
      <w:r>
        <w:t>территориальной схемой обращения с отходами в бункеры</w:t>
      </w:r>
      <w:r>
        <w:t xml:space="preserve">, расположенные на контейнерных </w:t>
      </w:r>
      <w:r>
        <w:t>площадках или на специальных площадках складирования</w:t>
      </w:r>
      <w:r>
        <w:t xml:space="preserve"> КГО, имеющих водонепроницаемое </w:t>
      </w:r>
      <w:r>
        <w:t>покрытие и ограждение с трех сторон.</w:t>
      </w:r>
    </w:p>
    <w:p w:rsidR="00D67EBB" w:rsidRDefault="00D67EBB" w:rsidP="00D67EBB">
      <w:r>
        <w:t>В соответствии с Федеральным законом от 06.10.2003 № 131-ФЗ «Об общих принципах</w:t>
      </w:r>
      <w:r>
        <w:t xml:space="preserve"> </w:t>
      </w:r>
      <w:r>
        <w:t>организации местного самоуправления в Российской Федерации» вопросы организации сбора (в</w:t>
      </w:r>
      <w:r>
        <w:t xml:space="preserve"> </w:t>
      </w:r>
      <w:r>
        <w:t xml:space="preserve">том числе раздельного сбора), установки </w:t>
      </w:r>
      <w:proofErr w:type="spellStart"/>
      <w:r>
        <w:t>мусоросборочных</w:t>
      </w:r>
      <w:proofErr w:type="spellEnd"/>
      <w:r>
        <w:t xml:space="preserve"> контейнеров и транспортирования,</w:t>
      </w:r>
      <w:r>
        <w:t xml:space="preserve"> </w:t>
      </w:r>
      <w:r>
        <w:t xml:space="preserve">обработки, утилизации, </w:t>
      </w:r>
      <w:r>
        <w:lastRenderedPageBreak/>
        <w:t>обезвреживания, захоронения твердых</w:t>
      </w:r>
      <w:r>
        <w:t xml:space="preserve"> коммунальных отходов относятся </w:t>
      </w:r>
      <w:r>
        <w:t>к компетенции органов местного самоуправления.</w:t>
      </w:r>
    </w:p>
    <w:p w:rsidR="00D67EBB" w:rsidRDefault="00D67EBB" w:rsidP="00D67EBB">
      <w:r>
        <w:t>Обязанность по содержанию контейнерных площадок на пр</w:t>
      </w:r>
      <w:r>
        <w:t xml:space="preserve">идомовой территории возлагается </w:t>
      </w:r>
      <w:r>
        <w:t>на управляющую организацию (при осуществлении у</w:t>
      </w:r>
      <w:r>
        <w:t xml:space="preserve">правления многоквартирным домом </w:t>
      </w:r>
      <w:r>
        <w:t>по договору управления), товарищество собственни</w:t>
      </w:r>
      <w:r>
        <w:t xml:space="preserve">ков жилья, жилищно-строительный </w:t>
      </w:r>
      <w:r>
        <w:t>кооператив.</w:t>
      </w:r>
    </w:p>
    <w:p w:rsidR="00D67EBB" w:rsidRDefault="00D67EBB" w:rsidP="00D67EBB">
      <w:r>
        <w:t>Выбор места размещения контейнерной площадки и (или) спец</w:t>
      </w:r>
      <w:r>
        <w:t xml:space="preserve">иальной площадки на территориях </w:t>
      </w:r>
      <w:r>
        <w:t xml:space="preserve">ведения гражданами садоводства и огородничества осуществляется владельцами </w:t>
      </w:r>
      <w:r>
        <w:t xml:space="preserve">контейнерной </w:t>
      </w:r>
      <w:r>
        <w:t>площадки в соответствии со схемой размещения конт</w:t>
      </w:r>
      <w:r>
        <w:t xml:space="preserve">ейнерных площадок, определяемой </w:t>
      </w:r>
      <w:r>
        <w:t>органами местного самоуправления.</w:t>
      </w:r>
    </w:p>
    <w:p w:rsidR="00D67EBB" w:rsidRDefault="00D67EBB" w:rsidP="00D67EBB">
      <w:r>
        <w:t xml:space="preserve">Управление </w:t>
      </w:r>
      <w:proofErr w:type="spellStart"/>
      <w:r>
        <w:t>Роспотребнадзора</w:t>
      </w:r>
      <w:proofErr w:type="spellEnd"/>
      <w:r>
        <w:t xml:space="preserve"> по Оренбургской области ре</w:t>
      </w:r>
      <w:r>
        <w:t xml:space="preserve">комендует гражданам по вопросам </w:t>
      </w:r>
      <w:r>
        <w:t>неудовлетворительного качества организации сбо</w:t>
      </w:r>
      <w:r>
        <w:t xml:space="preserve">ра бытовых отходов обращаться в </w:t>
      </w:r>
      <w:r>
        <w:t>администрацию соответствующего муниципального образования.</w:t>
      </w:r>
    </w:p>
    <w:bookmarkStart w:id="0" w:name="_GoBack"/>
    <w:p w:rsidR="00D67EBB" w:rsidRDefault="00D67EBB" w:rsidP="00D67EBB">
      <w:r>
        <w:fldChar w:fldCharType="begin"/>
      </w:r>
      <w:r>
        <w:instrText xml:space="preserve"> HYPERLINK "</w:instrText>
      </w:r>
      <w:r>
        <w:instrText>https://56.rospotrebnadzor.ru/trebovaniya-k-</w:instrText>
      </w:r>
      <w:r>
        <w:instrText xml:space="preserve">kommunalnym-otxodam?val=1&amp;par=о" </w:instrText>
      </w:r>
      <w:r>
        <w:fldChar w:fldCharType="separate"/>
      </w:r>
      <w:r w:rsidRPr="007B1FE7">
        <w:rPr>
          <w:rStyle w:val="a3"/>
        </w:rPr>
        <w:t>https://56.rospotrebnadzor.ru/trebovaniya-k-kommunalnym-otxodam?val=1&amp;par=о</w:t>
      </w:r>
      <w:r>
        <w:fldChar w:fldCharType="end"/>
      </w:r>
      <w:bookmarkEnd w:id="0"/>
    </w:p>
    <w:sectPr w:rsidR="00D67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BB"/>
    <w:rsid w:val="0036131F"/>
    <w:rsid w:val="00D6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7E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7E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2022-11-17T11:50:00Z</dcterms:created>
  <dcterms:modified xsi:type="dcterms:W3CDTF">2022-11-17T11:55:00Z</dcterms:modified>
</cp:coreProperties>
</file>