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E53B6F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361838">
        <w:rPr>
          <w:rFonts w:eastAsia="MS Mincho"/>
          <w:sz w:val="28"/>
          <w:szCs w:val="28"/>
        </w:rPr>
        <w:t>130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361838">
        <w:rPr>
          <w:rFonts w:eastAsia="MS Mincho"/>
          <w:sz w:val="28"/>
          <w:szCs w:val="28"/>
        </w:rPr>
        <w:t>Сапрыкина Ирина Павловна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2023-07-06T07:57:00Z</dcterms:modified>
</cp:coreProperties>
</file>