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Бузулука 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за  201</w:t>
      </w:r>
      <w:r w:rsidR="00590E1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097C97" w:rsidRDefault="00097C97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государственных обязательств по обеспечению жильем категорий граждан, определенных федеральным законодательством и законодательством Оренбургской области, в 201</w:t>
      </w:r>
      <w:r w:rsidR="00590E1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выдано 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свидетельств о предоставлении социальной выплаты на приобретение жилья за счет средств федерального (областного) бюджета, гражданам, состоящим на учете в качестве нуждающихся в жилых помещениях, по следующим категориям:</w:t>
      </w: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23B7" w:rsidRPr="001D23B7">
        <w:rPr>
          <w:rFonts w:ascii="Times New Roman" w:hAnsi="Times New Roman"/>
          <w:sz w:val="28"/>
          <w:szCs w:val="28"/>
        </w:rPr>
        <w:t>член</w:t>
      </w:r>
      <w:r w:rsidR="001D23B7">
        <w:rPr>
          <w:rFonts w:ascii="Times New Roman" w:hAnsi="Times New Roman"/>
          <w:sz w:val="28"/>
          <w:szCs w:val="28"/>
        </w:rPr>
        <w:t xml:space="preserve">ы семьи </w:t>
      </w:r>
      <w:r w:rsidR="001D23B7" w:rsidRPr="001D23B7">
        <w:rPr>
          <w:rFonts w:ascii="Times New Roman" w:hAnsi="Times New Roman"/>
          <w:sz w:val="28"/>
          <w:szCs w:val="28"/>
        </w:rPr>
        <w:t>погибших (умерших) инвалидов войны, участников Великой Отечественной войны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– 2;</w:t>
      </w: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многодетные семьи, имеющие трех и более несовершеннолетних детей – 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7C97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Лицам из числа детей – сирот и детей, оставшихся без попечения родителей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предоставлено по договорам найма специализированных жилых помещений – </w:t>
      </w:r>
      <w:r w:rsidR="0039579E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B327B2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</w:t>
      </w:r>
      <w:bookmarkStart w:id="0" w:name="_GoBack"/>
      <w:bookmarkEnd w:id="0"/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Default="00F7049E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 По категории граждан, страдающих тяжелой формой хронических заболеваний, состоящих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 в качестве нуждающихся, 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предоставлено по договорам социального найма – </w:t>
      </w:r>
      <w:r w:rsidR="0039579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327B2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Pr="00037D3C" w:rsidRDefault="001D23B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 право на улучшение жилищных условий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средств социальной выплаты в рамках подпрограммы «Обеспечение жильем молодых семей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» государственной программы «Стимулирование развития жилищного строительства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» реализовало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молодых семей.</w:t>
      </w:r>
    </w:p>
    <w:p w:rsidR="00CA2215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426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Кроме того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функций и задач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201</w:t>
      </w:r>
      <w:r w:rsidR="00590E1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были достигнуты следующие показатели:</w:t>
      </w:r>
    </w:p>
    <w:p w:rsidR="00CA2215" w:rsidRPr="00037D3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387"/>
        <w:gridCol w:w="1559"/>
        <w:gridCol w:w="1950"/>
      </w:tblGrid>
      <w:tr w:rsidR="00590E1D" w:rsidRPr="00037D3C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№ </w:t>
            </w:r>
            <w:proofErr w:type="gramStart"/>
            <w:r w:rsidRPr="00037D3C">
              <w:rPr>
                <w:rFonts w:ascii="Times New Roman" w:hAnsi="Times New Roman"/>
              </w:rPr>
              <w:t>п</w:t>
            </w:r>
            <w:proofErr w:type="gramEnd"/>
            <w:r w:rsidRPr="00037D3C">
              <w:rPr>
                <w:rFonts w:ascii="Times New Roman" w:hAnsi="Times New Roman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90E1D" w:rsidRPr="00A51BB6" w:rsidTr="00E2493E">
        <w:trPr>
          <w:trHeight w:val="6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Заключено договоров аренды: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37D3C">
              <w:rPr>
                <w:rFonts w:ascii="Times New Roman" w:hAnsi="Times New Roman"/>
              </w:rPr>
              <w:t>на нежилые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шт.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Сдано в аренду площадей: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37D3C">
              <w:rPr>
                <w:rFonts w:ascii="Times New Roman" w:hAnsi="Times New Roman"/>
              </w:rPr>
              <w:t>нежилых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кв. м.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36296C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</w:t>
            </w:r>
            <w:r w:rsidR="00590E1D">
              <w:rPr>
                <w:rFonts w:ascii="Times New Roman" w:hAnsi="Times New Roman"/>
              </w:rPr>
              <w:t>,2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Перечислено в городской бюджет дохода</w:t>
            </w:r>
            <w:r>
              <w:rPr>
                <w:rFonts w:ascii="Times New Roman" w:hAnsi="Times New Roman"/>
              </w:rPr>
              <w:t>:</w:t>
            </w:r>
            <w:r w:rsidRPr="00037D3C">
              <w:rPr>
                <w:rFonts w:ascii="Times New Roman" w:hAnsi="Times New Roman"/>
              </w:rPr>
              <w:t xml:space="preserve"> </w:t>
            </w:r>
          </w:p>
          <w:p w:rsidR="00F7049E" w:rsidRPr="00037D3C" w:rsidRDefault="00F7049E" w:rsidP="00F7049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037D3C">
              <w:rPr>
                <w:rFonts w:ascii="Times New Roman" w:hAnsi="Times New Roman"/>
              </w:rPr>
              <w:t>от сдачи в аренду муниципального имущества</w:t>
            </w:r>
          </w:p>
          <w:p w:rsidR="00F7049E" w:rsidRDefault="00F7049E" w:rsidP="00F7049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037D3C">
              <w:rPr>
                <w:rFonts w:ascii="Times New Roman" w:hAnsi="Times New Roman"/>
              </w:rPr>
              <w:t>нежилые помещения</w:t>
            </w:r>
            <w:r>
              <w:rPr>
                <w:rFonts w:ascii="Times New Roman" w:hAnsi="Times New Roman"/>
              </w:rPr>
              <w:t>)</w:t>
            </w:r>
          </w:p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 за размещение наружной рекламы</w:t>
            </w:r>
          </w:p>
          <w:p w:rsidR="00590E1D" w:rsidRPr="00037D3C" w:rsidRDefault="00590E1D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  <w:p w:rsidR="00F7049E" w:rsidRDefault="00F7049E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590E1D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0E1D" w:rsidRDefault="00590E1D" w:rsidP="00E24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2 050,3</w:t>
            </w:r>
          </w:p>
          <w:p w:rsidR="00F7049E" w:rsidRDefault="00F7049E" w:rsidP="00F7049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7049E" w:rsidRDefault="00F7049E" w:rsidP="00F704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2 277,5</w:t>
            </w:r>
          </w:p>
          <w:p w:rsidR="00590E1D" w:rsidRPr="00A51BB6" w:rsidRDefault="00590E1D" w:rsidP="00E24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90E1D" w:rsidRPr="00037D3C" w:rsidTr="00E2493E">
        <w:trPr>
          <w:trHeight w:val="11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Направлено денежных средств на проведение капитального ремонта муниципальных нежилых помещений за счет средств городской целевой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281,4</w:t>
            </w:r>
          </w:p>
        </w:tc>
      </w:tr>
      <w:tr w:rsidR="00590E1D" w:rsidRPr="00A51BB6" w:rsidTr="00E2493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Предоставлено льгот (освобождение) по аренде нежилых помещений на сумму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кол-во</w:t>
            </w: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037D3C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590E1D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90E1D" w:rsidRPr="00A51BB6" w:rsidRDefault="00590E1D" w:rsidP="00E2493E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175,6</w:t>
            </w:r>
          </w:p>
        </w:tc>
      </w:tr>
    </w:tbl>
    <w:p w:rsidR="00F878BA" w:rsidRDefault="00F878BA"/>
    <w:p w:rsidR="00097C97" w:rsidRDefault="00097C97"/>
    <w:sectPr w:rsidR="00097C97" w:rsidSect="00F8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426C"/>
    <w:rsid w:val="00046D7D"/>
    <w:rsid w:val="00097C97"/>
    <w:rsid w:val="001266B1"/>
    <w:rsid w:val="001D23B7"/>
    <w:rsid w:val="002C048B"/>
    <w:rsid w:val="0036296C"/>
    <w:rsid w:val="0039579E"/>
    <w:rsid w:val="0048426C"/>
    <w:rsid w:val="00590E1D"/>
    <w:rsid w:val="005B71C7"/>
    <w:rsid w:val="005F15DC"/>
    <w:rsid w:val="00A408AB"/>
    <w:rsid w:val="00B327B2"/>
    <w:rsid w:val="00C656CD"/>
    <w:rsid w:val="00CA2215"/>
    <w:rsid w:val="00DB083D"/>
    <w:rsid w:val="00E40AB4"/>
    <w:rsid w:val="00F7049E"/>
    <w:rsid w:val="00F8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</dc:creator>
  <cp:lastModifiedBy>Kulikova</cp:lastModifiedBy>
  <cp:revision>10</cp:revision>
  <cp:lastPrinted>2020-01-24T03:13:00Z</cp:lastPrinted>
  <dcterms:created xsi:type="dcterms:W3CDTF">2020-01-23T10:45:00Z</dcterms:created>
  <dcterms:modified xsi:type="dcterms:W3CDTF">2020-01-27T05:16:00Z</dcterms:modified>
</cp:coreProperties>
</file>