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46546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64654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64654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646546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646546">
        <w:rPr>
          <w:sz w:val="28"/>
          <w:szCs w:val="28"/>
        </w:rPr>
        <w:t xml:space="preserve">13.07.2015 </w:t>
      </w:r>
      <w:r w:rsidRPr="00646546">
        <w:rPr>
          <w:sz w:val="28"/>
          <w:szCs w:val="28"/>
          <w:lang w:val="en-US"/>
        </w:rPr>
        <w:t>N</w:t>
      </w:r>
      <w:r w:rsidRPr="00646546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46546">
        <w:rPr>
          <w:sz w:val="28"/>
          <w:szCs w:val="28"/>
          <w:lang w:val="en-US"/>
        </w:rPr>
        <w:t>N</w:t>
      </w:r>
      <w:r w:rsidRPr="00646546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46546">
        <w:rPr>
          <w:rFonts w:eastAsia="MS Mincho"/>
          <w:sz w:val="28"/>
          <w:szCs w:val="28"/>
        </w:rPr>
        <w:t xml:space="preserve">: </w:t>
      </w:r>
    </w:p>
    <w:p w14:paraId="083CC24F" w14:textId="6AFC7EEF" w:rsidR="00646546" w:rsidRPr="00646546" w:rsidRDefault="003A147F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дома, общей площадью 90 кв.м., инвентарный номер: 38:2:6:9507, расположенного по адресу: Оренбургская область, г. Бузулук, ул. Плодопитомническая, д. 41, с кадастровым номером 56:38:0102012:15, в качестве его правообладателя, владеющего данным объектом недвижимости, выявлена: </w:t>
      </w:r>
      <w:proofErr w:type="spellStart"/>
      <w:r>
        <w:rPr>
          <w:sz w:val="28"/>
          <w:szCs w:val="28"/>
        </w:rPr>
        <w:t>Стройкина</w:t>
      </w:r>
      <w:proofErr w:type="spellEnd"/>
      <w:r>
        <w:rPr>
          <w:sz w:val="28"/>
          <w:szCs w:val="28"/>
        </w:rPr>
        <w:t xml:space="preserve"> Елена Сергеевна</w:t>
      </w:r>
      <w:r w:rsidR="002676D7" w:rsidRPr="00646546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46546" w:rsidRPr="00646546">
        <w:rPr>
          <w:sz w:val="28"/>
          <w:szCs w:val="28"/>
        </w:rPr>
        <w:t xml:space="preserve">. </w:t>
      </w:r>
    </w:p>
    <w:p w14:paraId="5C88387B" w14:textId="7BB8688C" w:rsidR="002676D7" w:rsidRPr="00646546" w:rsidRDefault="00D5281E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Право общей долевой собственности </w:t>
      </w:r>
      <w:proofErr w:type="spellStart"/>
      <w:r w:rsidR="003A147F">
        <w:rPr>
          <w:sz w:val="28"/>
          <w:szCs w:val="28"/>
        </w:rPr>
        <w:t>Стройкиной</w:t>
      </w:r>
      <w:proofErr w:type="spellEnd"/>
      <w:r w:rsidR="003A147F">
        <w:rPr>
          <w:sz w:val="28"/>
          <w:szCs w:val="28"/>
        </w:rPr>
        <w:t xml:space="preserve"> Елены Сергеевны</w:t>
      </w:r>
      <w:r w:rsidR="002676D7" w:rsidRPr="00646546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646546" w:rsidRDefault="002676D7" w:rsidP="002676D7">
      <w:pPr>
        <w:ind w:left="-567" w:firstLine="708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3. Отделу архитектуры Управления </w:t>
      </w:r>
      <w:proofErr w:type="spellStart"/>
      <w:r w:rsidRPr="00646546">
        <w:rPr>
          <w:sz w:val="28"/>
          <w:szCs w:val="28"/>
        </w:rPr>
        <w:t>градообразования</w:t>
      </w:r>
      <w:proofErr w:type="spellEnd"/>
      <w:r w:rsidRPr="00646546">
        <w:rPr>
          <w:sz w:val="28"/>
          <w:szCs w:val="28"/>
        </w:rPr>
        <w:t xml:space="preserve"> и капитального строительства города Бузулука о</w:t>
      </w:r>
      <w:r w:rsidRPr="00646546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646546">
        <w:rPr>
          <w:sz w:val="28"/>
          <w:szCs w:val="28"/>
        </w:rPr>
        <w:t>.</w:t>
      </w:r>
    </w:p>
    <w:p w14:paraId="1AC7A2DD" w14:textId="77777777" w:rsidR="002676D7" w:rsidRPr="0064654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46546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64654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46546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Pr="00646546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46546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Управления </w:t>
      </w:r>
      <w:proofErr w:type="spellStart"/>
      <w:r w:rsidRPr="00646546">
        <w:rPr>
          <w:sz w:val="28"/>
          <w:szCs w:val="28"/>
        </w:rPr>
        <w:t>градообразования</w:t>
      </w:r>
      <w:proofErr w:type="spellEnd"/>
      <w:r w:rsidRPr="00646546">
        <w:rPr>
          <w:sz w:val="28"/>
          <w:szCs w:val="28"/>
        </w:rPr>
        <w:t xml:space="preserve"> и капитального</w:t>
      </w:r>
    </w:p>
    <w:p w14:paraId="54B1B0DF" w14:textId="326E55CC" w:rsidR="002676D7" w:rsidRPr="00646546" w:rsidRDefault="00F178FA" w:rsidP="00F178FA">
      <w:pPr>
        <w:ind w:left="-567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строительства г. Бузулука                                    </w:t>
      </w:r>
      <w:r w:rsidR="00646546">
        <w:rPr>
          <w:sz w:val="28"/>
          <w:szCs w:val="28"/>
        </w:rPr>
        <w:t xml:space="preserve"> </w:t>
      </w:r>
      <w:r w:rsidR="007B4D01" w:rsidRPr="00646546">
        <w:rPr>
          <w:sz w:val="28"/>
          <w:szCs w:val="28"/>
        </w:rPr>
        <w:t xml:space="preserve">        </w:t>
      </w:r>
      <w:r w:rsidRPr="00646546">
        <w:rPr>
          <w:sz w:val="28"/>
          <w:szCs w:val="28"/>
        </w:rPr>
        <w:t xml:space="preserve">        </w:t>
      </w:r>
      <w:r w:rsidR="00D5281E" w:rsidRPr="00646546">
        <w:rPr>
          <w:sz w:val="28"/>
          <w:szCs w:val="28"/>
        </w:rPr>
        <w:t xml:space="preserve">           </w:t>
      </w:r>
      <w:r w:rsidRPr="00646546">
        <w:rPr>
          <w:sz w:val="28"/>
          <w:szCs w:val="28"/>
        </w:rPr>
        <w:t xml:space="preserve">       Т.К. Колесникова</w:t>
      </w:r>
    </w:p>
    <w:p w14:paraId="3FDB323B" w14:textId="77777777" w:rsidR="002676D7" w:rsidRPr="00646546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0481E80F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460842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46F0C91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460842">
        <w:rPr>
          <w:rFonts w:ascii="Times New Roman" w:hAnsi="Times New Roman"/>
          <w:i/>
          <w:sz w:val="16"/>
          <w:szCs w:val="16"/>
        </w:rPr>
        <w:t>Галактионова, д. 29</w:t>
      </w:r>
      <w:r w:rsidR="00460842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460842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460842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460842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38FC9E50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460842" w:rsidRPr="00DD2A7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460842" w:rsidRPr="00DD2A7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460842" w:rsidRPr="00DD2A7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460842" w:rsidRPr="00DD2A7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460842" w:rsidRPr="00DD2A7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460842" w:rsidRPr="00DD2A7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460842" w:rsidRPr="00DD2A7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7F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42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46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2024-01-15T10:59:00Z</cp:lastPrinted>
  <dcterms:created xsi:type="dcterms:W3CDTF">2022-07-12T09:41:00Z</dcterms:created>
  <dcterms:modified xsi:type="dcterms:W3CDTF">2024-01-15T10:59:00Z</dcterms:modified>
</cp:coreProperties>
</file>