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6F" w:rsidRDefault="00E36F6F" w:rsidP="00E36F6F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о будущей пенсии </w:t>
      </w:r>
    </w:p>
    <w:p w:rsidR="00E36F6F" w:rsidRDefault="00E36F6F" w:rsidP="00E36F6F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 сентября единовременно в учебных заведениях области прошел Единый день пенсионной грамотности.</w:t>
      </w:r>
    </w:p>
    <w:p w:rsidR="00E36F6F" w:rsidRDefault="00E36F6F" w:rsidP="00E36F6F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Специалисты Пенсионного фонда в </w:t>
      </w:r>
      <w:proofErr w:type="spellStart"/>
      <w:r>
        <w:rPr>
          <w:color w:val="000000"/>
          <w:sz w:val="28"/>
          <w:szCs w:val="28"/>
        </w:rPr>
        <w:t>г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узулуке</w:t>
      </w:r>
      <w:proofErr w:type="spellEnd"/>
      <w:r>
        <w:rPr>
          <w:color w:val="000000"/>
          <w:sz w:val="28"/>
          <w:szCs w:val="28"/>
        </w:rPr>
        <w:t xml:space="preserve"> ( межрайонном) , 19 сентября встретились с учащимися и студентами города, где рассказали молодежи о современном пенсионном обеспечении граждан.</w:t>
      </w:r>
    </w:p>
    <w:p w:rsidR="00E36F6F" w:rsidRDefault="00E36F6F" w:rsidP="00E36F6F">
      <w:pPr>
        <w:pStyle w:val="p10"/>
        <w:shd w:val="clear" w:color="auto" w:fill="FFFFFF"/>
        <w:spacing w:before="0" w:beforeAutospacing="0" w:after="0" w:afterAutospacing="0"/>
        <w:ind w:firstLine="5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живем в XXI веке, когда пенсия формируется по иным правилам, чем у наших бабушек и дедушек. В системе обязательного пенсионного страхования пенсия не является пособием по старости от государства, одинаковым для всех. О будущей пенсии нужно думать смолоду, самому активно участвовать в формировании. Так живут люди во всех развитых странах мира. Молодые люди имеют возможность с первых дней самостоятельной трудовой жизни формировать будущую пенсию и влиять на ее размер. Пенсионная система нашей страны не стоит на месте. Она развивается, становится все более устойчивой и понятной.</w:t>
      </w:r>
    </w:p>
    <w:p w:rsidR="00E36F6F" w:rsidRDefault="00E36F6F" w:rsidP="00E36F6F">
      <w:pPr>
        <w:pStyle w:val="p10"/>
        <w:shd w:val="clear" w:color="auto" w:fill="FFFFFF"/>
        <w:spacing w:before="0" w:beforeAutospacing="0" w:after="0" w:afterAutospacing="0"/>
        <w:ind w:firstLine="52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Одна из задач Пенсионного фонда России — формировать новую пенсионную культуру у населения, для этого Пенсионный фонд подготовил и выпустил шестой выпуск учебно-методического пособия для старшеклассников и студентов «</w:t>
      </w:r>
      <w:r>
        <w:rPr>
          <w:rStyle w:val="s1"/>
          <w:b/>
          <w:bCs/>
          <w:color w:val="000000"/>
          <w:sz w:val="28"/>
          <w:szCs w:val="28"/>
        </w:rPr>
        <w:t>Все о будущей пенсии: для учебы и жизни»,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 котором о пенсионной системе Российской федерации рассказывается с учетом всех изменений, которые произошли в российской пенсионной системе, а также нововведений, реализация которых начата с</w:t>
      </w:r>
      <w:proofErr w:type="gramEnd"/>
      <w:r>
        <w:rPr>
          <w:color w:val="000000"/>
          <w:sz w:val="28"/>
          <w:szCs w:val="28"/>
        </w:rPr>
        <w:t xml:space="preserve"> 1 января 2015 года. Ознакомившись с изложенной в учебнике информацией молодой человек получает ответы на главные вопросы - как устроена пенсионная система </w:t>
      </w:r>
      <w:proofErr w:type="gramStart"/>
      <w:r>
        <w:rPr>
          <w:color w:val="000000"/>
          <w:sz w:val="28"/>
          <w:szCs w:val="28"/>
        </w:rPr>
        <w:t>России</w:t>
      </w:r>
      <w:proofErr w:type="gramEnd"/>
      <w:r>
        <w:rPr>
          <w:color w:val="000000"/>
          <w:sz w:val="28"/>
          <w:szCs w:val="28"/>
        </w:rPr>
        <w:t xml:space="preserve"> что и когда надо делать для того, чтобы «при выходе на пенсию» эта самая пенсия была достойной!</w:t>
      </w:r>
    </w:p>
    <w:p w:rsidR="00E36F6F" w:rsidRDefault="00E36F6F" w:rsidP="00E36F6F">
      <w:pPr>
        <w:pStyle w:val="p10"/>
        <w:shd w:val="clear" w:color="auto" w:fill="FFFFFF"/>
        <w:spacing w:before="0" w:beforeAutospacing="0" w:after="0" w:afterAutospacing="0"/>
        <w:ind w:firstLine="5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Книга содержит написанную на доступном языке информацию о правилах пенсионного обеспечения в нашей стране, словарь основных понятий и терминов. В </w:t>
      </w:r>
      <w:proofErr w:type="spellStart"/>
      <w:r>
        <w:rPr>
          <w:color w:val="000000"/>
          <w:sz w:val="28"/>
          <w:szCs w:val="28"/>
        </w:rPr>
        <w:t>в</w:t>
      </w:r>
      <w:proofErr w:type="spellEnd"/>
      <w:r>
        <w:rPr>
          <w:color w:val="000000"/>
          <w:sz w:val="28"/>
          <w:szCs w:val="28"/>
        </w:rPr>
        <w:t xml:space="preserve"> виде схем и рисунков в учебнике представлена информация об основах обязательного пенсионного страхования, а также о новой пенсионной </w:t>
      </w:r>
      <w:proofErr w:type="gramStart"/>
      <w:r>
        <w:rPr>
          <w:color w:val="000000"/>
          <w:sz w:val="28"/>
          <w:szCs w:val="28"/>
        </w:rPr>
        <w:t>формуле</w:t>
      </w:r>
      <w:proofErr w:type="gramEnd"/>
      <w:r>
        <w:rPr>
          <w:color w:val="000000"/>
          <w:sz w:val="28"/>
          <w:szCs w:val="28"/>
        </w:rPr>
        <w:t xml:space="preserve"> по которой будут сформированы пенсионные права в баллах - индивидуальных пенсионных коэффициентах. Каждый пользователь сможет пройти занимательный тест, чтобы оценить полученные знания.</w:t>
      </w:r>
    </w:p>
    <w:p w:rsidR="00E36F6F" w:rsidRDefault="00E36F6F" w:rsidP="00E36F6F">
      <w:pPr>
        <w:pStyle w:val="p10"/>
        <w:shd w:val="clear" w:color="auto" w:fill="FFFFFF"/>
        <w:spacing w:before="0" w:beforeAutospacing="0" w:after="0" w:afterAutospacing="0"/>
        <w:ind w:firstLine="5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пособие в дальнейшем будет использоваться при проведении сотрудниками Пенсионного фонда открытых уроков, круглых столов и других мероприятий в школах и вузах.</w:t>
      </w:r>
    </w:p>
    <w:p w:rsidR="008D38DB" w:rsidRDefault="008D38DB">
      <w:bookmarkStart w:id="0" w:name="_GoBack"/>
      <w:bookmarkEnd w:id="0"/>
    </w:p>
    <w:sectPr w:rsidR="008D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59"/>
    <w:rsid w:val="008D38DB"/>
    <w:rsid w:val="00974459"/>
    <w:rsid w:val="00E3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E36F6F"/>
  </w:style>
  <w:style w:type="character" w:customStyle="1" w:styleId="apple-converted-space">
    <w:name w:val="apple-converted-space"/>
    <w:basedOn w:val="a0"/>
    <w:rsid w:val="00E36F6F"/>
  </w:style>
  <w:style w:type="paragraph" w:customStyle="1" w:styleId="p10">
    <w:name w:val="p10"/>
    <w:basedOn w:val="a"/>
    <w:rsid w:val="00E3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E36F6F"/>
  </w:style>
  <w:style w:type="character" w:customStyle="1" w:styleId="apple-converted-space">
    <w:name w:val="apple-converted-space"/>
    <w:basedOn w:val="a0"/>
    <w:rsid w:val="00E36F6F"/>
  </w:style>
  <w:style w:type="paragraph" w:customStyle="1" w:styleId="p10">
    <w:name w:val="p10"/>
    <w:basedOn w:val="a"/>
    <w:rsid w:val="00E3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2</cp:revision>
  <dcterms:created xsi:type="dcterms:W3CDTF">2017-09-21T11:15:00Z</dcterms:created>
  <dcterms:modified xsi:type="dcterms:W3CDTF">2017-09-21T11:15:00Z</dcterms:modified>
</cp:coreProperties>
</file>