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1CA" w:rsidRPr="00126C1D" w:rsidRDefault="00E221CA" w:rsidP="00126C1D">
      <w:pPr>
        <w:spacing w:after="0" w:line="240" w:lineRule="auto"/>
        <w:ind w:right="-105" w:firstLine="709"/>
        <w:jc w:val="both"/>
        <w:rPr>
          <w:rFonts w:ascii="Times New Roman" w:hAnsi="Times New Roman" w:cs="Times New Roman"/>
          <w:spacing w:val="-3"/>
          <w:sz w:val="28"/>
          <w:szCs w:val="28"/>
        </w:rPr>
      </w:pPr>
    </w:p>
    <w:p w:rsidR="00E221CA" w:rsidRPr="00126C1D" w:rsidRDefault="00E221CA" w:rsidP="00126C1D">
      <w:pPr>
        <w:spacing w:after="0" w:line="240" w:lineRule="auto"/>
        <w:ind w:firstLine="709"/>
        <w:jc w:val="center"/>
        <w:rPr>
          <w:rFonts w:ascii="Times New Roman" w:hAnsi="Times New Roman" w:cs="Times New Roman"/>
          <w:b/>
          <w:bCs/>
          <w:sz w:val="28"/>
          <w:szCs w:val="28"/>
        </w:rPr>
      </w:pPr>
      <w:bookmarkStart w:id="0" w:name="_GoBack"/>
      <w:r w:rsidRPr="00126C1D">
        <w:rPr>
          <w:rFonts w:ascii="Times New Roman" w:hAnsi="Times New Roman" w:cs="Times New Roman"/>
          <w:b/>
          <w:bCs/>
          <w:sz w:val="28"/>
          <w:szCs w:val="28"/>
        </w:rPr>
        <w:t>Какова уголовная ответственность за фальсификацию доказательств по административному делу и по делу об административном правонарушении</w:t>
      </w:r>
      <w:bookmarkEnd w:id="0"/>
    </w:p>
    <w:p w:rsidR="00E221CA" w:rsidRPr="00126C1D" w:rsidRDefault="00E221CA" w:rsidP="00126C1D">
      <w:pPr>
        <w:spacing w:after="0" w:line="240" w:lineRule="auto"/>
        <w:ind w:firstLine="709"/>
        <w:jc w:val="both"/>
        <w:rPr>
          <w:rFonts w:ascii="Times New Roman" w:hAnsi="Times New Roman" w:cs="Times New Roman"/>
          <w:sz w:val="28"/>
          <w:szCs w:val="28"/>
        </w:rPr>
      </w:pPr>
    </w:p>
    <w:p w:rsidR="00E221CA" w:rsidRPr="00126C1D" w:rsidRDefault="00E221CA" w:rsidP="00126C1D">
      <w:pPr>
        <w:spacing w:after="0" w:line="240" w:lineRule="auto"/>
        <w:ind w:firstLine="709"/>
        <w:jc w:val="both"/>
        <w:rPr>
          <w:rFonts w:ascii="Times New Roman" w:hAnsi="Times New Roman" w:cs="Times New Roman"/>
          <w:sz w:val="28"/>
          <w:szCs w:val="28"/>
        </w:rPr>
      </w:pPr>
      <w:r w:rsidRPr="00126C1D">
        <w:rPr>
          <w:rFonts w:ascii="Times New Roman" w:hAnsi="Times New Roman" w:cs="Times New Roman"/>
          <w:sz w:val="28"/>
          <w:szCs w:val="28"/>
        </w:rPr>
        <w:t xml:space="preserve">Федеральным законом от 17.04.2017 № 71-ФЗ «О внесении изменений в статью 303 Уголовного кодекса Российской Федерации» установлена уголовная ответственность за фальсификацию доказательств по административному делу и по делу об административном правонарушении. </w:t>
      </w:r>
    </w:p>
    <w:p w:rsidR="00E221CA" w:rsidRDefault="00E221CA" w:rsidP="00126C1D">
      <w:pPr>
        <w:spacing w:after="0" w:line="240" w:lineRule="auto"/>
        <w:ind w:firstLine="709"/>
        <w:jc w:val="both"/>
        <w:rPr>
          <w:rFonts w:ascii="Times New Roman" w:hAnsi="Times New Roman" w:cs="Times New Roman"/>
          <w:sz w:val="28"/>
          <w:szCs w:val="28"/>
        </w:rPr>
      </w:pPr>
      <w:proofErr w:type="gramStart"/>
      <w:r w:rsidRPr="00126C1D">
        <w:rPr>
          <w:rFonts w:ascii="Times New Roman" w:hAnsi="Times New Roman" w:cs="Times New Roman"/>
          <w:sz w:val="28"/>
          <w:szCs w:val="28"/>
        </w:rPr>
        <w:t>Фальсификация доказательств по административному делу лицом, участвующим в деле, или его представителем, фальсификация доказательств по делу об административном правонарушении участником производства по делу об административном правонарушении или его представителем, фальсификация доказательств должностным лицом, уполномоченным рассматривать дела об административных правонарушениях, должностным лицом, уполномоченным составлять протоколы об административных правонарушениях, предусматривает наказание в виде штрафа в размере от 100 тысяч до 300 тысяч</w:t>
      </w:r>
      <w:proofErr w:type="gramEnd"/>
      <w:r w:rsidRPr="00126C1D">
        <w:rPr>
          <w:rFonts w:ascii="Times New Roman" w:hAnsi="Times New Roman" w:cs="Times New Roman"/>
          <w:sz w:val="28"/>
          <w:szCs w:val="28"/>
        </w:rPr>
        <w:t xml:space="preserve"> рублей или в размере заработной платы или иного дохода осужденного за период от 1 года до 2 лет, либо обязательных работ на срок до 480 часов, либо исправительных работ на срок до 2 лет, либо ареста на срок до 4 месяцев.</w:t>
      </w:r>
    </w:p>
    <w:p w:rsidR="00EA1BBB" w:rsidRDefault="00EA1BBB" w:rsidP="00126C1D">
      <w:pPr>
        <w:spacing w:after="0" w:line="240" w:lineRule="auto"/>
        <w:ind w:firstLine="709"/>
        <w:jc w:val="both"/>
        <w:rPr>
          <w:rFonts w:ascii="Times New Roman" w:hAnsi="Times New Roman" w:cs="Times New Roman"/>
          <w:sz w:val="28"/>
          <w:szCs w:val="28"/>
        </w:rPr>
      </w:pPr>
    </w:p>
    <w:p w:rsidR="00EA1BBB" w:rsidRPr="00EA1BBB" w:rsidRDefault="00EA1BBB" w:rsidP="00EA1BBB">
      <w:pPr>
        <w:spacing w:after="0" w:line="240" w:lineRule="auto"/>
        <w:jc w:val="both"/>
        <w:rPr>
          <w:rFonts w:ascii="Times New Roman" w:hAnsi="Times New Roman" w:cs="Times New Roman"/>
          <w:sz w:val="28"/>
          <w:szCs w:val="28"/>
        </w:rPr>
      </w:pPr>
      <w:proofErr w:type="gramStart"/>
      <w:r w:rsidRPr="00EA1BBB">
        <w:rPr>
          <w:rFonts w:ascii="Times New Roman" w:hAnsi="Times New Roman" w:cs="Times New Roman"/>
          <w:sz w:val="28"/>
          <w:szCs w:val="28"/>
        </w:rPr>
        <w:t>Исполняющий</w:t>
      </w:r>
      <w:proofErr w:type="gramEnd"/>
      <w:r w:rsidRPr="00EA1BBB">
        <w:rPr>
          <w:rFonts w:ascii="Times New Roman" w:hAnsi="Times New Roman" w:cs="Times New Roman"/>
          <w:sz w:val="28"/>
          <w:szCs w:val="28"/>
        </w:rPr>
        <w:t xml:space="preserve"> обязанности </w:t>
      </w:r>
    </w:p>
    <w:p w:rsidR="00EA1BBB" w:rsidRPr="00EA1BBB" w:rsidRDefault="00EA1BBB" w:rsidP="00EA1BBB">
      <w:pPr>
        <w:spacing w:after="0" w:line="240" w:lineRule="auto"/>
        <w:jc w:val="both"/>
        <w:rPr>
          <w:rFonts w:ascii="Times New Roman" w:hAnsi="Times New Roman" w:cs="Times New Roman"/>
          <w:sz w:val="28"/>
          <w:szCs w:val="28"/>
        </w:rPr>
      </w:pPr>
      <w:r w:rsidRPr="00EA1BBB">
        <w:rPr>
          <w:rFonts w:ascii="Times New Roman" w:hAnsi="Times New Roman" w:cs="Times New Roman"/>
          <w:sz w:val="28"/>
          <w:szCs w:val="28"/>
        </w:rPr>
        <w:t>Оренбургского транспортного прокурора</w:t>
      </w:r>
    </w:p>
    <w:p w:rsidR="00EA1BBB" w:rsidRPr="00EA1BBB" w:rsidRDefault="00EA1BBB" w:rsidP="00EA1BBB">
      <w:pPr>
        <w:spacing w:after="0" w:line="240" w:lineRule="auto"/>
        <w:jc w:val="both"/>
        <w:rPr>
          <w:rFonts w:ascii="Times New Roman" w:hAnsi="Times New Roman" w:cs="Times New Roman"/>
          <w:sz w:val="28"/>
          <w:szCs w:val="28"/>
        </w:rPr>
      </w:pPr>
    </w:p>
    <w:p w:rsidR="00EA1BBB" w:rsidRPr="00126C1D" w:rsidRDefault="00EA1BBB" w:rsidP="00EA1BBB">
      <w:pPr>
        <w:spacing w:after="0" w:line="240" w:lineRule="auto"/>
        <w:jc w:val="both"/>
        <w:rPr>
          <w:rFonts w:ascii="Times New Roman" w:hAnsi="Times New Roman" w:cs="Times New Roman"/>
          <w:sz w:val="28"/>
          <w:szCs w:val="28"/>
        </w:rPr>
      </w:pPr>
      <w:r w:rsidRPr="00EA1BBB">
        <w:rPr>
          <w:rFonts w:ascii="Times New Roman" w:hAnsi="Times New Roman" w:cs="Times New Roman"/>
          <w:sz w:val="28"/>
          <w:szCs w:val="28"/>
        </w:rPr>
        <w:t xml:space="preserve">младший советник юстиции </w:t>
      </w:r>
      <w:r w:rsidRPr="00EA1BBB">
        <w:rPr>
          <w:rFonts w:ascii="Times New Roman" w:hAnsi="Times New Roman" w:cs="Times New Roman"/>
          <w:sz w:val="28"/>
          <w:szCs w:val="28"/>
        </w:rPr>
        <w:tab/>
      </w:r>
      <w:r w:rsidRPr="00EA1BBB">
        <w:rPr>
          <w:rFonts w:ascii="Times New Roman" w:hAnsi="Times New Roman" w:cs="Times New Roman"/>
          <w:sz w:val="28"/>
          <w:szCs w:val="28"/>
        </w:rPr>
        <w:tab/>
      </w:r>
      <w:r w:rsidRPr="00EA1BBB">
        <w:rPr>
          <w:rFonts w:ascii="Times New Roman" w:hAnsi="Times New Roman" w:cs="Times New Roman"/>
          <w:sz w:val="28"/>
          <w:szCs w:val="28"/>
        </w:rPr>
        <w:tab/>
      </w:r>
      <w:r w:rsidRPr="00EA1BBB">
        <w:rPr>
          <w:rFonts w:ascii="Times New Roman" w:hAnsi="Times New Roman" w:cs="Times New Roman"/>
          <w:sz w:val="28"/>
          <w:szCs w:val="28"/>
        </w:rPr>
        <w:tab/>
      </w:r>
      <w:r w:rsidRPr="00EA1BBB">
        <w:rPr>
          <w:rFonts w:ascii="Times New Roman" w:hAnsi="Times New Roman" w:cs="Times New Roman"/>
          <w:sz w:val="28"/>
          <w:szCs w:val="28"/>
        </w:rPr>
        <w:tab/>
      </w:r>
      <w:r w:rsidRPr="00EA1BBB">
        <w:rPr>
          <w:rFonts w:ascii="Times New Roman" w:hAnsi="Times New Roman" w:cs="Times New Roman"/>
          <w:sz w:val="28"/>
          <w:szCs w:val="28"/>
        </w:rPr>
        <w:tab/>
      </w:r>
      <w:proofErr w:type="spellStart"/>
      <w:r w:rsidRPr="00EA1BBB">
        <w:rPr>
          <w:rFonts w:ascii="Times New Roman" w:hAnsi="Times New Roman" w:cs="Times New Roman"/>
          <w:sz w:val="28"/>
          <w:szCs w:val="28"/>
        </w:rPr>
        <w:t>Р.В.Калашников</w:t>
      </w:r>
      <w:proofErr w:type="spellEnd"/>
    </w:p>
    <w:sectPr w:rsidR="00EA1BBB" w:rsidRPr="00126C1D" w:rsidSect="00B86D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8"/>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115"/>
    <w:rsid w:val="00126C1D"/>
    <w:rsid w:val="005661FC"/>
    <w:rsid w:val="00840796"/>
    <w:rsid w:val="00B86D5A"/>
    <w:rsid w:val="00C77115"/>
    <w:rsid w:val="00D362C0"/>
    <w:rsid w:val="00E221CA"/>
    <w:rsid w:val="00EA1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D5A"/>
    <w:pPr>
      <w:spacing w:after="200" w:line="276" w:lineRule="auto"/>
    </w:pPr>
    <w:rPr>
      <w:rFonts w:cs="Calibri"/>
      <w:sz w:val="22"/>
      <w:szCs w:val="22"/>
      <w:lang w:eastAsia="en-US"/>
    </w:rPr>
  </w:style>
  <w:style w:type="paragraph" w:styleId="2">
    <w:name w:val="heading 2"/>
    <w:basedOn w:val="a"/>
    <w:link w:val="20"/>
    <w:uiPriority w:val="99"/>
    <w:qFormat/>
    <w:locked/>
    <w:rsid w:val="00126C1D"/>
    <w:pPr>
      <w:spacing w:before="100" w:beforeAutospacing="1" w:after="100" w:afterAutospacing="1" w:line="240" w:lineRule="auto"/>
      <w:outlineLvl w:val="1"/>
    </w:pPr>
    <w:rPr>
      <w:rFonts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sid w:val="00255F7F"/>
    <w:rPr>
      <w:rFonts w:ascii="Cambria" w:eastAsia="Times New Roman" w:hAnsi="Cambria" w:cs="Times New Roman"/>
      <w:b/>
      <w:bCs/>
      <w:i/>
      <w:iCs/>
      <w:sz w:val="28"/>
      <w:szCs w:val="28"/>
      <w:lang w:eastAsia="en-US"/>
    </w:rPr>
  </w:style>
  <w:style w:type="paragraph" w:customStyle="1" w:styleId="a3">
    <w:name w:val="Знак Знак Знак Знак Знак Знак"/>
    <w:basedOn w:val="a"/>
    <w:uiPriority w:val="99"/>
    <w:rsid w:val="00126C1D"/>
    <w:pPr>
      <w:spacing w:after="160" w:line="240" w:lineRule="exact"/>
    </w:pPr>
    <w:rPr>
      <w:rFonts w:ascii="Verdana"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3285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191</Words>
  <Characters>1091</Characters>
  <Application>Microsoft Office Word</Application>
  <DocSecurity>0</DocSecurity>
  <Lines>9</Lines>
  <Paragraphs>2</Paragraphs>
  <ScaleCrop>false</ScaleCrop>
  <Company>SPecialiST RePack</Company>
  <LinksUpToDate>false</LinksUpToDate>
  <CharactersWithSpaces>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Елена А. Перова</cp:lastModifiedBy>
  <cp:revision>5</cp:revision>
  <dcterms:created xsi:type="dcterms:W3CDTF">2017-06-27T14:28:00Z</dcterms:created>
  <dcterms:modified xsi:type="dcterms:W3CDTF">2017-07-03T12:18:00Z</dcterms:modified>
</cp:coreProperties>
</file>