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0EE84148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EC01DC4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17A0B76" wp14:editId="22169A24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42CE4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7CEF7C96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A8B72C4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2BE8ED0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03799197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69D30107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5EDB6C11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22CDB20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834697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1DBE3A9E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5DB911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35938ED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40E9D0B0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64F7BBB0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5B16D095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7F1D21AC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1BA1BE5F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2710F1CB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5018C3D3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11D4FA4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3C852630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154CD978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403F954E" w14:textId="35F1633C" w:rsidR="002676D7" w:rsidRPr="00017908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017908">
        <w:rPr>
          <w:sz w:val="28"/>
          <w:szCs w:val="28"/>
        </w:rPr>
        <w:t xml:space="preserve">В отношении жилого дома, общей площадью </w:t>
      </w:r>
      <w:r w:rsidR="00017908" w:rsidRPr="00017908">
        <w:rPr>
          <w:sz w:val="28"/>
          <w:szCs w:val="28"/>
        </w:rPr>
        <w:t>42.3</w:t>
      </w:r>
      <w:r w:rsidRPr="00017908">
        <w:rPr>
          <w:sz w:val="28"/>
          <w:szCs w:val="28"/>
        </w:rPr>
        <w:t xml:space="preserve"> кв.м., инвентарный номер: </w:t>
      </w:r>
      <w:r w:rsidR="00017908" w:rsidRPr="00017908">
        <w:rPr>
          <w:sz w:val="28"/>
          <w:szCs w:val="28"/>
        </w:rPr>
        <w:t>38-IV-1019443</w:t>
      </w:r>
      <w:r w:rsidRPr="00017908">
        <w:rPr>
          <w:sz w:val="28"/>
          <w:szCs w:val="28"/>
        </w:rPr>
        <w:t xml:space="preserve">, расположенного по адресу: Оренбургская область, г. Бузулук, ул. </w:t>
      </w:r>
      <w:r w:rsidR="00017908" w:rsidRPr="00017908">
        <w:rPr>
          <w:sz w:val="28"/>
          <w:szCs w:val="28"/>
        </w:rPr>
        <w:t>Оренбургская., д.63</w:t>
      </w:r>
      <w:r w:rsidRPr="00017908">
        <w:rPr>
          <w:sz w:val="28"/>
          <w:szCs w:val="28"/>
        </w:rPr>
        <w:t xml:space="preserve">, с кадастровым номером </w:t>
      </w:r>
      <w:r w:rsidR="00017908" w:rsidRPr="00017908">
        <w:rPr>
          <w:sz w:val="28"/>
          <w:szCs w:val="28"/>
        </w:rPr>
        <w:t>56:38:0213002:100</w:t>
      </w:r>
      <w:r w:rsidRPr="00017908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собственности, выявлен</w:t>
      </w:r>
      <w:r w:rsidR="00017908" w:rsidRPr="00017908">
        <w:rPr>
          <w:sz w:val="28"/>
          <w:szCs w:val="28"/>
        </w:rPr>
        <w:t xml:space="preserve"> Аникеев Николай Дмитриевич</w:t>
      </w:r>
      <w:r w:rsidRPr="00017908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624F9A77" w14:textId="315F13B4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017908">
        <w:rPr>
          <w:sz w:val="28"/>
          <w:szCs w:val="28"/>
        </w:rPr>
        <w:t xml:space="preserve">2. Право собственности </w:t>
      </w:r>
      <w:r w:rsidR="00017908" w:rsidRPr="00017908">
        <w:rPr>
          <w:sz w:val="28"/>
          <w:szCs w:val="28"/>
        </w:rPr>
        <w:t>Аникеева Николая Дмитриевича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22E5ABDC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5FFEEE96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5213DE43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5F428E26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17543188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13FCED33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6924793E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374C36CF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01DF83A3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76C9AEEC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3248821B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22B425A5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7414EAA1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08E4C" w14:textId="77777777" w:rsidR="003E77A9" w:rsidRDefault="003E77A9" w:rsidP="00E65F1B">
      <w:r>
        <w:separator/>
      </w:r>
    </w:p>
  </w:endnote>
  <w:endnote w:type="continuationSeparator" w:id="0">
    <w:p w14:paraId="18D2F5BF" w14:textId="77777777"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41C9C" w14:textId="77777777" w:rsidR="003E77A9" w:rsidRDefault="003E77A9" w:rsidP="00E65F1B">
      <w:r>
        <w:separator/>
      </w:r>
    </w:p>
  </w:footnote>
  <w:footnote w:type="continuationSeparator" w:id="0">
    <w:p w14:paraId="1C275C05" w14:textId="77777777"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C12D2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392772932">
    <w:abstractNumId w:val="3"/>
  </w:num>
  <w:num w:numId="2" w16cid:durableId="2120679894">
    <w:abstractNumId w:val="2"/>
  </w:num>
  <w:num w:numId="3" w16cid:durableId="192756664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789547874">
    <w:abstractNumId w:val="1"/>
  </w:num>
  <w:num w:numId="5" w16cid:durableId="1340080888">
    <w:abstractNumId w:val="0"/>
  </w:num>
  <w:num w:numId="6" w16cid:durableId="25725718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17908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B8E216"/>
  <w15:docId w15:val="{9A6EF7CD-A5F9-4E19-B376-65A34A7E2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13</cp:revision>
  <cp:lastPrinted>2023-07-07T09:25:00Z</cp:lastPrinted>
  <dcterms:created xsi:type="dcterms:W3CDTF">2022-07-12T09:41:00Z</dcterms:created>
  <dcterms:modified xsi:type="dcterms:W3CDTF">2023-07-07T09:25:00Z</dcterms:modified>
</cp:coreProperties>
</file>