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729F5A6C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E354F3">
        <w:rPr>
          <w:sz w:val="28"/>
          <w:szCs w:val="28"/>
        </w:rPr>
        <w:t>40.4</w:t>
      </w:r>
      <w:r w:rsidRPr="00CE4033">
        <w:rPr>
          <w:sz w:val="28"/>
          <w:szCs w:val="28"/>
        </w:rPr>
        <w:t xml:space="preserve"> кв.м., инвентарный номер: </w:t>
      </w:r>
      <w:r w:rsidR="00E354F3" w:rsidRPr="00E354F3">
        <w:rPr>
          <w:sz w:val="28"/>
          <w:szCs w:val="28"/>
        </w:rPr>
        <w:t>38_2_16_835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E354F3">
        <w:rPr>
          <w:sz w:val="28"/>
          <w:szCs w:val="28"/>
        </w:rPr>
        <w:t>Рабочая., д. 110</w:t>
      </w:r>
      <w:r w:rsidRPr="00CE4033">
        <w:rPr>
          <w:sz w:val="28"/>
          <w:szCs w:val="28"/>
        </w:rPr>
        <w:t xml:space="preserve">, с кадастровым номером </w:t>
      </w:r>
      <w:r w:rsidR="00E354F3" w:rsidRPr="00E354F3">
        <w:rPr>
          <w:sz w:val="28"/>
          <w:szCs w:val="28"/>
        </w:rPr>
        <w:t>56:38:0108002:104</w:t>
      </w:r>
      <w:r w:rsidRPr="00CE4033">
        <w:rPr>
          <w:sz w:val="28"/>
          <w:szCs w:val="28"/>
        </w:rPr>
        <w:t xml:space="preserve">, в качестве его правообладателя, владеющего </w:t>
      </w:r>
      <w:r w:rsidR="00E354F3">
        <w:rPr>
          <w:sz w:val="28"/>
          <w:szCs w:val="28"/>
        </w:rPr>
        <w:t xml:space="preserve">½ доли </w:t>
      </w:r>
      <w:r w:rsidRPr="00CE4033">
        <w:rPr>
          <w:sz w:val="28"/>
          <w:szCs w:val="28"/>
        </w:rPr>
        <w:t xml:space="preserve">данным объектом недвижимости, выявлена: </w:t>
      </w:r>
      <w:proofErr w:type="spellStart"/>
      <w:r w:rsidR="00E354F3">
        <w:rPr>
          <w:sz w:val="28"/>
          <w:szCs w:val="28"/>
        </w:rPr>
        <w:t>Баржеева</w:t>
      </w:r>
      <w:proofErr w:type="spellEnd"/>
      <w:r w:rsidR="00E354F3">
        <w:rPr>
          <w:sz w:val="28"/>
          <w:szCs w:val="28"/>
        </w:rPr>
        <w:t xml:space="preserve"> Наталья Анатольевна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</w:t>
      </w:r>
      <w:r w:rsidR="00E354F3">
        <w:rPr>
          <w:sz w:val="28"/>
          <w:szCs w:val="28"/>
        </w:rPr>
        <w:t>а</w:t>
      </w:r>
      <w:r w:rsidR="002676D7">
        <w:rPr>
          <w:sz w:val="28"/>
          <w:szCs w:val="28"/>
        </w:rPr>
        <w:t xml:space="preserve"> по адресу: … .</w:t>
      </w:r>
    </w:p>
    <w:p w14:paraId="6660139C" w14:textId="56AC143B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E354F3">
        <w:rPr>
          <w:sz w:val="28"/>
          <w:szCs w:val="28"/>
        </w:rPr>
        <w:t>Баржеевой</w:t>
      </w:r>
      <w:proofErr w:type="spellEnd"/>
      <w:r w:rsidR="00E354F3">
        <w:rPr>
          <w:sz w:val="28"/>
          <w:szCs w:val="28"/>
        </w:rPr>
        <w:t xml:space="preserve"> Натальи Анатольевны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7F201" w14:textId="77777777" w:rsidR="001A6EF5" w:rsidRDefault="001A6EF5" w:rsidP="00E65F1B">
      <w:r>
        <w:separator/>
      </w:r>
    </w:p>
  </w:endnote>
  <w:endnote w:type="continuationSeparator" w:id="0">
    <w:p w14:paraId="57A453D8" w14:textId="77777777" w:rsidR="001A6EF5" w:rsidRDefault="001A6EF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CD932" w14:textId="77777777" w:rsidR="001A6EF5" w:rsidRDefault="001A6EF5" w:rsidP="00E65F1B">
      <w:r>
        <w:separator/>
      </w:r>
    </w:p>
  </w:footnote>
  <w:footnote w:type="continuationSeparator" w:id="0">
    <w:p w14:paraId="3BB719FA" w14:textId="77777777" w:rsidR="001A6EF5" w:rsidRDefault="001A6EF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6EF5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1804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1576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4F3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2023-10-12T10:15:00Z</cp:lastPrinted>
  <dcterms:created xsi:type="dcterms:W3CDTF">2022-07-12T09:41:00Z</dcterms:created>
  <dcterms:modified xsi:type="dcterms:W3CDTF">2023-10-12T10:15:00Z</dcterms:modified>
</cp:coreProperties>
</file>