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626" w:rsidRPr="003E5A2C" w:rsidRDefault="00E57626" w:rsidP="00E57626">
      <w:pPr>
        <w:autoSpaceDE w:val="0"/>
        <w:autoSpaceDN w:val="0"/>
        <w:adjustRightInd w:val="0"/>
        <w:jc w:val="center"/>
        <w:rPr>
          <w:b/>
        </w:rPr>
      </w:pPr>
      <w:bookmarkStart w:id="0" w:name="_GoBack"/>
      <w:r w:rsidRPr="003E5A2C">
        <w:rPr>
          <w:b/>
        </w:rPr>
        <w:t>Минприроды России утвердило Порядок представления декларации о плате за негативное воздействие на окружающую среду</w:t>
      </w:r>
    </w:p>
    <w:bookmarkEnd w:id="0"/>
    <w:p w:rsidR="00E57626" w:rsidRDefault="00E57626" w:rsidP="00E57626">
      <w:pPr>
        <w:autoSpaceDE w:val="0"/>
        <w:autoSpaceDN w:val="0"/>
        <w:adjustRightInd w:val="0"/>
        <w:jc w:val="both"/>
      </w:pPr>
    </w:p>
    <w:p w:rsidR="00E57626" w:rsidRDefault="00E57626" w:rsidP="00E57626">
      <w:pPr>
        <w:autoSpaceDE w:val="0"/>
        <w:autoSpaceDN w:val="0"/>
        <w:adjustRightInd w:val="0"/>
        <w:ind w:firstLine="708"/>
        <w:jc w:val="both"/>
      </w:pPr>
      <w:r>
        <w:t>В частности, новым требованием является приложение к декларации копий договоров на размещение отходов и журналов учета движения отходов за отчетный период.</w:t>
      </w:r>
    </w:p>
    <w:p w:rsidR="00E57626" w:rsidRDefault="00E57626" w:rsidP="00E57626">
      <w:pPr>
        <w:autoSpaceDE w:val="0"/>
        <w:autoSpaceDN w:val="0"/>
        <w:adjustRightInd w:val="0"/>
        <w:ind w:firstLine="708"/>
        <w:jc w:val="both"/>
      </w:pPr>
      <w:r>
        <w:t xml:space="preserve">Также впервые введена норма о возможности в ходе проверки декларации территориальными органами </w:t>
      </w:r>
      <w:proofErr w:type="spellStart"/>
      <w:r>
        <w:t>Росприроднадзора</w:t>
      </w:r>
      <w:proofErr w:type="spellEnd"/>
      <w:r>
        <w:t xml:space="preserve"> запроса документов, подтверждающих правильность исчисления платежной базы.</w:t>
      </w:r>
    </w:p>
    <w:p w:rsidR="00E57626" w:rsidRDefault="00E57626" w:rsidP="00E57626">
      <w:pPr>
        <w:autoSpaceDE w:val="0"/>
        <w:autoSpaceDN w:val="0"/>
        <w:adjustRightInd w:val="0"/>
        <w:ind w:firstLine="708"/>
        <w:jc w:val="both"/>
      </w:pPr>
      <w:r>
        <w:t xml:space="preserve">Кроме того, скорректирован срок представления уточненной декларации о плате. </w:t>
      </w:r>
      <w:proofErr w:type="gramStart"/>
      <w:r>
        <w:t>При обнаружении лицом, обязанным вносить плату, в представленной им декларации недостоверных, либо не полных сведений, а также ошибок, приводящих к занижению или завышению суммы платы, подлежащей внесению, лицо, обязанное вносить плату, вправе представить уточненную декларацию о плате за данный отчетный год в течение трех лет после представления первичной декларации о плате (но не позднее 10-го марта).</w:t>
      </w:r>
      <w:proofErr w:type="gramEnd"/>
    </w:p>
    <w:p w:rsidR="00E57626" w:rsidRDefault="00E57626" w:rsidP="00E57626">
      <w:pPr>
        <w:autoSpaceDE w:val="0"/>
        <w:autoSpaceDN w:val="0"/>
        <w:adjustRightInd w:val="0"/>
        <w:jc w:val="both"/>
        <w:outlineLvl w:val="0"/>
      </w:pPr>
    </w:p>
    <w:p w:rsidR="00586477" w:rsidRDefault="00586477"/>
    <w:sectPr w:rsidR="00586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B5"/>
    <w:rsid w:val="00586477"/>
    <w:rsid w:val="00832AB5"/>
    <w:rsid w:val="00E5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2021-04-08T06:07:00Z</dcterms:created>
  <dcterms:modified xsi:type="dcterms:W3CDTF">2021-04-08T06:07:00Z</dcterms:modified>
</cp:coreProperties>
</file>