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C440F5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DA0D38">
        <w:rPr>
          <w:rFonts w:eastAsia="MS Mincho"/>
          <w:sz w:val="28"/>
          <w:szCs w:val="28"/>
        </w:rPr>
        <w:t>56:38:030</w:t>
      </w:r>
      <w:r w:rsidR="00C440F5">
        <w:rPr>
          <w:rFonts w:eastAsia="MS Mincho"/>
          <w:sz w:val="28"/>
          <w:szCs w:val="28"/>
        </w:rPr>
        <w:t>5015</w:t>
      </w:r>
      <w:r w:rsidR="00DA0D38">
        <w:rPr>
          <w:rFonts w:eastAsia="MS Mincho"/>
          <w:sz w:val="28"/>
          <w:szCs w:val="28"/>
        </w:rPr>
        <w:t>:</w:t>
      </w:r>
      <w:r w:rsidR="00C440F5">
        <w:rPr>
          <w:rFonts w:eastAsia="MS Mincho"/>
          <w:sz w:val="28"/>
          <w:szCs w:val="28"/>
        </w:rPr>
        <w:t>144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A14BF0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C440F5">
        <w:rPr>
          <w:rFonts w:eastAsia="MS Mincho"/>
          <w:sz w:val="28"/>
          <w:szCs w:val="28"/>
        </w:rPr>
        <w:t>праве собственности, выявлена Щекочихина Лидия Романовна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2444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4BF0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40F5"/>
    <w:rsid w:val="00C47B35"/>
    <w:rsid w:val="00C8002F"/>
    <w:rsid w:val="00CB2885"/>
    <w:rsid w:val="00CC7B1B"/>
    <w:rsid w:val="00CF652F"/>
    <w:rsid w:val="00D02C13"/>
    <w:rsid w:val="00D34581"/>
    <w:rsid w:val="00D7677C"/>
    <w:rsid w:val="00D97D60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9D026FD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34</cp:revision>
  <cp:lastPrinted>2022-10-19T07:35:00Z</cp:lastPrinted>
  <dcterms:created xsi:type="dcterms:W3CDTF">2023-02-13T03:58:00Z</dcterms:created>
  <dcterms:modified xsi:type="dcterms:W3CDTF">2023-07-09T15:46:00Z</dcterms:modified>
</cp:coreProperties>
</file>