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DA" w:rsidRPr="00FE50A9" w:rsidRDefault="00692ADA" w:rsidP="00FE50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FE50A9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proofErr w:type="gramStart"/>
      <w:r w:rsidRPr="00FE50A9">
        <w:rPr>
          <w:rFonts w:ascii="Times New Roman" w:hAnsi="Times New Roman" w:cs="Times New Roman"/>
          <w:b/>
          <w:bCs/>
          <w:sz w:val="28"/>
          <w:szCs w:val="28"/>
        </w:rPr>
        <w:t>исчисления срока давности предъявления исполнительного документа</w:t>
      </w:r>
      <w:proofErr w:type="gramEnd"/>
      <w:r w:rsidRPr="00FE50A9">
        <w:rPr>
          <w:rFonts w:ascii="Times New Roman" w:hAnsi="Times New Roman" w:cs="Times New Roman"/>
          <w:b/>
          <w:bCs/>
          <w:sz w:val="28"/>
          <w:szCs w:val="28"/>
        </w:rPr>
        <w:t xml:space="preserve"> к исполнению приведен в соответствие с Постановлением Конституционного Суда РФ</w:t>
      </w:r>
    </w:p>
    <w:bookmarkEnd w:id="0"/>
    <w:p w:rsidR="00692ADA" w:rsidRPr="00FE50A9" w:rsidRDefault="00692ADA" w:rsidP="00FE50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ADA" w:rsidRPr="00FE50A9" w:rsidRDefault="00692ADA" w:rsidP="00FE5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0A9">
        <w:rPr>
          <w:rFonts w:ascii="Times New Roman" w:hAnsi="Times New Roman" w:cs="Times New Roman"/>
          <w:sz w:val="28"/>
          <w:szCs w:val="28"/>
        </w:rPr>
        <w:t>Постановлением Конституционного Суда РФ от 10 марта 2016 года N 7-П положения части 1 статьи 21, части 2 статьи 22 и части 4 статьи 46 Федерального закона "Об исполнительном производстве" были признаны не соответствующими Конституции РФ в той мере, в какой они позволяют - при неоднократном прерывании срока предъявления исполнительного документа к исполнению предъявлением исполнительного документа к исполнению с последующим возвращением</w:t>
      </w:r>
      <w:proofErr w:type="gramEnd"/>
      <w:r w:rsidRPr="00FE50A9">
        <w:rPr>
          <w:rFonts w:ascii="Times New Roman" w:hAnsi="Times New Roman" w:cs="Times New Roman"/>
          <w:sz w:val="28"/>
          <w:szCs w:val="28"/>
        </w:rPr>
        <w:t xml:space="preserve"> взыскателю на основании его заявления - всякий раз исчислять течение этого срока заново с момента возвращения исполнительного документа по данному основанию взыскателю и продлевать его тем самым на неопределенно длительное время.</w:t>
      </w:r>
    </w:p>
    <w:p w:rsidR="00692ADA" w:rsidRPr="00FE50A9" w:rsidRDefault="00692ADA" w:rsidP="00FE5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0A9">
        <w:rPr>
          <w:rFonts w:ascii="Times New Roman" w:hAnsi="Times New Roman" w:cs="Times New Roman"/>
          <w:sz w:val="28"/>
          <w:szCs w:val="28"/>
        </w:rPr>
        <w:t>При этом Конституционный Суд РФ постановил, что до внесения в действующее правовое регулирование необходимых изменений в указанных выше случаях должностные лица службы судебных приставов, а также суды, разрешая вопрос о наличии оснований для возбуждения или отказа в возбуждении исполнительного производства, в частности о соблюдении срока предъявления исполнительного документа к исполнению, при исчислении этого срока обязаны вычитать из установленной законом общей</w:t>
      </w:r>
      <w:proofErr w:type="gramEnd"/>
      <w:r w:rsidRPr="00FE50A9">
        <w:rPr>
          <w:rFonts w:ascii="Times New Roman" w:hAnsi="Times New Roman" w:cs="Times New Roman"/>
          <w:sz w:val="28"/>
          <w:szCs w:val="28"/>
        </w:rPr>
        <w:t xml:space="preserve"> продолжительности срока предъявления исполнительных документов к исполнению периоды, в течение которых исполнительное производство по данному исполнительному документу </w:t>
      </w:r>
      <w:proofErr w:type="gramStart"/>
      <w:r w:rsidRPr="00FE50A9">
        <w:rPr>
          <w:rFonts w:ascii="Times New Roman" w:hAnsi="Times New Roman" w:cs="Times New Roman"/>
          <w:sz w:val="28"/>
          <w:szCs w:val="28"/>
        </w:rPr>
        <w:t>осуществлялось</w:t>
      </w:r>
      <w:proofErr w:type="gramEnd"/>
      <w:r w:rsidRPr="00FE50A9">
        <w:rPr>
          <w:rFonts w:ascii="Times New Roman" w:hAnsi="Times New Roman" w:cs="Times New Roman"/>
          <w:sz w:val="28"/>
          <w:szCs w:val="28"/>
        </w:rPr>
        <w:t xml:space="preserve"> начиная с его возбуждения и заканчивая его окончанием в связи с возвращением взыскателю исполнительного документа по его заявлению.</w:t>
      </w:r>
    </w:p>
    <w:p w:rsidR="00692ADA" w:rsidRPr="00FE50A9" w:rsidRDefault="00692ADA" w:rsidP="00FE5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0A9">
        <w:rPr>
          <w:rFonts w:ascii="Times New Roman" w:hAnsi="Times New Roman" w:cs="Times New Roman"/>
          <w:sz w:val="28"/>
          <w:szCs w:val="28"/>
        </w:rPr>
        <w:t>С учетом изложенного, настоящим Федеральным законом установлено, что в случае, если исполнение по ранее предъявленному исполнительному листу было окончено в связи с отзывом взыскателем исполнительного листа либо в связи с совершением взыскателем действий, препятствующих его исполнению, период со дня предъявления данного исполнительного листа к исполнению до дня окончания по нему исполнения по одному из указанных оснований вычитается из соответствующего срока</w:t>
      </w:r>
      <w:proofErr w:type="gramEnd"/>
      <w:r w:rsidRPr="00FE50A9">
        <w:rPr>
          <w:rFonts w:ascii="Times New Roman" w:hAnsi="Times New Roman" w:cs="Times New Roman"/>
          <w:sz w:val="28"/>
          <w:szCs w:val="28"/>
        </w:rPr>
        <w:t xml:space="preserve"> предъявления исполнительного листа к исполнению, установленного федеральным законом.</w:t>
      </w:r>
    </w:p>
    <w:p w:rsidR="00692ADA" w:rsidRDefault="00692ADA" w:rsidP="00FE5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50A9">
        <w:rPr>
          <w:rFonts w:ascii="Times New Roman" w:hAnsi="Times New Roman" w:cs="Times New Roman"/>
          <w:sz w:val="28"/>
          <w:szCs w:val="28"/>
        </w:rPr>
        <w:t>Федеральный закон от 28.05.2017 N 101-ФЗ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0A9">
        <w:rPr>
          <w:rFonts w:ascii="Times New Roman" w:hAnsi="Times New Roman" w:cs="Times New Roman"/>
          <w:sz w:val="28"/>
          <w:szCs w:val="28"/>
        </w:rPr>
        <w:t>"О внесении изменений в отдельные законодательные акты Российской Федерации"</w:t>
      </w:r>
    </w:p>
    <w:p w:rsidR="009A77FA" w:rsidRDefault="009A77FA" w:rsidP="00FE5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77FA" w:rsidRDefault="009A77FA" w:rsidP="00FE5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77FA" w:rsidRPr="009A77FA" w:rsidRDefault="009A77FA" w:rsidP="009A7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77F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A77FA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9A77FA" w:rsidRPr="009A77FA" w:rsidRDefault="009A77FA" w:rsidP="009A7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7FA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9A77FA" w:rsidRPr="009A77FA" w:rsidRDefault="009A77FA" w:rsidP="009A7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7FA" w:rsidRPr="00FE50A9" w:rsidRDefault="009A77FA" w:rsidP="009A77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7FA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9A77FA">
        <w:rPr>
          <w:rFonts w:ascii="Times New Roman" w:hAnsi="Times New Roman" w:cs="Times New Roman"/>
          <w:sz w:val="28"/>
          <w:szCs w:val="28"/>
        </w:rPr>
        <w:tab/>
      </w:r>
      <w:r w:rsidRPr="009A77FA">
        <w:rPr>
          <w:rFonts w:ascii="Times New Roman" w:hAnsi="Times New Roman" w:cs="Times New Roman"/>
          <w:sz w:val="28"/>
          <w:szCs w:val="28"/>
        </w:rPr>
        <w:tab/>
      </w:r>
      <w:r w:rsidRPr="009A77FA">
        <w:rPr>
          <w:rFonts w:ascii="Times New Roman" w:hAnsi="Times New Roman" w:cs="Times New Roman"/>
          <w:sz w:val="28"/>
          <w:szCs w:val="28"/>
        </w:rPr>
        <w:tab/>
      </w:r>
      <w:r w:rsidRPr="009A77FA">
        <w:rPr>
          <w:rFonts w:ascii="Times New Roman" w:hAnsi="Times New Roman" w:cs="Times New Roman"/>
          <w:sz w:val="28"/>
          <w:szCs w:val="28"/>
        </w:rPr>
        <w:tab/>
      </w:r>
      <w:r w:rsidRPr="009A77FA">
        <w:rPr>
          <w:rFonts w:ascii="Times New Roman" w:hAnsi="Times New Roman" w:cs="Times New Roman"/>
          <w:sz w:val="28"/>
          <w:szCs w:val="28"/>
        </w:rPr>
        <w:tab/>
      </w:r>
      <w:r w:rsidRPr="009A77F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A77FA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9A77FA" w:rsidRPr="00FE50A9" w:rsidSect="008B7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5EA"/>
    <w:rsid w:val="003135FE"/>
    <w:rsid w:val="00343006"/>
    <w:rsid w:val="00692ADA"/>
    <w:rsid w:val="008B7ED4"/>
    <w:rsid w:val="009A77FA"/>
    <w:rsid w:val="00C375EA"/>
    <w:rsid w:val="00FE50A9"/>
    <w:rsid w:val="00FF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FE50A9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B67A2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FE50A9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39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2017-06-27T14:18:00Z</dcterms:created>
  <dcterms:modified xsi:type="dcterms:W3CDTF">2017-07-03T12:18:00Z</dcterms:modified>
</cp:coreProperties>
</file>