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55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F75166" w:rsidRPr="00111F50" w:rsidTr="008A26CF">
        <w:trPr>
          <w:jc w:val="center"/>
        </w:trPr>
        <w:tc>
          <w:tcPr>
            <w:tcW w:w="5000" w:type="pct"/>
            <w:shd w:val="clear" w:color="auto" w:fill="FFFFFF"/>
            <w:hideMark/>
          </w:tcPr>
          <w:p w:rsidR="008A26CF" w:rsidRPr="00111F50" w:rsidRDefault="004960AC" w:rsidP="00934193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4F4F4F"/>
                <w:sz w:val="24"/>
                <w:szCs w:val="24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bCs/>
                <w:color w:val="4F4F4F"/>
                <w:sz w:val="24"/>
                <w:szCs w:val="24"/>
                <w:lang w:eastAsia="ru-RU"/>
              </w:rPr>
              <w:t>РЕКОМЕНДАЦИИ ГРАЖДАНАМ:</w:t>
            </w:r>
          </w:p>
          <w:p w:rsidR="00111F50" w:rsidRPr="00111F50" w:rsidRDefault="00111F50" w:rsidP="00934193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color w:val="4F4F4F"/>
                <w:sz w:val="24"/>
                <w:szCs w:val="24"/>
                <w:u w:val="single"/>
                <w:lang w:eastAsia="ru-RU"/>
              </w:rPr>
            </w:pPr>
          </w:p>
          <w:p w:rsidR="004960AC" w:rsidRPr="00111F50" w:rsidRDefault="004960AC" w:rsidP="00934193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u w:val="single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bCs/>
                <w:color w:val="4F4F4F"/>
                <w:sz w:val="24"/>
                <w:szCs w:val="24"/>
                <w:u w:val="single"/>
                <w:lang w:eastAsia="ru-RU"/>
              </w:rPr>
              <w:t>Что делать авиапассажиру, если задержан рейс</w:t>
            </w:r>
          </w:p>
          <w:p w:rsidR="00111F50" w:rsidRPr="00111F50" w:rsidRDefault="00111F50" w:rsidP="0093419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</w:pPr>
          </w:p>
          <w:p w:rsidR="008A26CF" w:rsidRPr="00111F50" w:rsidRDefault="004960AC" w:rsidP="0093419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  <w:t xml:space="preserve">Путешествуя, все люди могут столкнуться с задержками авиарейсов авиакомпаний. </w:t>
            </w:r>
            <w:r w:rsidR="008A26CF" w:rsidRPr="00111F50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  <w:t>Западный территориальный отдел Управления</w:t>
            </w:r>
            <w:r w:rsidRPr="00111F50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  <w:t xml:space="preserve"> Роспотребнадзора по </w:t>
            </w:r>
            <w:r w:rsidR="008A26CF" w:rsidRPr="00111F50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  <w:t>Оренбургской области</w:t>
            </w:r>
            <w:r w:rsidRPr="00111F50"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  <w:t xml:space="preserve"> информирует потребителей об их правах в случае задержки авиарейсов. </w:t>
            </w:r>
          </w:p>
          <w:p w:rsidR="00D25A96" w:rsidRPr="00111F50" w:rsidRDefault="00D25A96" w:rsidP="0093419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4F4F4F"/>
                <w:sz w:val="24"/>
                <w:szCs w:val="24"/>
                <w:lang w:eastAsia="ru-RU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Задержкой рейса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 признается перерыв в воздушной перевозке по вине перевозчика (авиакомпании) или вынужденная задержка самолета при отправке и (или) в полете. Основными причинами задержки рейсов могут являться технические неисправности самолета, плохие погодные условия, позднее прибытие самолета.</w:t>
            </w:r>
          </w:p>
          <w:p w:rsidR="008A26CF" w:rsidRPr="00111F50" w:rsidRDefault="00D25A96" w:rsidP="00934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>В случае задержки рейса время ожидания отправления рейса начинается со времени отправле</w:t>
            </w:r>
            <w:r w:rsidR="00934193" w:rsidRPr="00111F50">
              <w:rPr>
                <w:rFonts w:ascii="Times New Roman" w:hAnsi="Times New Roman" w:cs="Times New Roman"/>
                <w:sz w:val="24"/>
                <w:szCs w:val="24"/>
              </w:rPr>
              <w:t>ния рейса, указанного в билете</w:t>
            </w:r>
            <w:r w:rsidR="008A26CF" w:rsidRPr="00111F50">
              <w:rPr>
                <w:rFonts w:ascii="Times New Roman" w:hAnsi="Times New Roman" w:cs="Times New Roman"/>
                <w:sz w:val="24"/>
                <w:szCs w:val="24"/>
              </w:rPr>
              <w:t>. Отношения, возникшие между перевозчиком (авиакомпанией) и пассажиром регулируются Воздушным Кодексом РФ, Закона от 07.02.1992 N 2300-1</w:t>
            </w:r>
            <w:r w:rsidR="00934193"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A26CF" w:rsidRPr="00111F50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потребителей», Федеральными авиационными правилами.</w:t>
            </w:r>
          </w:p>
          <w:p w:rsidR="008A26CF" w:rsidRPr="00111F50" w:rsidRDefault="00D25A96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 задержке рейса пассажир имеет следующие </w:t>
            </w:r>
            <w:r w:rsidR="008A26CF" w:rsidRPr="00111F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права</w:t>
            </w:r>
            <w:r w:rsidR="008A26CF"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>- право на отказ от полета (т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акой отказ от перевозки считается вынужденным, и в данной ситуации перевозчик обязан вернуть стоимость авиабилета даже в том случае, если билет являлся "невозвратным"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право на возмещение убытков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 и компенсацию морального вреда (т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ак, пассажир вправе обратиться к перевозчику (авиакомпании) с претензией о возмещении убытков, которые он понес в связи с задержкой рейса (</w:t>
            </w:r>
            <w:r w:rsidR="004960AC" w:rsidRPr="00111F50">
              <w:rPr>
                <w:rFonts w:ascii="Times New Roman" w:hAnsi="Times New Roman" w:cs="Times New Roman"/>
                <w:sz w:val="24"/>
                <w:szCs w:val="24"/>
              </w:rPr>
              <w:t>если, например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, сорвались заранее оплаченные экскурсии, пассажир опоздал на поезд и т.д.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)). 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К претензии в адрес перевозчика пассажиру необходимо приложить копии документов, подтверждающие понесенные убытки. Претензия предъявляется перевозчику в аэропорту пункта отправления или в аэропорту пункта назначения. При внутренних воздушных перевозках такая претензия предъявляется в течение шести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 месяцев со дня задержки рейса;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>право на взыскание штрафа с перевозчика за просрочку доставк</w:t>
            </w: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>и пассажира в пункт назначения (размер штрафа составляет</w:t>
            </w:r>
            <w:r w:rsidR="00D25A96"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 25% установленного МРОТ за каждый час просрочки, но не более чем 50% стоимости авиабилета, если перевозчик не докажет, что просрочка имела место вследствие непреодолимой силы, устранения неисправности самолета, угрожающей жизни или здоровью пассажиров, либо иных </w:t>
            </w:r>
            <w:r w:rsidR="004960AC" w:rsidRPr="00111F50">
              <w:rPr>
                <w:rFonts w:ascii="Times New Roman" w:hAnsi="Times New Roman" w:cs="Times New Roman"/>
                <w:bCs/>
                <w:sz w:val="24"/>
                <w:szCs w:val="24"/>
              </w:rPr>
              <w:t>на организацию хранения багажа;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4960AC" w:rsidRPr="00111F50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комнат матери и ребенка пассажиру с ребенком в возрасте до семи лет;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960AC" w:rsidRPr="00111F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прохладительными напитками, а также два телефонных звонка или два сообщения по электронной почте при ожидании отправления рейса более двух часов;</w:t>
            </w:r>
          </w:p>
          <w:p w:rsidR="008A26CF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960AC" w:rsidRPr="00111F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горячим питанием при ожидании отправления рейса более четырех часов. При дальнейшей задержке рейса питание предоставляется каждые шесть часов в дневное время и каждые восемь часов в ночное время;</w:t>
            </w:r>
          </w:p>
          <w:p w:rsidR="004960AC" w:rsidRPr="00111F50" w:rsidRDefault="008A26CF" w:rsidP="00934193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F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960AC" w:rsidRPr="00111F50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гостинице при ожидании отправления рейса более восьми часов - в дневное время и более шести часов - в ночное время, а также доставку пассажиров транспортом от аэропорта до гостиницы и обратно.</w:t>
            </w:r>
          </w:p>
          <w:p w:rsidR="00F75166" w:rsidRPr="00111F50" w:rsidRDefault="008A26CF" w:rsidP="0093419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За 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получением </w:t>
            </w:r>
            <w:r w:rsidR="00934193" w:rsidRPr="00111F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консультаций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защиты пр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 потребителей можно обратиться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Западный территориальный отдел 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Роспотребнадзора по О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ренбургской области по тел. 8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35342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4193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36, 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обращение на адрес электронной почты: </w:t>
            </w:r>
            <w:hyperlink r:id="rId5" w:history="1">
              <w:r w:rsidR="004960AC" w:rsidRPr="00111F50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zto</w:t>
              </w:r>
              <w:r w:rsidR="004960AC" w:rsidRPr="00111F50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@56.</w:t>
              </w:r>
              <w:r w:rsidR="004960AC" w:rsidRPr="00111F50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rospotrebnadzor</w:t>
              </w:r>
              <w:r w:rsidR="004960AC" w:rsidRPr="00111F50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="004960AC" w:rsidRPr="00111F50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</w:hyperlink>
            <w:r w:rsidR="00276263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  <w:r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6263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461050 </w:t>
            </w:r>
            <w:r w:rsidR="004960AC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Бузулук, 4 микрорайон, д.1Б</w:t>
            </w:r>
            <w:r w:rsidR="00276263" w:rsidRPr="0011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75166" w:rsidRPr="00111F50" w:rsidRDefault="00F75166" w:rsidP="00934193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p w:rsidR="00F75166" w:rsidRPr="00111F50" w:rsidRDefault="00F75166" w:rsidP="00934193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111F50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</w:tc>
      </w:tr>
    </w:tbl>
    <w:p w:rsidR="00E44D1A" w:rsidRPr="00111F50" w:rsidRDefault="00E44D1A" w:rsidP="0093419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4D1A" w:rsidRPr="0011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>
    <w:nsid w:val="040E2ED1"/>
    <w:multiLevelType w:val="multilevel"/>
    <w:tmpl w:val="A5BA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302DF9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3">
    <w:nsid w:val="396D544C"/>
    <w:multiLevelType w:val="multilevel"/>
    <w:tmpl w:val="7A4C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AE00CC9"/>
    <w:multiLevelType w:val="multilevel"/>
    <w:tmpl w:val="4D0C5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F55F95"/>
    <w:multiLevelType w:val="multilevel"/>
    <w:tmpl w:val="41D4B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B4"/>
    <w:rsid w:val="00111F50"/>
    <w:rsid w:val="00276263"/>
    <w:rsid w:val="004960AC"/>
    <w:rsid w:val="007D03B4"/>
    <w:rsid w:val="008A26CF"/>
    <w:rsid w:val="00934193"/>
    <w:rsid w:val="00D25A96"/>
    <w:rsid w:val="00E44D1A"/>
    <w:rsid w:val="00F7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E161D-18EF-4ECE-8184-D06FE34A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60A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1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1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719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8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51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4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004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35970">
                                                  <w:marLeft w:val="375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81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9679794">
                                                  <w:marLeft w:val="3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to@56.rospotrebnadzo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2020-07-31T06:10:00Z</cp:lastPrinted>
  <dcterms:created xsi:type="dcterms:W3CDTF">2019-10-30T10:16:00Z</dcterms:created>
  <dcterms:modified xsi:type="dcterms:W3CDTF">2020-07-31T06:12:00Z</dcterms:modified>
</cp:coreProperties>
</file>