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C13CF3" w14:textId="4C901DCD" w:rsidR="00E31F7B" w:rsidRPr="00C14E59" w:rsidRDefault="00C14E59" w:rsidP="00C14E59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C14E59">
        <w:rPr>
          <w:rFonts w:ascii="Times New Roman" w:hAnsi="Times New Roman" w:cs="Times New Roman"/>
          <w:sz w:val="28"/>
          <w:szCs w:val="28"/>
        </w:rPr>
        <w:t>ПРОЕКТ</w:t>
      </w:r>
    </w:p>
    <w:tbl>
      <w:tblPr>
        <w:tblW w:w="692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3"/>
        <w:gridCol w:w="406"/>
        <w:gridCol w:w="8918"/>
      </w:tblGrid>
      <w:tr w:rsidR="00E31F7B" w14:paraId="473BF118" w14:textId="77777777" w:rsidTr="0054125A">
        <w:trPr>
          <w:trHeight w:hRule="exact" w:val="3977"/>
        </w:trPr>
        <w:tc>
          <w:tcPr>
            <w:tcW w:w="1556" w:type="pct"/>
          </w:tcPr>
          <w:p w14:paraId="574C24A5" w14:textId="342210E6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</w:rPr>
              <w:drawing>
                <wp:inline distT="0" distB="0" distL="0" distR="0" wp14:anchorId="698D7B54" wp14:editId="255E77AE">
                  <wp:extent cx="561975" cy="8001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F26BD36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</w:rPr>
            </w:pPr>
          </w:p>
          <w:p w14:paraId="2C359058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АДМИНИСТРАЦИЯ ГОРОДА БУЗУЛУКА</w:t>
            </w:r>
          </w:p>
          <w:p w14:paraId="1DEF3DA3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</w:rPr>
            </w:pPr>
          </w:p>
          <w:p w14:paraId="7E1C5C7E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  <w:t>ПОСТАНОВЛЕНИЕ</w:t>
            </w:r>
          </w:p>
          <w:p w14:paraId="21155C84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  <w:p w14:paraId="4B8AE87A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14:paraId="2B0576D3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  <w:p w14:paraId="0BAC42B7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_____________№ ____________</w:t>
            </w:r>
          </w:p>
          <w:p w14:paraId="6A881396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г. Бузулук</w:t>
            </w:r>
          </w:p>
        </w:tc>
        <w:tc>
          <w:tcPr>
            <w:tcW w:w="150" w:type="pct"/>
          </w:tcPr>
          <w:p w14:paraId="016448AC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94" w:type="pct"/>
          </w:tcPr>
          <w:p w14:paraId="7F44A687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7B58428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9B9BF7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1BB3DBA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E31F7B" w14:paraId="44BAE5E0" w14:textId="77777777" w:rsidTr="0054125A">
        <w:trPr>
          <w:trHeight w:val="695"/>
        </w:trPr>
        <w:tc>
          <w:tcPr>
            <w:tcW w:w="1556" w:type="pct"/>
            <w:hideMark/>
          </w:tcPr>
          <w:p w14:paraId="619D0E77" w14:textId="77777777" w:rsidR="00E31F7B" w:rsidRDefault="00262B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lang w:eastAsia="en-US"/>
              </w:rPr>
              <w:pict w14:anchorId="17E590DA">
                <v:line id="Прямая соединительная линия 11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rFonts w:eastAsiaTheme="minorHAnsi"/>
                <w:lang w:eastAsia="en-US"/>
              </w:rPr>
              <w:pict w14:anchorId="5CF2CC1E">
                <v:line id="Прямая соединительная линия 10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" o:allowincell="f" stroked="f">
                  <v:stroke startarrowwidth="narrow" startarrowlength="short" endarrowwidth="narrow" endarrowlength="short"/>
                </v:line>
              </w:pict>
            </w:r>
            <w:r w:rsidR="00E31F7B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</w:t>
            </w:r>
          </w:p>
          <w:p w14:paraId="6140E8E2" w14:textId="0C059C0F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 «</w:t>
            </w:r>
            <w:r w:rsidR="001B1D9B" w:rsidRPr="00A377DE">
              <w:rPr>
                <w:rFonts w:ascii="Times New Roman" w:eastAsia="Times New Roman" w:hAnsi="Times New Roman" w:cs="Arial"/>
                <w:sz w:val="28"/>
                <w:szCs w:val="28"/>
              </w:rPr>
              <w:t>Создание комфортной и безопасной экологической среды в городе Бузулуке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0" w:type="pct"/>
          </w:tcPr>
          <w:p w14:paraId="12331765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4" w:type="pct"/>
          </w:tcPr>
          <w:p w14:paraId="4D1549BE" w14:textId="77777777" w:rsidR="00E31F7B" w:rsidRDefault="00E31F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11192C6" w14:textId="77777777" w:rsidR="00E31F7B" w:rsidRDefault="00E31F7B" w:rsidP="00E31F7B">
      <w:pPr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2A388BF3" w14:textId="71D84D4E" w:rsidR="00E31F7B" w:rsidRPr="00016A10" w:rsidRDefault="00E31F7B" w:rsidP="00E31F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16 Федерального закона от 06.10.2003            № 131-ФЗ «Об общих принципах организации местного самоуправления в</w:t>
      </w:r>
      <w:r w:rsidR="007A2813">
        <w:rPr>
          <w:rFonts w:ascii="Times New Roman" w:hAnsi="Times New Roman" w:cs="Times New Roman"/>
          <w:sz w:val="28"/>
          <w:szCs w:val="28"/>
        </w:rPr>
        <w:t xml:space="preserve"> «Российской Федерации», статей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2813">
        <w:rPr>
          <w:rFonts w:ascii="Times New Roman" w:hAnsi="Times New Roman" w:cs="Times New Roman"/>
          <w:sz w:val="28"/>
          <w:szCs w:val="28"/>
        </w:rPr>
        <w:t xml:space="preserve">7, </w:t>
      </w:r>
      <w:r>
        <w:rPr>
          <w:rFonts w:ascii="Times New Roman" w:hAnsi="Times New Roman" w:cs="Times New Roman"/>
          <w:sz w:val="28"/>
          <w:szCs w:val="28"/>
        </w:rPr>
        <w:t xml:space="preserve">30, пунктом 5 статьи 40, статьей 43 Устава города Бузулука, </w:t>
      </w:r>
      <w:r w:rsidRPr="00016A10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города Бузулука </w:t>
      </w:r>
      <w:r w:rsidR="00572E3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016A10">
        <w:rPr>
          <w:rFonts w:ascii="Times New Roman" w:hAnsi="Times New Roman" w:cs="Times New Roman"/>
          <w:sz w:val="28"/>
          <w:szCs w:val="28"/>
        </w:rPr>
        <w:t>от 06.11.2015 № 2433-п «Об утверждении Порядка разработки, реализации и оценки эффективности муниципальных программ города Бузулука», распоряжения администрации города Бузулука</w:t>
      </w:r>
      <w:r w:rsidR="007A2813">
        <w:rPr>
          <w:rFonts w:ascii="Times New Roman" w:hAnsi="Times New Roman" w:cs="Times New Roman"/>
          <w:sz w:val="28"/>
          <w:szCs w:val="28"/>
        </w:rPr>
        <w:t xml:space="preserve"> от </w:t>
      </w:r>
      <w:r w:rsidR="0054125A">
        <w:rPr>
          <w:rFonts w:ascii="Times New Roman" w:hAnsi="Times New Roman" w:cs="Times New Roman"/>
          <w:sz w:val="28"/>
          <w:szCs w:val="28"/>
        </w:rPr>
        <w:t xml:space="preserve">30.11.2022 № 127-р </w:t>
      </w:r>
      <w:r w:rsidRPr="00016A10">
        <w:rPr>
          <w:rFonts w:ascii="Times New Roman" w:hAnsi="Times New Roman" w:cs="Times New Roman"/>
          <w:sz w:val="28"/>
          <w:szCs w:val="28"/>
        </w:rPr>
        <w:t>«Об утверждении Перечня муниципальных программ»</w:t>
      </w:r>
      <w:r w:rsidR="0054125A" w:rsidRPr="00016A1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5DB0D5" w14:textId="224B62AF" w:rsidR="00E31F7B" w:rsidRDefault="00E31F7B" w:rsidP="00E31F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Утвердить муниципальную программу «</w:t>
      </w:r>
      <w:r w:rsidR="001B1D9B" w:rsidRPr="00A377DE">
        <w:rPr>
          <w:rFonts w:ascii="Times New Roman" w:eastAsia="Times New Roman" w:hAnsi="Times New Roman" w:cs="Arial"/>
          <w:sz w:val="28"/>
          <w:szCs w:val="28"/>
        </w:rPr>
        <w:t>Создание комфортной и безопасной экологической среды в городе Бузулуке</w:t>
      </w:r>
      <w:r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14:paraId="6355C720" w14:textId="77777777" w:rsidR="00E31F7B" w:rsidRDefault="00E31F7B" w:rsidP="00E31F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официального опубликования в газете «Российская провинция», но не ранее 01.01.2023, и подлежит официальному опубликованию на правовом интернет-портале Бузулука БУЗУЛУК-ПРАВО.РФ.</w:t>
      </w:r>
    </w:p>
    <w:p w14:paraId="6CC4F81B" w14:textId="77777777" w:rsidR="00E31F7B" w:rsidRDefault="00E31F7B" w:rsidP="00E31F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14:paraId="5B6F09B6" w14:textId="65853B47" w:rsidR="00E31F7B" w:rsidRPr="00B043BD" w:rsidRDefault="00E31F7B" w:rsidP="00E31F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Pr="00B043BD">
        <w:rPr>
          <w:rFonts w:ascii="Times New Roman" w:hAnsi="Times New Roman" w:cs="Times New Roman"/>
          <w:sz w:val="28"/>
          <w:szCs w:val="28"/>
        </w:rPr>
        <w:t>первого заместителя главы администрации города</w:t>
      </w:r>
    </w:p>
    <w:p w14:paraId="4DD46628" w14:textId="77777777" w:rsidR="00E31F7B" w:rsidRPr="00B043BD" w:rsidRDefault="00E31F7B" w:rsidP="00E31F7B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85FDA9B" w14:textId="77777777" w:rsidR="00E31F7B" w:rsidRPr="00B043BD" w:rsidRDefault="00E31F7B" w:rsidP="00E31F7B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052507D" w14:textId="77777777" w:rsidR="00E31F7B" w:rsidRPr="00B043BD" w:rsidRDefault="00E31F7B" w:rsidP="00E31F7B">
      <w:pPr>
        <w:shd w:val="clear" w:color="auto" w:fill="FFFFFF"/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3B30B3E" w14:textId="58472EAF" w:rsidR="00623656" w:rsidRDefault="00E31F7B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043BD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   </w:t>
      </w:r>
      <w:r w:rsidR="00802C2D">
        <w:rPr>
          <w:rFonts w:ascii="Times New Roman" w:hAnsi="Times New Roman" w:cs="Times New Roman"/>
          <w:sz w:val="28"/>
          <w:szCs w:val="28"/>
        </w:rPr>
        <w:t xml:space="preserve">       </w:t>
      </w:r>
      <w:r w:rsidRPr="00B043BD">
        <w:rPr>
          <w:rFonts w:ascii="Times New Roman" w:hAnsi="Times New Roman" w:cs="Times New Roman"/>
          <w:sz w:val="28"/>
          <w:szCs w:val="28"/>
        </w:rPr>
        <w:t>В.С. Песков</w:t>
      </w:r>
    </w:p>
    <w:p w14:paraId="44D4D8BE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48BCADD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1F251F4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83EFD64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8BD9FE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736B812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940595E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4B121EC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A6F2C1C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FBEBB1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8D9DA6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FE5B38F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A264F04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AB20CAA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B9CC926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DD8627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45706DB8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52E06BC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1C51A6F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19400C0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5ED72DB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5C22BC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AD64C8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500285F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198493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FFE0DC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620925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205DD9C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613653E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11FBE83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9DC69E7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6E27F38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A375B7D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8BDA394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E391E16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0440A1C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D449F07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C9594A1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173AA18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D51511B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3A1525A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EE0FC7E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7D7933F" w14:textId="77777777" w:rsidR="00C0740F" w:rsidRDefault="00C0740F" w:rsidP="00572E35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6A95315" w14:textId="666BB162" w:rsidR="00C0740F" w:rsidRDefault="00C0740F" w:rsidP="00C0740F">
      <w:pPr>
        <w:spacing w:line="100" w:lineRule="atLeast"/>
        <w:jc w:val="both"/>
      </w:pPr>
      <w:r w:rsidRPr="00B043BD">
        <w:rPr>
          <w:rFonts w:ascii="Times New Roman" w:eastAsia="Calibri" w:hAnsi="Times New Roman" w:cs="Times New Roman"/>
          <w:sz w:val="28"/>
          <w:szCs w:val="28"/>
        </w:rPr>
        <w:t>Разослано: в дело, Немкову</w:t>
      </w:r>
      <w:r w:rsidRPr="00FE5AD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043BD">
        <w:rPr>
          <w:rFonts w:ascii="Times New Roman" w:eastAsia="Calibri" w:hAnsi="Times New Roman" w:cs="Times New Roman"/>
          <w:sz w:val="28"/>
          <w:szCs w:val="28"/>
        </w:rPr>
        <w:t>А.А.</w:t>
      </w:r>
      <w:r w:rsidRPr="00B043BD">
        <w:rPr>
          <w:rFonts w:ascii="Times New Roman" w:hAnsi="Times New Roman" w:cs="Times New Roman"/>
          <w:sz w:val="28"/>
          <w:szCs w:val="28"/>
        </w:rPr>
        <w:t>,</w:t>
      </w:r>
      <w:r w:rsidRPr="00B043BD">
        <w:rPr>
          <w:rFonts w:ascii="Times New Roman" w:eastAsia="Calibri" w:hAnsi="Times New Roman" w:cs="Times New Roman"/>
          <w:sz w:val="28"/>
          <w:szCs w:val="28"/>
        </w:rPr>
        <w:t xml:space="preserve"> Управлению жилищно-коммунального хозяйства и транспорта а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дминистрации города Бузулука, </w:t>
      </w:r>
      <w:r w:rsidRPr="00B043BD">
        <w:rPr>
          <w:rFonts w:ascii="Times New Roman" w:eastAsia="Calibri" w:hAnsi="Times New Roman" w:cs="Times New Roman"/>
          <w:sz w:val="28"/>
          <w:szCs w:val="28"/>
        </w:rPr>
        <w:t>Финансовому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Pr="00B043BD">
        <w:rPr>
          <w:rFonts w:ascii="Times New Roman" w:eastAsia="Calibri" w:hAnsi="Times New Roman" w:cs="Times New Roman"/>
          <w:sz w:val="28"/>
          <w:szCs w:val="28"/>
        </w:rPr>
        <w:t>Информправо</w:t>
      </w:r>
      <w:proofErr w:type="spellEnd"/>
      <w:r w:rsidRPr="00B043BD">
        <w:rPr>
          <w:rFonts w:ascii="Times New Roman" w:eastAsia="Calibri" w:hAnsi="Times New Roman" w:cs="Times New Roman"/>
          <w:sz w:val="28"/>
          <w:szCs w:val="28"/>
        </w:rPr>
        <w:t xml:space="preserve"> плюс», </w:t>
      </w:r>
      <w:r w:rsidRPr="00B043BD">
        <w:rPr>
          <w:rFonts w:ascii="Times New Roman" w:hAnsi="Times New Roman" w:cs="Times New Roman"/>
          <w:sz w:val="28"/>
          <w:szCs w:val="32"/>
        </w:rPr>
        <w:t>редакции газеты «Российская провинция</w:t>
      </w:r>
    </w:p>
    <w:tbl>
      <w:tblPr>
        <w:tblStyle w:val="af7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7"/>
      </w:tblGrid>
      <w:tr w:rsidR="00016A10" w:rsidRPr="00415803" w14:paraId="507D92A2" w14:textId="77777777" w:rsidTr="00016A10">
        <w:tc>
          <w:tcPr>
            <w:tcW w:w="4217" w:type="dxa"/>
          </w:tcPr>
          <w:p w14:paraId="3C4C26E9" w14:textId="2819A4C1" w:rsidR="00016A10" w:rsidRPr="00415803" w:rsidRDefault="00016A10" w:rsidP="00CF7F08">
            <w:pPr>
              <w:pStyle w:val="ConsPlusNormal"/>
              <w:tabs>
                <w:tab w:val="left" w:pos="1122"/>
              </w:tabs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1580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</w:tc>
      </w:tr>
      <w:tr w:rsidR="00016A10" w:rsidRPr="00415803" w14:paraId="15DE9881" w14:textId="77777777" w:rsidTr="00016A10">
        <w:trPr>
          <w:trHeight w:val="1571"/>
        </w:trPr>
        <w:tc>
          <w:tcPr>
            <w:tcW w:w="4217" w:type="dxa"/>
          </w:tcPr>
          <w:p w14:paraId="7C6F3075" w14:textId="77777777" w:rsidR="00016A10" w:rsidRDefault="00016A10" w:rsidP="00016A1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5406E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постановлению администрации </w:t>
            </w:r>
            <w:r w:rsidRPr="00C5406E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Бузулука </w:t>
            </w:r>
          </w:p>
          <w:p w14:paraId="248A9182" w14:textId="72FCE6DD" w:rsidR="00016A10" w:rsidRPr="00016A10" w:rsidRDefault="00016A10" w:rsidP="00016A10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______________ № ________</w:t>
            </w:r>
          </w:p>
        </w:tc>
      </w:tr>
    </w:tbl>
    <w:p w14:paraId="453C8F51" w14:textId="76E6582C" w:rsidR="0065077E" w:rsidRDefault="0065077E" w:rsidP="006507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программа</w:t>
      </w:r>
    </w:p>
    <w:p w14:paraId="3F52E1E1" w14:textId="43944B5E" w:rsidR="0065077E" w:rsidRPr="00A377DE" w:rsidRDefault="0065077E" w:rsidP="0065077E">
      <w:pPr>
        <w:tabs>
          <w:tab w:val="left" w:pos="3148"/>
        </w:tabs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  <w:r w:rsidRPr="00A377DE">
        <w:rPr>
          <w:rFonts w:ascii="Times New Roman" w:eastAsia="Times New Roman" w:hAnsi="Times New Roman" w:cs="Arial"/>
          <w:sz w:val="28"/>
          <w:szCs w:val="28"/>
        </w:rPr>
        <w:t>«Создание комфортной и безопасной экологической среды в городе Бузулуке»</w:t>
      </w:r>
    </w:p>
    <w:p w14:paraId="5D820574" w14:textId="77777777" w:rsidR="0065077E" w:rsidRDefault="0065077E" w:rsidP="005D1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75BDBE4" w14:textId="7DD1780E" w:rsidR="005D17CB" w:rsidRDefault="00016A10" w:rsidP="00016A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D17CB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14:paraId="0A0F9086" w14:textId="77777777" w:rsidR="005D17CB" w:rsidRDefault="005D17CB" w:rsidP="005D17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14:paraId="12281E3A" w14:textId="77777777" w:rsidR="005D17CB" w:rsidRPr="00A377DE" w:rsidRDefault="005D17CB" w:rsidP="005D17CB">
      <w:pPr>
        <w:tabs>
          <w:tab w:val="left" w:pos="3148"/>
        </w:tabs>
        <w:spacing w:after="0" w:line="240" w:lineRule="auto"/>
        <w:jc w:val="center"/>
        <w:rPr>
          <w:rFonts w:ascii="Times New Roman" w:eastAsia="Times New Roman" w:hAnsi="Times New Roman" w:cs="Arial"/>
          <w:bCs/>
          <w:sz w:val="28"/>
          <w:szCs w:val="28"/>
        </w:rPr>
      </w:pPr>
      <w:r w:rsidRPr="00A377DE">
        <w:rPr>
          <w:rFonts w:ascii="Times New Roman" w:eastAsia="Times New Roman" w:hAnsi="Times New Roman" w:cs="Arial"/>
          <w:sz w:val="28"/>
          <w:szCs w:val="28"/>
        </w:rPr>
        <w:t>«Создание комфортной и безопасной  экологической среды в городе Бузулуке»</w:t>
      </w:r>
    </w:p>
    <w:p w14:paraId="281C5DBB" w14:textId="68FB35A1" w:rsidR="005D17CB" w:rsidRPr="00A377DE" w:rsidRDefault="005D17CB" w:rsidP="005D17C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</w:rPr>
      </w:pPr>
      <w:r w:rsidRPr="00A377DE">
        <w:rPr>
          <w:rFonts w:ascii="Times New Roman" w:eastAsia="Times New Roman" w:hAnsi="Times New Roman" w:cs="Times New Roman"/>
          <w:sz w:val="28"/>
          <w:szCs w:val="24"/>
        </w:rPr>
        <w:t xml:space="preserve"> (далее – Программа</w:t>
      </w:r>
      <w:r w:rsidR="007A2813">
        <w:rPr>
          <w:rFonts w:ascii="Times New Roman" w:eastAsia="Times New Roman" w:hAnsi="Times New Roman" w:cs="Times New Roman"/>
          <w:sz w:val="28"/>
          <w:szCs w:val="24"/>
        </w:rPr>
        <w:t>, муниципальная программа</w:t>
      </w:r>
      <w:r w:rsidRPr="00A377DE">
        <w:rPr>
          <w:rFonts w:ascii="Times New Roman" w:eastAsia="Times New Roman" w:hAnsi="Times New Roman" w:cs="Times New Roman"/>
          <w:sz w:val="28"/>
          <w:szCs w:val="24"/>
        </w:rPr>
        <w:t>)</w:t>
      </w:r>
    </w:p>
    <w:p w14:paraId="63448D6C" w14:textId="77777777" w:rsidR="005D17CB" w:rsidRPr="00A377DE" w:rsidRDefault="005D17CB" w:rsidP="005D17C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7"/>
        <w:gridCol w:w="7207"/>
      </w:tblGrid>
      <w:tr w:rsidR="005D17CB" w:rsidRPr="00A377DE" w14:paraId="63B6B0A9" w14:textId="77777777" w:rsidTr="00CF7F08">
        <w:trPr>
          <w:trHeight w:val="802"/>
        </w:trPr>
        <w:tc>
          <w:tcPr>
            <w:tcW w:w="1343" w:type="pct"/>
            <w:hideMark/>
          </w:tcPr>
          <w:p w14:paraId="57F254CE" w14:textId="77777777" w:rsidR="005D17CB" w:rsidRPr="007A2813" w:rsidRDefault="005D17CB" w:rsidP="00CF7F08">
            <w:pPr>
              <w:pStyle w:val="a9"/>
              <w:widowControl w:val="0"/>
              <w:spacing w:after="0"/>
              <w:ind w:left="0"/>
              <w:contextualSpacing/>
              <w:rPr>
                <w:rFonts w:ascii="Times New Roman" w:hAnsi="Times New Roman" w:cs="Times New Roman"/>
              </w:rPr>
            </w:pPr>
            <w:r w:rsidRPr="007A2813">
              <w:rPr>
                <w:rFonts w:ascii="Times New Roman" w:hAnsi="Times New Roman" w:cs="Times New Roman"/>
              </w:rPr>
              <w:t>Ответственный исполнитель Программы</w:t>
            </w:r>
          </w:p>
        </w:tc>
        <w:tc>
          <w:tcPr>
            <w:tcW w:w="3657" w:type="pct"/>
            <w:hideMark/>
          </w:tcPr>
          <w:p w14:paraId="19C2DD76" w14:textId="18DD3665" w:rsidR="005D17CB" w:rsidRPr="007A2813" w:rsidRDefault="005D17CB" w:rsidP="00CF7F08">
            <w:pPr>
              <w:pStyle w:val="a9"/>
              <w:widowControl w:val="0"/>
              <w:spacing w:after="0"/>
              <w:ind w:left="0"/>
              <w:contextualSpacing/>
              <w:rPr>
                <w:rFonts w:ascii="Times New Roman" w:hAnsi="Times New Roman" w:cs="Times New Roman"/>
              </w:rPr>
            </w:pPr>
            <w:r w:rsidRPr="007A2813">
              <w:rPr>
                <w:rFonts w:ascii="Times New Roman" w:hAnsi="Times New Roman" w:cs="Times New Roman"/>
              </w:rPr>
              <w:t>Управление жилищно-коммунального хозяйства и транспорта администрации города Бузулука (далее – УЖКХиТ)</w:t>
            </w:r>
          </w:p>
        </w:tc>
      </w:tr>
      <w:tr w:rsidR="005D17CB" w:rsidRPr="00A377DE" w14:paraId="424D92B7" w14:textId="77777777" w:rsidTr="00CF7F08">
        <w:trPr>
          <w:trHeight w:val="651"/>
        </w:trPr>
        <w:tc>
          <w:tcPr>
            <w:tcW w:w="1343" w:type="pct"/>
            <w:hideMark/>
          </w:tcPr>
          <w:p w14:paraId="72A43775" w14:textId="77777777" w:rsidR="005D17CB" w:rsidRPr="007A2813" w:rsidRDefault="005D17CB" w:rsidP="00CF7F08">
            <w:pPr>
              <w:pStyle w:val="a9"/>
              <w:widowControl w:val="0"/>
              <w:spacing w:after="0"/>
              <w:ind w:left="0"/>
              <w:contextualSpacing/>
              <w:rPr>
                <w:rFonts w:ascii="Times New Roman" w:hAnsi="Times New Roman" w:cs="Times New Roman"/>
              </w:rPr>
            </w:pPr>
            <w:r w:rsidRPr="007A2813">
              <w:rPr>
                <w:rFonts w:ascii="Times New Roman" w:hAnsi="Times New Roman" w:cs="Times New Roman"/>
              </w:rPr>
              <w:t>Соисполнители Программы</w:t>
            </w:r>
          </w:p>
        </w:tc>
        <w:tc>
          <w:tcPr>
            <w:tcW w:w="3657" w:type="pct"/>
            <w:hideMark/>
          </w:tcPr>
          <w:p w14:paraId="20F06B35" w14:textId="77777777" w:rsidR="005D17CB" w:rsidRPr="007A2813" w:rsidRDefault="005D17CB" w:rsidP="00CF7F08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образования администрации города Бузулука (далее  – УО)</w:t>
            </w:r>
          </w:p>
        </w:tc>
      </w:tr>
      <w:tr w:rsidR="005D17CB" w:rsidRPr="00A377DE" w14:paraId="1B5A8ECF" w14:textId="77777777" w:rsidTr="00512759">
        <w:trPr>
          <w:trHeight w:val="239"/>
        </w:trPr>
        <w:tc>
          <w:tcPr>
            <w:tcW w:w="1343" w:type="pct"/>
            <w:hideMark/>
          </w:tcPr>
          <w:p w14:paraId="350254BE" w14:textId="77777777" w:rsidR="005D17CB" w:rsidRPr="007A2813" w:rsidRDefault="005D17CB" w:rsidP="00CF7F08">
            <w:pPr>
              <w:pStyle w:val="a9"/>
              <w:widowControl w:val="0"/>
              <w:spacing w:after="0"/>
              <w:ind w:left="0"/>
              <w:contextualSpacing/>
              <w:rPr>
                <w:rFonts w:ascii="Times New Roman" w:hAnsi="Times New Roman" w:cs="Times New Roman"/>
              </w:rPr>
            </w:pPr>
            <w:r w:rsidRPr="007A2813">
              <w:rPr>
                <w:rFonts w:ascii="Times New Roman" w:hAnsi="Times New Roman" w:cs="Times New Roman"/>
              </w:rPr>
              <w:t>Участники Программы</w:t>
            </w:r>
          </w:p>
        </w:tc>
        <w:tc>
          <w:tcPr>
            <w:tcW w:w="3657" w:type="pct"/>
            <w:hideMark/>
          </w:tcPr>
          <w:p w14:paraId="3579C3D5" w14:textId="77777777" w:rsidR="005D17CB" w:rsidRPr="007A2813" w:rsidRDefault="00F556AE" w:rsidP="00CF7F08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</w:p>
        </w:tc>
      </w:tr>
      <w:tr w:rsidR="005D17CB" w:rsidRPr="00A377DE" w14:paraId="3CC9F48D" w14:textId="77777777" w:rsidTr="00512759">
        <w:trPr>
          <w:trHeight w:val="239"/>
        </w:trPr>
        <w:tc>
          <w:tcPr>
            <w:tcW w:w="1343" w:type="pct"/>
            <w:hideMark/>
          </w:tcPr>
          <w:p w14:paraId="7C255929" w14:textId="77777777" w:rsidR="005D17CB" w:rsidRPr="007A2813" w:rsidRDefault="005D17CB" w:rsidP="00CF7F08">
            <w:pPr>
              <w:pStyle w:val="a9"/>
              <w:widowControl w:val="0"/>
              <w:spacing w:after="0"/>
              <w:ind w:left="0"/>
              <w:contextualSpacing/>
              <w:rPr>
                <w:rFonts w:ascii="Times New Roman" w:hAnsi="Times New Roman" w:cs="Times New Roman"/>
              </w:rPr>
            </w:pPr>
            <w:r w:rsidRPr="007A2813">
              <w:rPr>
                <w:rFonts w:ascii="Times New Roman" w:hAnsi="Times New Roman" w:cs="Times New Roman"/>
              </w:rPr>
              <w:t>Период реализации Программы</w:t>
            </w:r>
          </w:p>
        </w:tc>
        <w:tc>
          <w:tcPr>
            <w:tcW w:w="3657" w:type="pct"/>
            <w:hideMark/>
          </w:tcPr>
          <w:p w14:paraId="3FDA826A" w14:textId="26507153" w:rsidR="005D17CB" w:rsidRPr="007A2813" w:rsidRDefault="00CF7F08" w:rsidP="00CF7F08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2023-2030 гг.</w:t>
            </w:r>
          </w:p>
        </w:tc>
      </w:tr>
      <w:tr w:rsidR="005D17CB" w14:paraId="36C80E79" w14:textId="77777777" w:rsidTr="007A2813">
        <w:trPr>
          <w:trHeight w:val="1162"/>
        </w:trPr>
        <w:tc>
          <w:tcPr>
            <w:tcW w:w="1343" w:type="pct"/>
            <w:hideMark/>
          </w:tcPr>
          <w:p w14:paraId="7EB575A8" w14:textId="7E1D8F37" w:rsidR="005D17CB" w:rsidRPr="007A2813" w:rsidRDefault="005D17CB" w:rsidP="00CF7F08">
            <w:pPr>
              <w:pStyle w:val="a9"/>
              <w:widowControl w:val="0"/>
              <w:spacing w:after="0"/>
              <w:ind w:left="0"/>
              <w:contextualSpacing/>
              <w:rPr>
                <w:rFonts w:ascii="Times New Roman" w:hAnsi="Times New Roman" w:cs="Times New Roman"/>
              </w:rPr>
            </w:pPr>
            <w:r w:rsidRPr="007A2813">
              <w:rPr>
                <w:rFonts w:ascii="Times New Roman" w:hAnsi="Times New Roman" w:cs="Times New Roman"/>
              </w:rPr>
              <w:t>Цель Программы</w:t>
            </w:r>
          </w:p>
        </w:tc>
        <w:tc>
          <w:tcPr>
            <w:tcW w:w="3657" w:type="pct"/>
            <w:hideMark/>
          </w:tcPr>
          <w:p w14:paraId="5E13C060" w14:textId="77777777" w:rsidR="005D17CB" w:rsidRPr="007A2813" w:rsidRDefault="005D17CB" w:rsidP="00C9605E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благоприятного состояния окружающей среды как необходимого условия улучшения качества жизни и здоровья населения, создание комфортной и безопасной среды на территории города Бузулука</w:t>
            </w:r>
          </w:p>
        </w:tc>
      </w:tr>
      <w:tr w:rsidR="005D17CB" w14:paraId="13F84ABA" w14:textId="77777777" w:rsidTr="00512759">
        <w:trPr>
          <w:trHeight w:val="239"/>
        </w:trPr>
        <w:tc>
          <w:tcPr>
            <w:tcW w:w="1343" w:type="pct"/>
            <w:hideMark/>
          </w:tcPr>
          <w:p w14:paraId="33E00B81" w14:textId="77777777" w:rsidR="005D17CB" w:rsidRPr="007A2813" w:rsidRDefault="005D17CB" w:rsidP="00CF7F08">
            <w:pPr>
              <w:pStyle w:val="a9"/>
              <w:widowControl w:val="0"/>
              <w:spacing w:after="0"/>
              <w:ind w:left="0"/>
              <w:contextualSpacing/>
              <w:rPr>
                <w:rFonts w:ascii="Times New Roman" w:hAnsi="Times New Roman" w:cs="Times New Roman"/>
              </w:rPr>
            </w:pPr>
            <w:r w:rsidRPr="007A2813">
              <w:rPr>
                <w:rFonts w:ascii="Times New Roman" w:hAnsi="Times New Roman" w:cs="Times New Roman"/>
              </w:rPr>
              <w:t>Задачи Программы</w:t>
            </w:r>
          </w:p>
        </w:tc>
        <w:tc>
          <w:tcPr>
            <w:tcW w:w="3657" w:type="pct"/>
            <w:hideMark/>
          </w:tcPr>
          <w:p w14:paraId="35261BA5" w14:textId="77777777" w:rsidR="002A2C49" w:rsidRPr="007A2813" w:rsidRDefault="005D17CB" w:rsidP="00CF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3F4DE2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окружающей среды и населения города от негативного воздействия твердых ком</w:t>
            </w:r>
            <w:r w:rsidR="002A2C49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мунальных отходов (далее – ТКО)</w:t>
            </w:r>
            <w:r w:rsidR="003F4DE2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1FF633C" w14:textId="77777777" w:rsidR="005D17CB" w:rsidRPr="007A2813" w:rsidRDefault="002A2C49" w:rsidP="00CF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="005D17CB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F4DE2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5D17CB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лучшение санитарного состояния города Бузулука</w:t>
            </w:r>
            <w:r w:rsidR="003F4DE2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0D8EA38E" w14:textId="77777777" w:rsidR="002A068B" w:rsidRPr="007A2813" w:rsidRDefault="002A2C49" w:rsidP="00CF7F08">
            <w:pPr>
              <w:widowControl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D17CB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2A068B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A26998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азвитие системы экологического образования, воспитание и формирование экологической культуры у детей и молодежи города Бузулука</w:t>
            </w:r>
            <w:r w:rsidR="002A068B"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4253F40" w14:textId="77777777" w:rsidR="002A2C49" w:rsidRPr="007A2813" w:rsidRDefault="002A2C49" w:rsidP="00CF7F08">
            <w:pPr>
              <w:widowControl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Times New Roman" w:hAnsi="Times New Roman" w:cs="Times New Roman"/>
                <w:sz w:val="24"/>
                <w:szCs w:val="24"/>
              </w:rPr>
              <w:t>4. Восстановление и улучшение экологического состояния водных объектов.</w:t>
            </w:r>
          </w:p>
        </w:tc>
      </w:tr>
      <w:tr w:rsidR="005D17CB" w14:paraId="67CB874B" w14:textId="77777777" w:rsidTr="00512759">
        <w:trPr>
          <w:trHeight w:val="983"/>
        </w:trPr>
        <w:tc>
          <w:tcPr>
            <w:tcW w:w="1343" w:type="pct"/>
            <w:hideMark/>
          </w:tcPr>
          <w:p w14:paraId="37577832" w14:textId="429A028F" w:rsidR="005D17CB" w:rsidRPr="007A2813" w:rsidRDefault="005D17CB" w:rsidP="00CF7F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A2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бюджетных ассигнований Программы, </w:t>
            </w:r>
            <w:r w:rsidR="00E31F7B" w:rsidRPr="007A2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</w:t>
            </w:r>
            <w:r w:rsidRPr="007A28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числе по годам реализации</w:t>
            </w:r>
          </w:p>
        </w:tc>
        <w:tc>
          <w:tcPr>
            <w:tcW w:w="3657" w:type="pct"/>
            <w:hideMark/>
          </w:tcPr>
          <w:p w14:paraId="31AAD99A" w14:textId="1A76875E" w:rsidR="005D17CB" w:rsidRPr="007A2813" w:rsidRDefault="00EA0728" w:rsidP="00CF7F0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83 178,6 </w:t>
            </w:r>
            <w:r w:rsidR="005D17CB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рублей, в том числе по годам реализации:</w:t>
            </w:r>
          </w:p>
          <w:p w14:paraId="026AAEB5" w14:textId="0392C06E" w:rsidR="005D17CB" w:rsidRPr="007A2813" w:rsidRDefault="005D17CB" w:rsidP="00CF7F0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EA0728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25 787,7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</w:t>
            </w:r>
            <w:r w:rsidR="00EA0728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лей</w:t>
            </w:r>
          </w:p>
          <w:p w14:paraId="51BD0D5A" w14:textId="3D8F5553" w:rsidR="005D17CB" w:rsidRPr="007A2813" w:rsidRDefault="005D17CB" w:rsidP="00CF7F0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EA0728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8 198,7 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14:paraId="5CB606FE" w14:textId="4352C8AD" w:rsidR="005D17CB" w:rsidRPr="007A2813" w:rsidRDefault="00530132" w:rsidP="00CF7F0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0728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8 198,7 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14:paraId="5FB7AAC9" w14:textId="77777777" w:rsidR="000A4513" w:rsidRPr="007A2813" w:rsidRDefault="005D17CB" w:rsidP="00CF7F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2026 год – </w:t>
            </w:r>
            <w:r w:rsidR="00EA0728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8 198,7 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рублей </w:t>
            </w:r>
          </w:p>
          <w:p w14:paraId="368D3534" w14:textId="730DBC09" w:rsidR="005D17CB" w:rsidRPr="007A2813" w:rsidRDefault="005D17CB" w:rsidP="00CF7F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2027 год –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A0728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8 198,7 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14:paraId="623ED698" w14:textId="4CD83372" w:rsidR="005D17CB" w:rsidRPr="007A2813" w:rsidRDefault="005D17CB" w:rsidP="00CF7F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2028 год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EA0728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8 198,7 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14:paraId="1FBB62BB" w14:textId="693E919B" w:rsidR="005D17CB" w:rsidRPr="007A2813" w:rsidRDefault="005D17CB" w:rsidP="00CF7F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2029 год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EA0728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8 198,7 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  <w:p w14:paraId="72C76DC8" w14:textId="5A125E43" w:rsidR="005D17CB" w:rsidRPr="007A2813" w:rsidRDefault="005D17CB" w:rsidP="00CF7F08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2030 год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="00EA0728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8 198,7 </w:t>
            </w:r>
            <w:r w:rsidR="000A4513" w:rsidRPr="007A2813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</w:t>
            </w:r>
          </w:p>
        </w:tc>
      </w:tr>
    </w:tbl>
    <w:p w14:paraId="061228FB" w14:textId="77777777" w:rsidR="005D17CB" w:rsidRDefault="005D17CB" w:rsidP="005D17CB">
      <w:pPr>
        <w:spacing w:after="0" w:line="240" w:lineRule="auto"/>
        <w:rPr>
          <w:rFonts w:ascii="Arial" w:eastAsia="Times New Roman" w:hAnsi="Arial" w:cs="Arial"/>
          <w:sz w:val="28"/>
          <w:szCs w:val="28"/>
        </w:rPr>
        <w:sectPr w:rsidR="005D17CB" w:rsidSect="00572E35">
          <w:headerReference w:type="default" r:id="rId10"/>
          <w:headerReference w:type="first" r:id="rId11"/>
          <w:pgSz w:w="11906" w:h="16840"/>
          <w:pgMar w:top="1134" w:right="567" w:bottom="1134" w:left="1701" w:header="357" w:footer="0" w:gutter="0"/>
          <w:pgNumType w:start="2"/>
          <w:cols w:space="720"/>
          <w:noEndnote/>
          <w:titlePg/>
          <w:docGrid w:linePitch="326"/>
        </w:sectPr>
      </w:pPr>
    </w:p>
    <w:p w14:paraId="16570F03" w14:textId="244AE588" w:rsidR="0015406D" w:rsidRPr="0065077E" w:rsidRDefault="0065077E" w:rsidP="00C91CDA">
      <w:pPr>
        <w:tabs>
          <w:tab w:val="left" w:pos="5954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5077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2. </w:t>
      </w:r>
      <w:r w:rsidR="00BA6C42" w:rsidRPr="0065077E">
        <w:rPr>
          <w:rFonts w:ascii="Times New Roman" w:eastAsia="Times New Roman" w:hAnsi="Times New Roman" w:cs="Times New Roman"/>
          <w:bCs/>
          <w:sz w:val="28"/>
          <w:szCs w:val="28"/>
        </w:rPr>
        <w:t>Стратегические приоритеты развития муниципальной программы</w:t>
      </w:r>
    </w:p>
    <w:p w14:paraId="24E790CD" w14:textId="77777777" w:rsidR="000B0847" w:rsidRDefault="000B0847" w:rsidP="00C91CD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AA8016D" w14:textId="77777777" w:rsidR="00A428EE" w:rsidRDefault="00900676" w:rsidP="00A428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1CDA">
        <w:rPr>
          <w:rFonts w:ascii="Times New Roman" w:eastAsia="Calibri" w:hAnsi="Times New Roman" w:cs="Times New Roman"/>
          <w:sz w:val="28"/>
          <w:szCs w:val="28"/>
        </w:rPr>
        <w:t>Проблема отходов является одной из важнейших экономических, ресурсных и экологических проблем в мире. Количество образующихся и перерабатываемых отходов является не только показателем экономического потенциала, но также характеризует уровень технологического, социального и культурного развития общества.</w:t>
      </w:r>
      <w:r w:rsidR="0083402C">
        <w:rPr>
          <w:rFonts w:ascii="Times New Roman" w:hAnsi="Times New Roman" w:cs="Times New Roman"/>
          <w:sz w:val="28"/>
          <w:szCs w:val="28"/>
        </w:rPr>
        <w:t xml:space="preserve"> </w:t>
      </w:r>
      <w:r w:rsidRPr="00CB0D12">
        <w:rPr>
          <w:rFonts w:ascii="Times New Roman" w:hAnsi="Times New Roman" w:cs="Times New Roman"/>
          <w:sz w:val="28"/>
          <w:szCs w:val="28"/>
        </w:rPr>
        <w:t>Охрана окружающей среды, экологии, обеспечения экологической безопасности и сохранения биологического разнообразия в последние годы приобретают все большую значимость.</w:t>
      </w:r>
      <w:r w:rsidR="007A281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5D0831" w14:textId="7BF07D8B" w:rsidR="0044286D" w:rsidRPr="0044286D" w:rsidRDefault="00900676" w:rsidP="00A428E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0D12">
        <w:rPr>
          <w:rFonts w:ascii="Times New Roman" w:hAnsi="Times New Roman" w:cs="Times New Roman"/>
          <w:sz w:val="28"/>
          <w:szCs w:val="28"/>
        </w:rPr>
        <w:t>Одна из главных задач в данной сфере – создание действенной системы экологической безопасности. Экологическая безопасность и устойчивое развитие города Бузулука во многом зависит от решения проблемы обращения с твердыми коммунальными отходами. Проблема обращения с твердыми коммунальными отходами является приоритетной и занимает в системе коммунального хозяйства второе место по затратам и инвестициям после сектора водоснабжения и канализации. Переработка отходов является одним из главных и современных путей по решению проблем в данной сфере. Отсутствие эффективн</w:t>
      </w:r>
      <w:r w:rsidR="0083402C">
        <w:rPr>
          <w:rFonts w:ascii="Times New Roman" w:hAnsi="Times New Roman" w:cs="Times New Roman"/>
          <w:sz w:val="28"/>
          <w:szCs w:val="28"/>
        </w:rPr>
        <w:t xml:space="preserve">ой системы управления отходами </w:t>
      </w:r>
      <w:r w:rsidRPr="00CB0D12">
        <w:rPr>
          <w:rFonts w:ascii="Times New Roman" w:hAnsi="Times New Roman" w:cs="Times New Roman"/>
          <w:sz w:val="28"/>
          <w:szCs w:val="28"/>
        </w:rPr>
        <w:t xml:space="preserve">ведет к их накоплению на территориях организаций, несанкционированных свалках. </w:t>
      </w:r>
      <w:r w:rsidR="0044286D" w:rsidRPr="0044286D">
        <w:rPr>
          <w:rFonts w:ascii="Times New Roman" w:hAnsi="Times New Roman" w:cs="Times New Roman"/>
          <w:sz w:val="28"/>
          <w:szCs w:val="28"/>
        </w:rPr>
        <w:t xml:space="preserve">Несанкционированное размещение отходов приводит к ухудшению экологической обстановки в городе, так как продукты их разложения загрязняют воздух, почву и водные объекты. </w:t>
      </w:r>
    </w:p>
    <w:p w14:paraId="0CAC5D2C" w14:textId="77777777" w:rsidR="00350125" w:rsidRDefault="00350125" w:rsidP="0044286D">
      <w:pPr>
        <w:pStyle w:val="a8"/>
        <w:autoSpaceDE w:val="0"/>
        <w:autoSpaceDN w:val="0"/>
        <w:adjustRightInd w:val="0"/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C91CDA">
        <w:rPr>
          <w:rFonts w:ascii="Times New Roman" w:eastAsia="Calibri" w:hAnsi="Times New Roman" w:cs="Times New Roman"/>
          <w:sz w:val="28"/>
          <w:szCs w:val="28"/>
        </w:rPr>
        <w:t>Реализация программных мероприятий в области обращения с отходами и в части ликвидации несанкционированных свалок и других брошенных объектов будет способствовать снижению уровня негативного воздействия на окружающую среду, увеличению количества отходов, направленных на утилизацию и обезвреживание, а также улучшению экологических условий проживания населения города.</w:t>
      </w:r>
    </w:p>
    <w:p w14:paraId="6535450E" w14:textId="52603043" w:rsidR="00526C2F" w:rsidRPr="00A428EE" w:rsidRDefault="00900676" w:rsidP="00A428EE">
      <w:pPr>
        <w:pStyle w:val="a8"/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CB0D12">
        <w:rPr>
          <w:rFonts w:ascii="Times New Roman" w:hAnsi="Times New Roman" w:cs="Times New Roman"/>
          <w:sz w:val="28"/>
          <w:szCs w:val="28"/>
        </w:rPr>
        <w:t>В системе благоустройства города Бузулука важной сферой является участие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 твердых коммунальных отходов, которое  реализуется путем создания и содержания мест (площадок) накопления твердых коммунальных отходов, а так же ликвидации несанкционированных мест размещения отходов.</w:t>
      </w:r>
      <w:r w:rsidR="00A428E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B59117" w14:textId="77777777" w:rsidR="00900676" w:rsidRDefault="00900676" w:rsidP="00900676">
      <w:pPr>
        <w:pStyle w:val="a8"/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CB0D12">
        <w:rPr>
          <w:rFonts w:ascii="Times New Roman" w:eastAsia="Calibri" w:hAnsi="Times New Roman" w:cs="Times New Roman"/>
          <w:sz w:val="28"/>
          <w:szCs w:val="28"/>
        </w:rPr>
        <w:t>Комплексный и многоуровневый характер задач в сфере обращения с отходами диктует необходимость реализации данной Программы, что позволит осуществлять позитивную политику природопользования.</w:t>
      </w:r>
    </w:p>
    <w:p w14:paraId="238C1F8F" w14:textId="77777777" w:rsidR="002265A3" w:rsidRPr="00A164CC" w:rsidRDefault="002265A3" w:rsidP="002265A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64CC">
        <w:rPr>
          <w:rFonts w:ascii="Times New Roman" w:eastAsia="Times New Roman" w:hAnsi="Times New Roman" w:cs="Times New Roman"/>
          <w:sz w:val="28"/>
          <w:szCs w:val="28"/>
        </w:rPr>
        <w:t>В целях совершенствования организации и проведения дезинфекционных, дезинсекционных и дератизационных мероприятий, проводимых на объектах города, обеспечения санитарно-эпидемиологического благополучия населения необходимо проводить дератизационные мероприятия.</w:t>
      </w:r>
    </w:p>
    <w:p w14:paraId="51A382B2" w14:textId="77777777" w:rsidR="002265A3" w:rsidRPr="00A164CC" w:rsidRDefault="002265A3" w:rsidP="002265A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64CC">
        <w:rPr>
          <w:rFonts w:ascii="Times New Roman" w:eastAsia="Times New Roman" w:hAnsi="Times New Roman" w:cs="Times New Roman"/>
          <w:sz w:val="28"/>
          <w:szCs w:val="28"/>
        </w:rPr>
        <w:t xml:space="preserve">Дератизационные мероприятия - мероприятия, обеспечивающие регуляцию численности грызунов и включающее в себя комплекс инженерно-технических, санитарно-гигиенических, собственно истребительных и защитных мероприятий по учету численности грызунов и контролю эффективности дератизации. </w:t>
      </w:r>
    </w:p>
    <w:p w14:paraId="08D9C707" w14:textId="77777777" w:rsidR="002265A3" w:rsidRPr="00A164CC" w:rsidRDefault="002265A3" w:rsidP="002265A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64CC">
        <w:rPr>
          <w:rStyle w:val="w"/>
          <w:rFonts w:ascii="Times New Roman" w:hAnsi="Times New Roman" w:cs="Times New Roman"/>
          <w:sz w:val="28"/>
          <w:szCs w:val="28"/>
        </w:rPr>
        <w:t>Дезинсекционные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мероприятия</w:t>
      </w:r>
      <w:r w:rsidRPr="00A164CC">
        <w:rPr>
          <w:rFonts w:ascii="Times New Roman" w:hAnsi="Times New Roman" w:cs="Times New Roman"/>
          <w:sz w:val="28"/>
          <w:szCs w:val="28"/>
        </w:rPr>
        <w:t xml:space="preserve"> -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мероприятия</w:t>
      </w:r>
      <w:r w:rsidRPr="00A164CC">
        <w:rPr>
          <w:rFonts w:ascii="Times New Roman" w:hAnsi="Times New Roman" w:cs="Times New Roman"/>
          <w:sz w:val="28"/>
          <w:szCs w:val="28"/>
        </w:rPr>
        <w:t xml:space="preserve">,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обеспечивающие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регуляцию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lastRenderedPageBreak/>
        <w:t>численности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членистоногих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включающие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в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себя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комплекс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инженерно</w:t>
      </w:r>
      <w:r w:rsidRPr="00A164CC">
        <w:rPr>
          <w:rFonts w:ascii="Times New Roman" w:hAnsi="Times New Roman" w:cs="Times New Roman"/>
          <w:sz w:val="28"/>
          <w:szCs w:val="28"/>
        </w:rPr>
        <w:t>-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технических</w:t>
      </w:r>
      <w:r w:rsidRPr="00A164CC">
        <w:rPr>
          <w:rFonts w:ascii="Times New Roman" w:hAnsi="Times New Roman" w:cs="Times New Roman"/>
          <w:sz w:val="28"/>
          <w:szCs w:val="28"/>
        </w:rPr>
        <w:t xml:space="preserve">,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санитарно</w:t>
      </w:r>
      <w:r w:rsidRPr="00A164CC">
        <w:rPr>
          <w:rFonts w:ascii="Times New Roman" w:hAnsi="Times New Roman" w:cs="Times New Roman"/>
          <w:sz w:val="28"/>
          <w:szCs w:val="28"/>
        </w:rPr>
        <w:t>-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гигиенических</w:t>
      </w:r>
      <w:r w:rsidRPr="00A164CC">
        <w:rPr>
          <w:rFonts w:ascii="Times New Roman" w:hAnsi="Times New Roman" w:cs="Times New Roman"/>
          <w:sz w:val="28"/>
          <w:szCs w:val="28"/>
        </w:rPr>
        <w:t xml:space="preserve">,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собственно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истребительных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или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защитных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мероприятий</w:t>
      </w:r>
      <w:r w:rsidRPr="00A164CC">
        <w:rPr>
          <w:rFonts w:ascii="Times New Roman" w:hAnsi="Times New Roman" w:cs="Times New Roman"/>
          <w:sz w:val="28"/>
          <w:szCs w:val="28"/>
        </w:rPr>
        <w:t xml:space="preserve">,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а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также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мероприятий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по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учету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численности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членистоногих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и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контролю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эффективности</w:t>
      </w:r>
      <w:r w:rsidRPr="00A164CC">
        <w:rPr>
          <w:rFonts w:ascii="Times New Roman" w:hAnsi="Times New Roman" w:cs="Times New Roman"/>
          <w:sz w:val="28"/>
          <w:szCs w:val="28"/>
        </w:rPr>
        <w:t xml:space="preserve"> </w:t>
      </w:r>
      <w:r w:rsidRPr="00A164CC">
        <w:rPr>
          <w:rStyle w:val="w"/>
          <w:rFonts w:ascii="Times New Roman" w:hAnsi="Times New Roman" w:cs="Times New Roman"/>
          <w:sz w:val="28"/>
          <w:szCs w:val="28"/>
        </w:rPr>
        <w:t>дезинсекции</w:t>
      </w:r>
      <w:r w:rsidRPr="00A164CC">
        <w:rPr>
          <w:rFonts w:ascii="Times New Roman" w:hAnsi="Times New Roman" w:cs="Times New Roman"/>
          <w:sz w:val="28"/>
          <w:szCs w:val="28"/>
        </w:rPr>
        <w:t>.</w:t>
      </w:r>
    </w:p>
    <w:p w14:paraId="25B4FB49" w14:textId="77777777" w:rsidR="008C3AB0" w:rsidRPr="00A164CC" w:rsidRDefault="002265A3" w:rsidP="008C3AB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64CC">
        <w:rPr>
          <w:rFonts w:ascii="Times New Roman" w:eastAsia="Times New Roman" w:hAnsi="Times New Roman" w:cs="Times New Roman"/>
          <w:sz w:val="28"/>
          <w:szCs w:val="28"/>
        </w:rPr>
        <w:t>Помимо грызунов переносчиками болезней являются животные без владельцев. Для предупреждения и ликвидации болезней животных, защите населения от болезней, общих для человека и животных необходимо осуществлять отлов животных без владельцев.</w:t>
      </w:r>
    </w:p>
    <w:p w14:paraId="2B18EBA6" w14:textId="77777777" w:rsidR="00473687" w:rsidRPr="00A164CC" w:rsidRDefault="00473687" w:rsidP="00473687">
      <w:pPr>
        <w:pStyle w:val="a8"/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A164CC">
        <w:rPr>
          <w:rFonts w:ascii="Times New Roman" w:eastAsia="Calibri" w:hAnsi="Times New Roman" w:cs="Times New Roman"/>
          <w:sz w:val="28"/>
          <w:szCs w:val="28"/>
        </w:rPr>
        <w:t xml:space="preserve">Экологическое просвещение населения, в </w:t>
      </w:r>
      <w:r w:rsidR="008C3AB0" w:rsidRPr="00A164CC">
        <w:rPr>
          <w:rFonts w:ascii="Times New Roman" w:eastAsia="Calibri" w:hAnsi="Times New Roman" w:cs="Times New Roman"/>
          <w:sz w:val="28"/>
          <w:szCs w:val="28"/>
        </w:rPr>
        <w:t xml:space="preserve">том числе информирование </w:t>
      </w:r>
      <w:r w:rsidRPr="00A164CC">
        <w:rPr>
          <w:rFonts w:ascii="Times New Roman" w:eastAsia="Calibri" w:hAnsi="Times New Roman" w:cs="Times New Roman"/>
          <w:sz w:val="28"/>
          <w:szCs w:val="28"/>
        </w:rPr>
        <w:t>о законодательстве в области охраны окружающей среды и экологической         безопасности, осуществляется в целях формирования экологической культуры в обществе, воспитания бережного отношения к природе, рационального          использования природных ресурсов посредством распространения знаний               об экологической безопасности, информации о состоянии окружающей среды  и использовании природных ресурсов.</w:t>
      </w:r>
    </w:p>
    <w:p w14:paraId="0E955F15" w14:textId="185B8C81" w:rsidR="002265A3" w:rsidRPr="00A164CC" w:rsidRDefault="00473687" w:rsidP="00A428EE">
      <w:pPr>
        <w:pStyle w:val="a8"/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164CC">
        <w:rPr>
          <w:rFonts w:ascii="Times New Roman" w:eastAsia="Calibri" w:hAnsi="Times New Roman" w:cs="Times New Roman"/>
          <w:sz w:val="28"/>
          <w:szCs w:val="28"/>
        </w:rPr>
        <w:t>В городе Бузулуке создана система непрерывного экологического образования, просвещения и воспитания экологической культуры всех возрастных и социальных групп населения, в которой участвуют учреждения образования, культуры, спорта, социального обслуживания, общественные и детские организации.</w:t>
      </w:r>
      <w:proofErr w:type="gramEnd"/>
      <w:r w:rsidRPr="00A164CC">
        <w:rPr>
          <w:rFonts w:ascii="Times New Roman" w:eastAsia="Calibri" w:hAnsi="Times New Roman" w:cs="Times New Roman"/>
          <w:sz w:val="28"/>
          <w:szCs w:val="28"/>
        </w:rPr>
        <w:t xml:space="preserve"> Регулярно осуществляется информирование граждан о состоянии окружающей среды в средствах массовой информации. </w:t>
      </w:r>
      <w:r w:rsidR="0083402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5A3" w:rsidRPr="00A164CC">
        <w:rPr>
          <w:rFonts w:ascii="Times New Roman" w:eastAsia="Calibri" w:hAnsi="Times New Roman" w:cs="Times New Roman"/>
          <w:sz w:val="28"/>
          <w:szCs w:val="28"/>
        </w:rPr>
        <w:t>Экологическое воспитание и образование населения и школьников способствует улучшению экологической ситуации на территориях прибрежных зон водных объектов, скверов, парков, а так же воспитанию у подрастающего поколения бережного отношения к природе родного города.</w:t>
      </w:r>
      <w:r w:rsidR="00A428E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265A3" w:rsidRPr="00A164CC">
        <w:rPr>
          <w:rFonts w:ascii="Times New Roman" w:eastAsia="Calibri" w:hAnsi="Times New Roman" w:cs="Times New Roman"/>
          <w:sz w:val="28"/>
          <w:szCs w:val="28"/>
        </w:rPr>
        <w:t>В городе Бузулуке ежегодно проводятся конкурсы, рассчитанные на</w:t>
      </w:r>
      <w:r w:rsidR="002265A3" w:rsidRPr="00A164CC">
        <w:rPr>
          <w:rFonts w:ascii="Times New Roman" w:hAnsi="Times New Roman" w:cs="Times New Roman"/>
          <w:sz w:val="28"/>
          <w:szCs w:val="28"/>
        </w:rPr>
        <w:t xml:space="preserve"> последовательную и многолетнюю работу по природоохранной деятельности.</w:t>
      </w:r>
    </w:p>
    <w:p w14:paraId="136D665F" w14:textId="77777777" w:rsidR="00473687" w:rsidRPr="00A164CC" w:rsidRDefault="00473687" w:rsidP="00473687">
      <w:pPr>
        <w:pStyle w:val="a8"/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A164CC">
        <w:rPr>
          <w:rFonts w:ascii="Times New Roman" w:eastAsia="Calibri" w:hAnsi="Times New Roman" w:cs="Times New Roman"/>
          <w:sz w:val="28"/>
          <w:szCs w:val="28"/>
        </w:rPr>
        <w:t>Приоритетами муниципальной политики в сфере экологического просвещения, образования и информирования населения являются:</w:t>
      </w:r>
    </w:p>
    <w:p w14:paraId="14C7ECF5" w14:textId="77777777" w:rsidR="0008385F" w:rsidRDefault="00473687" w:rsidP="0008385F">
      <w:pPr>
        <w:pStyle w:val="a8"/>
        <w:numPr>
          <w:ilvl w:val="0"/>
          <w:numId w:val="21"/>
        </w:numPr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A164CC">
        <w:rPr>
          <w:rFonts w:ascii="Times New Roman" w:eastAsia="Calibri" w:hAnsi="Times New Roman" w:cs="Times New Roman"/>
          <w:sz w:val="28"/>
          <w:szCs w:val="28"/>
        </w:rPr>
        <w:t>повышение уровня экологической культуры населения города;</w:t>
      </w:r>
    </w:p>
    <w:p w14:paraId="2B6F9EEA" w14:textId="77777777" w:rsidR="0008385F" w:rsidRDefault="00473687" w:rsidP="0008385F">
      <w:pPr>
        <w:pStyle w:val="a8"/>
        <w:numPr>
          <w:ilvl w:val="0"/>
          <w:numId w:val="21"/>
        </w:numPr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08385F">
        <w:rPr>
          <w:rFonts w:ascii="Times New Roman" w:eastAsia="Calibri" w:hAnsi="Times New Roman" w:cs="Times New Roman"/>
          <w:sz w:val="28"/>
          <w:szCs w:val="28"/>
        </w:rPr>
        <w:t xml:space="preserve">формирование активной гражданской позиции и экологической </w:t>
      </w:r>
      <w:r w:rsidR="00962D41" w:rsidRPr="0008385F">
        <w:rPr>
          <w:rFonts w:ascii="Times New Roman" w:eastAsia="Calibri" w:hAnsi="Times New Roman" w:cs="Times New Roman"/>
          <w:sz w:val="28"/>
          <w:szCs w:val="28"/>
        </w:rPr>
        <w:t>ответственности</w:t>
      </w:r>
      <w:r w:rsidRPr="0008385F">
        <w:rPr>
          <w:rFonts w:ascii="Times New Roman" w:eastAsia="Calibri" w:hAnsi="Times New Roman" w:cs="Times New Roman"/>
          <w:sz w:val="28"/>
          <w:szCs w:val="28"/>
        </w:rPr>
        <w:t xml:space="preserve"> граждан;</w:t>
      </w:r>
    </w:p>
    <w:p w14:paraId="1301010E" w14:textId="77777777" w:rsidR="0008385F" w:rsidRDefault="00473687" w:rsidP="0008385F">
      <w:pPr>
        <w:pStyle w:val="a8"/>
        <w:numPr>
          <w:ilvl w:val="0"/>
          <w:numId w:val="21"/>
        </w:numPr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08385F">
        <w:rPr>
          <w:rFonts w:ascii="Times New Roman" w:eastAsia="Calibri" w:hAnsi="Times New Roman" w:cs="Times New Roman"/>
          <w:sz w:val="28"/>
          <w:szCs w:val="28"/>
        </w:rPr>
        <w:t>обеспечение конструктивного диалога между населением города и органами власти;</w:t>
      </w:r>
    </w:p>
    <w:p w14:paraId="6CF4B960" w14:textId="77777777" w:rsidR="0008385F" w:rsidRDefault="00473687" w:rsidP="0008385F">
      <w:pPr>
        <w:pStyle w:val="a8"/>
        <w:numPr>
          <w:ilvl w:val="0"/>
          <w:numId w:val="21"/>
        </w:numPr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08385F">
        <w:rPr>
          <w:rFonts w:ascii="Times New Roman" w:eastAsia="Calibri" w:hAnsi="Times New Roman" w:cs="Times New Roman"/>
          <w:sz w:val="28"/>
          <w:szCs w:val="28"/>
        </w:rPr>
        <w:t>повышение информированности населения города и потенциальных   инвесторов о ситуации в области охраны окружающей среды;</w:t>
      </w:r>
    </w:p>
    <w:p w14:paraId="5D51DC2F" w14:textId="0378838D" w:rsidR="00473687" w:rsidRPr="0008385F" w:rsidRDefault="00473687" w:rsidP="0008385F">
      <w:pPr>
        <w:pStyle w:val="a8"/>
        <w:numPr>
          <w:ilvl w:val="0"/>
          <w:numId w:val="21"/>
        </w:numPr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08385F">
        <w:rPr>
          <w:rFonts w:ascii="Times New Roman" w:eastAsia="Calibri" w:hAnsi="Times New Roman" w:cs="Times New Roman"/>
          <w:sz w:val="28"/>
          <w:szCs w:val="28"/>
        </w:rPr>
        <w:t>пропаганда здорового и комфортного образа жизни.</w:t>
      </w:r>
    </w:p>
    <w:p w14:paraId="2878CC0B" w14:textId="0DA1736B" w:rsidR="00473687" w:rsidRDefault="00473687" w:rsidP="00473687">
      <w:pPr>
        <w:pStyle w:val="a8"/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A164CC">
        <w:rPr>
          <w:rFonts w:ascii="Times New Roman" w:eastAsia="Calibri" w:hAnsi="Times New Roman" w:cs="Times New Roman"/>
          <w:sz w:val="28"/>
          <w:szCs w:val="28"/>
        </w:rPr>
        <w:t>Реализация мероприятий муниципальной программы создаст условия</w:t>
      </w:r>
      <w:r w:rsidRPr="00C91CDA">
        <w:rPr>
          <w:rFonts w:ascii="Times New Roman" w:eastAsia="Calibri" w:hAnsi="Times New Roman" w:cs="Times New Roman"/>
          <w:sz w:val="28"/>
          <w:szCs w:val="28"/>
        </w:rPr>
        <w:t xml:space="preserve"> воздействия на общественное сознание и повышение уровня экологической культуры населения города и, как следствие, повлияет на улучшение качества окружающей среды.</w:t>
      </w:r>
    </w:p>
    <w:p w14:paraId="3D389B16" w14:textId="77777777" w:rsidR="00900676" w:rsidRDefault="00900676" w:rsidP="00900676">
      <w:pPr>
        <w:pStyle w:val="a8"/>
        <w:ind w:left="0" w:firstLine="851"/>
        <w:rPr>
          <w:rFonts w:ascii="Times New Roman" w:eastAsia="Calibri" w:hAnsi="Times New Roman" w:cs="Times New Roman"/>
          <w:sz w:val="28"/>
          <w:szCs w:val="28"/>
        </w:rPr>
      </w:pPr>
      <w:r w:rsidRPr="00CB0D12">
        <w:rPr>
          <w:rFonts w:ascii="Times New Roman" w:eastAsia="Calibri" w:hAnsi="Times New Roman" w:cs="Times New Roman"/>
          <w:sz w:val="28"/>
          <w:szCs w:val="28"/>
        </w:rPr>
        <w:t xml:space="preserve">Исходя из вышеизложенного, в целях решения проблем санитарного содержания территории города, создания комфортной и безопасной среды на территории города Бузулука необходима  реализация настоящей Программы в </w:t>
      </w:r>
      <w:r w:rsidRPr="00C307EA">
        <w:rPr>
          <w:rFonts w:ascii="Times New Roman" w:eastAsia="Calibri" w:hAnsi="Times New Roman" w:cs="Times New Roman"/>
          <w:sz w:val="28"/>
          <w:szCs w:val="28"/>
        </w:rPr>
        <w:t>2023-2030 годах.</w:t>
      </w:r>
    </w:p>
    <w:p w14:paraId="1D38BADC" w14:textId="77777777" w:rsidR="00E31F7B" w:rsidRDefault="00E31F7B" w:rsidP="00E31F7B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Arial"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spacing w:val="1"/>
          <w:sz w:val="28"/>
          <w:szCs w:val="28"/>
        </w:rPr>
        <w:t>Перечень показателей Программы</w:t>
      </w:r>
    </w:p>
    <w:p w14:paraId="24655527" w14:textId="77777777" w:rsidR="00E31F7B" w:rsidRDefault="00E31F7B" w:rsidP="00E31F7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8"/>
          <w:szCs w:val="28"/>
        </w:rPr>
      </w:pPr>
    </w:p>
    <w:p w14:paraId="5E807ABB" w14:textId="77777777" w:rsidR="00E31F7B" w:rsidRDefault="00E31F7B" w:rsidP="00E31F7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Перечень показателей муниципальной программы представлен</w:t>
      </w:r>
      <w:r>
        <w:rPr>
          <w:rFonts w:ascii="Times New Roman" w:eastAsia="Times New Roman" w:hAnsi="Times New Roman" w:cs="Times New Roman"/>
          <w:sz w:val="28"/>
          <w:szCs w:val="32"/>
        </w:rPr>
        <w:t xml:space="preserve"> в приложении № 1 к Программе. </w:t>
      </w:r>
    </w:p>
    <w:p w14:paraId="01F12F4E" w14:textId="77777777" w:rsidR="00E31F7B" w:rsidRDefault="00E31F7B" w:rsidP="00E31F7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32"/>
        </w:rPr>
      </w:pPr>
    </w:p>
    <w:p w14:paraId="1CB06EDF" w14:textId="77777777" w:rsidR="00E31F7B" w:rsidRDefault="00E31F7B" w:rsidP="00E31F7B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Структура муниципальной Программы  </w:t>
      </w:r>
    </w:p>
    <w:p w14:paraId="379A28F2" w14:textId="77777777" w:rsidR="00E31F7B" w:rsidRDefault="00E31F7B" w:rsidP="00E31F7B">
      <w:pPr>
        <w:widowControl w:val="0"/>
        <w:tabs>
          <w:tab w:val="left" w:pos="285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3021A4C8" w14:textId="77777777" w:rsidR="00E31F7B" w:rsidRDefault="00E31F7B" w:rsidP="00E31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32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Структура муниципальной программы представлена</w:t>
      </w:r>
      <w:r>
        <w:rPr>
          <w:rFonts w:ascii="Times New Roman" w:eastAsia="Times New Roman" w:hAnsi="Times New Roman" w:cs="Times New Roman"/>
          <w:sz w:val="28"/>
          <w:szCs w:val="32"/>
        </w:rPr>
        <w:t xml:space="preserve"> в приложении № 2 к Программе. </w:t>
      </w:r>
    </w:p>
    <w:p w14:paraId="6B31A6CA" w14:textId="77777777" w:rsidR="00016A10" w:rsidRDefault="00016A10" w:rsidP="00E31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32"/>
        </w:rPr>
      </w:pPr>
    </w:p>
    <w:p w14:paraId="15BB5078" w14:textId="77777777" w:rsidR="00E31F7B" w:rsidRDefault="00E31F7B" w:rsidP="00E31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32"/>
        </w:rPr>
        <w:t xml:space="preserve">5. </w:t>
      </w:r>
      <w:r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Программы</w:t>
      </w:r>
    </w:p>
    <w:p w14:paraId="4E0ACDD4" w14:textId="77777777" w:rsidR="00E31F7B" w:rsidRDefault="00E31F7B" w:rsidP="00E31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FA273B5" w14:textId="33F23581" w:rsidR="00C91CDA" w:rsidRPr="004A1A76" w:rsidRDefault="00E31F7B" w:rsidP="004A1A7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C91CDA" w:rsidRPr="004A1A76" w:rsidSect="00C91CDA">
          <w:headerReference w:type="default" r:id="rId12"/>
          <w:headerReference w:type="first" r:id="rId13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муниципальной программы</w:t>
      </w:r>
      <w:r>
        <w:rPr>
          <w:rFonts w:ascii="Times New Roman" w:eastAsia="Times New Roman" w:hAnsi="Times New Roman" w:cs="Times New Roman"/>
          <w:sz w:val="28"/>
          <w:szCs w:val="32"/>
        </w:rPr>
        <w:t xml:space="preserve"> приведено в приложении № 3 к Программе. </w:t>
      </w:r>
      <w:r>
        <w:rPr>
          <w:rFonts w:ascii="Times New Roman" w:eastAsia="Times New Roman" w:hAnsi="Times New Roman" w:cs="Times New Roman"/>
          <w:sz w:val="28"/>
          <w:szCs w:val="28"/>
        </w:rPr>
        <w:t>Финансовое обеспечение реализации муниципальной программы с разбивкой по источникам финансирования представлено в приложении № 4 к Программе</w:t>
      </w:r>
      <w:r w:rsidR="004A1A76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A6E54C1" w14:textId="05D57AA9" w:rsidR="00216727" w:rsidRDefault="00216727" w:rsidP="00646A9A">
      <w:pPr>
        <w:tabs>
          <w:tab w:val="left" w:pos="10915"/>
        </w:tabs>
        <w:spacing w:after="0" w:line="240" w:lineRule="auto"/>
        <w:contextualSpacing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lastRenderedPageBreak/>
        <w:t xml:space="preserve">                                                                                                                        </w:t>
      </w:r>
      <w:r w:rsidR="00C91CDA">
        <w:rPr>
          <w:rFonts w:ascii="Times New Roman" w:eastAsia="Times New Roman" w:hAnsi="Times New Roman" w:cs="Arial"/>
          <w:sz w:val="28"/>
          <w:szCs w:val="28"/>
        </w:rPr>
        <w:t xml:space="preserve">                                </w:t>
      </w:r>
      <w:r w:rsidR="00646A9A">
        <w:rPr>
          <w:rFonts w:ascii="Times New Roman" w:eastAsia="Times New Roman" w:hAnsi="Times New Roman" w:cs="Arial"/>
          <w:sz w:val="28"/>
          <w:szCs w:val="28"/>
        </w:rPr>
        <w:t xml:space="preserve">  </w:t>
      </w:r>
      <w:r>
        <w:rPr>
          <w:rFonts w:ascii="Times New Roman" w:eastAsia="Times New Roman" w:hAnsi="Times New Roman" w:cs="Arial"/>
          <w:sz w:val="28"/>
          <w:szCs w:val="28"/>
        </w:rPr>
        <w:t>Приложение №</w:t>
      </w:r>
      <w:r w:rsidR="00642125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1</w:t>
      </w:r>
    </w:p>
    <w:p w14:paraId="15B638B9" w14:textId="77777777" w:rsidR="0015406D" w:rsidRDefault="00BA6C42" w:rsidP="00F9173C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к муниципальной программе </w:t>
      </w:r>
      <w:r w:rsidR="00C064CB" w:rsidRPr="00A377DE">
        <w:rPr>
          <w:rFonts w:ascii="Times New Roman" w:eastAsia="Times New Roman" w:hAnsi="Times New Roman" w:cs="Arial"/>
          <w:sz w:val="28"/>
          <w:szCs w:val="28"/>
        </w:rPr>
        <w:t>«Создание комфортной и безопасной  экологической среды в городе Бузулуке»</w:t>
      </w:r>
    </w:p>
    <w:p w14:paraId="0AAAC510" w14:textId="77777777" w:rsidR="0015406D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4569E99" w14:textId="77777777" w:rsidR="0015406D" w:rsidRPr="00DB60FF" w:rsidRDefault="00BA6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60FF">
        <w:rPr>
          <w:rFonts w:ascii="Times New Roman" w:eastAsia="Times New Roman" w:hAnsi="Times New Roman" w:cs="Times New Roman"/>
          <w:sz w:val="28"/>
          <w:szCs w:val="28"/>
        </w:rPr>
        <w:t>Перечень</w:t>
      </w:r>
    </w:p>
    <w:p w14:paraId="1A0F3EBB" w14:textId="77777777" w:rsidR="0015406D" w:rsidRPr="00DB60FF" w:rsidRDefault="00BA6C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B60FF">
        <w:rPr>
          <w:rFonts w:ascii="Times New Roman" w:eastAsia="Times New Roman" w:hAnsi="Times New Roman" w:cs="Times New Roman"/>
          <w:sz w:val="28"/>
          <w:szCs w:val="28"/>
        </w:rPr>
        <w:t>Показателей муниципальной программы</w:t>
      </w:r>
    </w:p>
    <w:p w14:paraId="55E65C08" w14:textId="77777777" w:rsidR="0015406D" w:rsidRPr="00BA6C42" w:rsidRDefault="0015406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113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449"/>
        <w:gridCol w:w="4394"/>
        <w:gridCol w:w="1421"/>
        <w:gridCol w:w="72"/>
        <w:gridCol w:w="1223"/>
        <w:gridCol w:w="856"/>
        <w:gridCol w:w="78"/>
        <w:gridCol w:w="862"/>
        <w:gridCol w:w="72"/>
        <w:gridCol w:w="69"/>
        <w:gridCol w:w="935"/>
        <w:gridCol w:w="859"/>
        <w:gridCol w:w="862"/>
        <w:gridCol w:w="980"/>
        <w:gridCol w:w="902"/>
        <w:gridCol w:w="992"/>
      </w:tblGrid>
      <w:tr w:rsidR="00DB60FF" w14:paraId="0890CE39" w14:textId="77777777" w:rsidTr="00DB60FF">
        <w:tc>
          <w:tcPr>
            <w:tcW w:w="149" w:type="pct"/>
            <w:vMerge w:val="restart"/>
          </w:tcPr>
          <w:p w14:paraId="01657F6B" w14:textId="77777777" w:rsidR="0015406D" w:rsidRPr="00BA6C42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A6C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A6C4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62" w:type="pct"/>
            <w:vMerge w:val="restart"/>
          </w:tcPr>
          <w:p w14:paraId="2DD5DD8D" w14:textId="77777777" w:rsidR="0015406D" w:rsidRPr="00BA6C42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14:paraId="00A12E1D" w14:textId="77777777" w:rsidR="0015406D" w:rsidRPr="00BA6C42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2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473" w:type="pct"/>
            <w:vMerge w:val="restart"/>
          </w:tcPr>
          <w:p w14:paraId="4272BCE1" w14:textId="77777777" w:rsidR="0015406D" w:rsidRPr="00BA6C42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2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916" w:type="pct"/>
            <w:gridSpan w:val="13"/>
          </w:tcPr>
          <w:p w14:paraId="46C4D79F" w14:textId="77777777" w:rsidR="0015406D" w:rsidRPr="00BA6C42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2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</w:p>
        </w:tc>
      </w:tr>
      <w:tr w:rsidR="00DB60FF" w14:paraId="11409D4A" w14:textId="77777777" w:rsidTr="00422124">
        <w:trPr>
          <w:trHeight w:val="1006"/>
        </w:trPr>
        <w:tc>
          <w:tcPr>
            <w:tcW w:w="149" w:type="pct"/>
            <w:vMerge/>
          </w:tcPr>
          <w:p w14:paraId="364423EB" w14:textId="77777777" w:rsidR="0015406D" w:rsidRPr="00BA6C42" w:rsidRDefault="0015406D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pct"/>
            <w:vMerge/>
          </w:tcPr>
          <w:p w14:paraId="6F22C596" w14:textId="77777777" w:rsidR="0015406D" w:rsidRPr="00BA6C42" w:rsidRDefault="0015406D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</w:tcPr>
          <w:p w14:paraId="2402F5D1" w14:textId="77777777" w:rsidR="0015406D" w:rsidRPr="00BA6C42" w:rsidRDefault="0015406D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" w:type="pct"/>
            <w:gridSpan w:val="2"/>
          </w:tcPr>
          <w:p w14:paraId="209D232D" w14:textId="77777777" w:rsidR="0015406D" w:rsidRPr="00BA6C42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2">
              <w:rPr>
                <w:rFonts w:ascii="Times New Roman" w:hAnsi="Times New Roman" w:cs="Times New Roman"/>
                <w:sz w:val="24"/>
                <w:szCs w:val="24"/>
              </w:rPr>
              <w:t xml:space="preserve">Исходные </w:t>
            </w:r>
            <w:r w:rsidRPr="00BA6C42">
              <w:rPr>
                <w:rFonts w:ascii="Times New Roman" w:hAnsi="Times New Roman" w:cs="Times New Roman"/>
                <w:sz w:val="24"/>
                <w:szCs w:val="24"/>
              </w:rPr>
              <w:br/>
              <w:t>показатели</w:t>
            </w:r>
            <w:r w:rsidRPr="00BA6C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базового </w:t>
            </w:r>
            <w:r w:rsidRPr="00BA6C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года </w:t>
            </w:r>
          </w:p>
        </w:tc>
        <w:tc>
          <w:tcPr>
            <w:tcW w:w="285" w:type="pct"/>
          </w:tcPr>
          <w:p w14:paraId="475B3D6E" w14:textId="77777777" w:rsidR="0015406D" w:rsidRPr="00BA6C42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2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313" w:type="pct"/>
            <w:gridSpan w:val="2"/>
          </w:tcPr>
          <w:p w14:paraId="125074C3" w14:textId="77777777" w:rsidR="0015406D" w:rsidRPr="00BA6C42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2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358" w:type="pct"/>
            <w:gridSpan w:val="3"/>
          </w:tcPr>
          <w:p w14:paraId="339C217A" w14:textId="77777777" w:rsidR="0015406D" w:rsidRPr="00BA6C42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C42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286" w:type="pct"/>
          </w:tcPr>
          <w:p w14:paraId="07BD077C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287" w:type="pct"/>
          </w:tcPr>
          <w:p w14:paraId="79D4E26E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326" w:type="pct"/>
          </w:tcPr>
          <w:p w14:paraId="76FF939D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2028 год</w:t>
            </w:r>
          </w:p>
        </w:tc>
        <w:tc>
          <w:tcPr>
            <w:tcW w:w="300" w:type="pct"/>
          </w:tcPr>
          <w:p w14:paraId="45CEDF67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 год</w:t>
            </w:r>
          </w:p>
        </w:tc>
        <w:tc>
          <w:tcPr>
            <w:tcW w:w="330" w:type="pct"/>
          </w:tcPr>
          <w:p w14:paraId="2C5D4584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2030 год</w:t>
            </w:r>
          </w:p>
        </w:tc>
      </w:tr>
      <w:tr w:rsidR="00DB60FF" w14:paraId="4991D667" w14:textId="77777777" w:rsidTr="00422124">
        <w:tc>
          <w:tcPr>
            <w:tcW w:w="149" w:type="pct"/>
          </w:tcPr>
          <w:p w14:paraId="76DEEC88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62" w:type="pct"/>
          </w:tcPr>
          <w:p w14:paraId="612516A3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3" w:type="pct"/>
          </w:tcPr>
          <w:p w14:paraId="66E26785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1" w:type="pct"/>
            <w:gridSpan w:val="2"/>
          </w:tcPr>
          <w:p w14:paraId="16AA4045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5" w:type="pct"/>
          </w:tcPr>
          <w:p w14:paraId="1C706093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  <w:gridSpan w:val="2"/>
          </w:tcPr>
          <w:p w14:paraId="1E35A226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8" w:type="pct"/>
            <w:gridSpan w:val="3"/>
          </w:tcPr>
          <w:p w14:paraId="0A9A4EDE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86" w:type="pct"/>
          </w:tcPr>
          <w:p w14:paraId="5CD063ED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87" w:type="pct"/>
          </w:tcPr>
          <w:p w14:paraId="41966DAA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" w:type="pct"/>
          </w:tcPr>
          <w:p w14:paraId="42F9E22F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" w:type="pct"/>
          </w:tcPr>
          <w:p w14:paraId="0766ED3C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0" w:type="pct"/>
          </w:tcPr>
          <w:p w14:paraId="12A7C734" w14:textId="77777777" w:rsidR="0015406D" w:rsidRDefault="00BA6C42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15406D" w14:paraId="41F406A7" w14:textId="77777777" w:rsidTr="003536AC">
        <w:tc>
          <w:tcPr>
            <w:tcW w:w="5000" w:type="pct"/>
            <w:gridSpan w:val="16"/>
          </w:tcPr>
          <w:p w14:paraId="7ADB1650" w14:textId="77777777" w:rsidR="0015406D" w:rsidRDefault="00DF06A1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18150016"/>
            <w:r w:rsidRPr="00DF06A1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</w:tr>
      <w:tr w:rsidR="00DB60FF" w14:paraId="61B0A911" w14:textId="77777777" w:rsidTr="00DB60FF">
        <w:tc>
          <w:tcPr>
            <w:tcW w:w="149" w:type="pct"/>
          </w:tcPr>
          <w:p w14:paraId="49B01DCB" w14:textId="76FD36C3" w:rsidR="00CA1FA0" w:rsidRPr="003F4DE2" w:rsidRDefault="003536AC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pct"/>
          </w:tcPr>
          <w:p w14:paraId="0473C885" w14:textId="77777777" w:rsidR="00CA1FA0" w:rsidRDefault="00193745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3745">
              <w:rPr>
                <w:rFonts w:ascii="Times New Roman" w:hAnsi="Times New Roman" w:cs="Times New Roman"/>
                <w:sz w:val="24"/>
                <w:szCs w:val="24"/>
              </w:rPr>
              <w:t>Удельный вес территорий общего пользования, подлежащих санитарной очистке в городе</w:t>
            </w:r>
          </w:p>
        </w:tc>
        <w:tc>
          <w:tcPr>
            <w:tcW w:w="473" w:type="pct"/>
            <w:vAlign w:val="center"/>
          </w:tcPr>
          <w:p w14:paraId="68E04CA3" w14:textId="24732F02" w:rsidR="00CA1FA0" w:rsidRPr="00DB60FF" w:rsidRDefault="00890156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" w:type="pct"/>
            <w:gridSpan w:val="2"/>
            <w:vAlign w:val="center"/>
          </w:tcPr>
          <w:p w14:paraId="7FE8FD80" w14:textId="77777777" w:rsidR="00CA1FA0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5" w:type="pct"/>
            <w:vAlign w:val="center"/>
          </w:tcPr>
          <w:p w14:paraId="2852141C" w14:textId="77777777" w:rsidR="00CA1FA0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7" w:type="pct"/>
            <w:gridSpan w:val="3"/>
            <w:vAlign w:val="center"/>
          </w:tcPr>
          <w:p w14:paraId="6FDA2C58" w14:textId="77777777" w:rsidR="00CA1FA0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4" w:type="pct"/>
            <w:gridSpan w:val="2"/>
            <w:vAlign w:val="center"/>
          </w:tcPr>
          <w:p w14:paraId="1FE41253" w14:textId="77777777" w:rsidR="00CA1FA0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6" w:type="pct"/>
            <w:vAlign w:val="center"/>
          </w:tcPr>
          <w:p w14:paraId="0B9FB26D" w14:textId="77777777" w:rsidR="00CA1FA0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7" w:type="pct"/>
            <w:vAlign w:val="center"/>
          </w:tcPr>
          <w:p w14:paraId="088CC2E3" w14:textId="77777777" w:rsidR="00CA1FA0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" w:type="pct"/>
            <w:vAlign w:val="center"/>
          </w:tcPr>
          <w:p w14:paraId="1B1D364A" w14:textId="77777777" w:rsidR="00CA1FA0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0" w:type="pct"/>
            <w:vAlign w:val="center"/>
          </w:tcPr>
          <w:p w14:paraId="4AB874B9" w14:textId="77777777" w:rsidR="00CA1FA0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0" w:type="pct"/>
            <w:vAlign w:val="center"/>
          </w:tcPr>
          <w:p w14:paraId="2162ADC2" w14:textId="77777777" w:rsidR="00CA1FA0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DB60FF" w14:paraId="5897A8EC" w14:textId="77777777" w:rsidTr="00016A10">
        <w:trPr>
          <w:trHeight w:val="1010"/>
        </w:trPr>
        <w:tc>
          <w:tcPr>
            <w:tcW w:w="149" w:type="pct"/>
          </w:tcPr>
          <w:p w14:paraId="5152D6DA" w14:textId="624F97C8" w:rsidR="00E9469D" w:rsidRPr="003F4DE2" w:rsidRDefault="003536AC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pct"/>
          </w:tcPr>
          <w:p w14:paraId="720955B0" w14:textId="77777777" w:rsidR="00E9469D" w:rsidRPr="00193745" w:rsidRDefault="003B60D7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93745">
              <w:rPr>
                <w:rFonts w:ascii="Times New Roman" w:hAnsi="Times New Roman" w:cs="Times New Roman"/>
                <w:sz w:val="24"/>
                <w:szCs w:val="24"/>
              </w:rPr>
              <w:t xml:space="preserve">Удельный вес территорий общего пользования, подлежащих санитарной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обработке от грызунов и насекомых</w:t>
            </w:r>
            <w:r w:rsidR="009A4558">
              <w:rPr>
                <w:rFonts w:ascii="Times New Roman" w:hAnsi="Times New Roman" w:cs="Times New Roman"/>
                <w:sz w:val="24"/>
                <w:szCs w:val="24"/>
              </w:rPr>
              <w:t xml:space="preserve"> (парки, </w:t>
            </w:r>
            <w:proofErr w:type="spellStart"/>
            <w:r w:rsidR="009A4558">
              <w:rPr>
                <w:rFonts w:ascii="Times New Roman" w:hAnsi="Times New Roman" w:cs="Times New Roman"/>
                <w:sz w:val="24"/>
                <w:szCs w:val="24"/>
              </w:rPr>
              <w:t>сверы</w:t>
            </w:r>
            <w:proofErr w:type="spellEnd"/>
            <w:r w:rsidR="009A4558">
              <w:rPr>
                <w:rFonts w:ascii="Times New Roman" w:hAnsi="Times New Roman" w:cs="Times New Roman"/>
                <w:sz w:val="24"/>
                <w:szCs w:val="24"/>
              </w:rPr>
              <w:t>, кладбища)</w:t>
            </w:r>
          </w:p>
        </w:tc>
        <w:tc>
          <w:tcPr>
            <w:tcW w:w="473" w:type="pct"/>
            <w:vAlign w:val="center"/>
          </w:tcPr>
          <w:p w14:paraId="6B2941BD" w14:textId="21ED9A41" w:rsidR="00E9469D" w:rsidRPr="00DB60FF" w:rsidRDefault="00890156" w:rsidP="00646A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" w:type="pct"/>
            <w:gridSpan w:val="2"/>
            <w:vAlign w:val="center"/>
          </w:tcPr>
          <w:p w14:paraId="28CBD2CB" w14:textId="77777777" w:rsidR="00E9469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5" w:type="pct"/>
            <w:vAlign w:val="center"/>
          </w:tcPr>
          <w:p w14:paraId="2E627536" w14:textId="77777777" w:rsidR="00E9469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7" w:type="pct"/>
            <w:gridSpan w:val="3"/>
            <w:vAlign w:val="center"/>
          </w:tcPr>
          <w:p w14:paraId="12376CB1" w14:textId="77777777" w:rsidR="00E9469D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4" w:type="pct"/>
            <w:gridSpan w:val="2"/>
            <w:vAlign w:val="center"/>
          </w:tcPr>
          <w:p w14:paraId="73516E22" w14:textId="77777777" w:rsidR="00E9469D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6" w:type="pct"/>
            <w:vAlign w:val="center"/>
          </w:tcPr>
          <w:p w14:paraId="15FAF229" w14:textId="77777777" w:rsidR="00E9469D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7" w:type="pct"/>
            <w:vAlign w:val="center"/>
          </w:tcPr>
          <w:p w14:paraId="5728C045" w14:textId="77777777" w:rsidR="00E9469D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" w:type="pct"/>
            <w:vAlign w:val="center"/>
          </w:tcPr>
          <w:p w14:paraId="51650BCE" w14:textId="77777777" w:rsidR="00E9469D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0" w:type="pct"/>
            <w:vAlign w:val="center"/>
          </w:tcPr>
          <w:p w14:paraId="2C82B787" w14:textId="77777777" w:rsidR="00E9469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0" w:type="pct"/>
            <w:vAlign w:val="center"/>
          </w:tcPr>
          <w:p w14:paraId="2DC779C8" w14:textId="77777777" w:rsidR="00E9469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bookmarkEnd w:id="0"/>
      <w:tr w:rsidR="00E72264" w:rsidRPr="003F4DE2" w14:paraId="1C1B087E" w14:textId="77777777" w:rsidTr="00E72264">
        <w:tc>
          <w:tcPr>
            <w:tcW w:w="149" w:type="pct"/>
          </w:tcPr>
          <w:p w14:paraId="4D385993" w14:textId="7589FC7D" w:rsidR="00E72264" w:rsidRPr="003F4DE2" w:rsidRDefault="00E72264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pct"/>
          </w:tcPr>
          <w:p w14:paraId="05D12F34" w14:textId="77777777" w:rsidR="00E72264" w:rsidRPr="003F4DE2" w:rsidRDefault="00E72264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F4DE2">
              <w:rPr>
                <w:rFonts w:ascii="Times New Roman" w:hAnsi="Times New Roman" w:cs="Times New Roman"/>
                <w:sz w:val="24"/>
                <w:szCs w:val="24"/>
              </w:rPr>
              <w:t>Доля обучающихся</w:t>
            </w:r>
            <w:r w:rsidRPr="003F4DE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3F4DE2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организаций,  принявших участие в  мероприятиях по экологическому просвещению</w:t>
            </w:r>
          </w:p>
        </w:tc>
        <w:tc>
          <w:tcPr>
            <w:tcW w:w="473" w:type="pct"/>
            <w:vAlign w:val="center"/>
          </w:tcPr>
          <w:p w14:paraId="450C865A" w14:textId="2DFCFFF2" w:rsidR="00E72264" w:rsidRPr="00DB60FF" w:rsidRDefault="00E72264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" w:type="pct"/>
            <w:gridSpan w:val="2"/>
            <w:vAlign w:val="center"/>
          </w:tcPr>
          <w:p w14:paraId="0C8B07D6" w14:textId="77777777" w:rsidR="00E72264" w:rsidRPr="00E72264" w:rsidRDefault="00E72264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85" w:type="pct"/>
            <w:vAlign w:val="center"/>
          </w:tcPr>
          <w:p w14:paraId="4CB847C0" w14:textId="77777777" w:rsidR="00E72264" w:rsidRPr="00E72264" w:rsidRDefault="00E72264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37" w:type="pct"/>
            <w:gridSpan w:val="3"/>
            <w:vAlign w:val="center"/>
          </w:tcPr>
          <w:p w14:paraId="54A574A1" w14:textId="366BFCF3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34" w:type="pct"/>
            <w:gridSpan w:val="2"/>
            <w:vAlign w:val="center"/>
          </w:tcPr>
          <w:p w14:paraId="6A782332" w14:textId="41E157B8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6" w:type="pct"/>
            <w:vAlign w:val="center"/>
          </w:tcPr>
          <w:p w14:paraId="1DEB25C9" w14:textId="7A45A7E3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7" w:type="pct"/>
            <w:vAlign w:val="center"/>
          </w:tcPr>
          <w:p w14:paraId="611543B8" w14:textId="7C2FC078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26" w:type="pct"/>
            <w:vAlign w:val="center"/>
          </w:tcPr>
          <w:p w14:paraId="07D3D06D" w14:textId="0E2652BA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00" w:type="pct"/>
            <w:vAlign w:val="center"/>
          </w:tcPr>
          <w:p w14:paraId="63EF8C42" w14:textId="163DE481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30" w:type="pct"/>
            <w:vAlign w:val="center"/>
          </w:tcPr>
          <w:p w14:paraId="77E4B5B0" w14:textId="7C9EF2D7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DB60FF" w14:paraId="53BFAC8E" w14:textId="77777777" w:rsidTr="00DB60FF">
        <w:tc>
          <w:tcPr>
            <w:tcW w:w="149" w:type="pct"/>
          </w:tcPr>
          <w:p w14:paraId="54217E72" w14:textId="57126C51" w:rsidR="00512759" w:rsidRPr="000C025C" w:rsidRDefault="003536AC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2" w:type="pct"/>
          </w:tcPr>
          <w:p w14:paraId="23FCCFDB" w14:textId="77777777" w:rsidR="00512759" w:rsidRPr="000C025C" w:rsidRDefault="00074069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C025C"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выполненных работ по </w:t>
            </w:r>
            <w:r w:rsidR="00512759" w:rsidRPr="000C025C">
              <w:rPr>
                <w:rFonts w:ascii="Times New Roman" w:hAnsi="Times New Roman" w:cs="Times New Roman"/>
                <w:sz w:val="24"/>
                <w:szCs w:val="24"/>
              </w:rPr>
              <w:t>очистк</w:t>
            </w:r>
            <w:r w:rsidRPr="000C025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12759" w:rsidRPr="000C025C">
              <w:rPr>
                <w:rFonts w:ascii="Times New Roman" w:hAnsi="Times New Roman" w:cs="Times New Roman"/>
                <w:sz w:val="24"/>
                <w:szCs w:val="24"/>
              </w:rPr>
              <w:t xml:space="preserve"> водных объектов на территории города</w:t>
            </w:r>
            <w:r w:rsidRPr="000C02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025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C025C">
              <w:rPr>
                <w:rFonts w:ascii="Times New Roman" w:hAnsi="Times New Roman" w:cs="Times New Roman"/>
                <w:sz w:val="24"/>
                <w:szCs w:val="24"/>
              </w:rPr>
              <w:t xml:space="preserve"> запланированных</w:t>
            </w:r>
          </w:p>
        </w:tc>
        <w:tc>
          <w:tcPr>
            <w:tcW w:w="473" w:type="pct"/>
            <w:vAlign w:val="center"/>
          </w:tcPr>
          <w:p w14:paraId="34BEC260" w14:textId="69D20DD2" w:rsidR="00512759" w:rsidRPr="00DB60FF" w:rsidRDefault="00890156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" w:type="pct"/>
            <w:gridSpan w:val="2"/>
            <w:vAlign w:val="center"/>
          </w:tcPr>
          <w:p w14:paraId="1533B119" w14:textId="77777777" w:rsidR="00512759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5" w:type="pct"/>
            <w:vAlign w:val="center"/>
          </w:tcPr>
          <w:p w14:paraId="7B1DC5D9" w14:textId="77777777" w:rsidR="00512759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7" w:type="pct"/>
            <w:gridSpan w:val="3"/>
            <w:vAlign w:val="center"/>
          </w:tcPr>
          <w:p w14:paraId="403C17C2" w14:textId="79455E0B" w:rsidR="00512759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4" w:type="pct"/>
            <w:gridSpan w:val="2"/>
            <w:vAlign w:val="center"/>
          </w:tcPr>
          <w:p w14:paraId="5C68461E" w14:textId="77777777" w:rsidR="00512759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6" w:type="pct"/>
            <w:vAlign w:val="center"/>
          </w:tcPr>
          <w:p w14:paraId="2756C22B" w14:textId="77777777" w:rsidR="00512759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87" w:type="pct"/>
            <w:vAlign w:val="center"/>
          </w:tcPr>
          <w:p w14:paraId="4663BA39" w14:textId="77777777" w:rsidR="00512759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26" w:type="pct"/>
            <w:vAlign w:val="center"/>
          </w:tcPr>
          <w:p w14:paraId="7AEBE4EF" w14:textId="77777777" w:rsidR="00512759" w:rsidRPr="00DB60FF" w:rsidRDefault="00E84D3B" w:rsidP="00646A9A">
            <w:pPr>
              <w:tabs>
                <w:tab w:val="left" w:pos="3148"/>
              </w:tabs>
              <w:spacing w:after="0" w:line="240" w:lineRule="auto"/>
              <w:ind w:firstLine="8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00" w:type="pct"/>
            <w:vAlign w:val="center"/>
          </w:tcPr>
          <w:p w14:paraId="46BAA8EC" w14:textId="77777777" w:rsidR="00512759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330" w:type="pct"/>
            <w:vAlign w:val="center"/>
          </w:tcPr>
          <w:p w14:paraId="01EF4892" w14:textId="77777777" w:rsidR="00512759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</w:tr>
      <w:tr w:rsidR="00512759" w14:paraId="1F7300CF" w14:textId="77777777" w:rsidTr="00DB60FF">
        <w:trPr>
          <w:trHeight w:val="575"/>
        </w:trPr>
        <w:tc>
          <w:tcPr>
            <w:tcW w:w="5000" w:type="pct"/>
            <w:gridSpan w:val="16"/>
            <w:vAlign w:val="center"/>
          </w:tcPr>
          <w:p w14:paraId="7B4BA12C" w14:textId="77777777" w:rsidR="00512759" w:rsidRPr="00DB60FF" w:rsidRDefault="00512759" w:rsidP="00646A9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«Организация инфраструктуры по созданию и содержанию мест (площадок) накопления твердых коммунальных отходов»</w:t>
            </w:r>
          </w:p>
        </w:tc>
      </w:tr>
      <w:tr w:rsidR="00DB60FF" w14:paraId="2528022C" w14:textId="77777777" w:rsidTr="00DB60FF">
        <w:tc>
          <w:tcPr>
            <w:tcW w:w="149" w:type="pct"/>
          </w:tcPr>
          <w:p w14:paraId="19F2C75D" w14:textId="77777777" w:rsidR="00BA303D" w:rsidRDefault="00BA303D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pct"/>
            <w:vAlign w:val="center"/>
          </w:tcPr>
          <w:p w14:paraId="11D6FD2D" w14:textId="77777777" w:rsidR="00BA303D" w:rsidRDefault="00BA303D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E1454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мест (площадок) накопления твердых коммунальных отходов</w:t>
            </w:r>
          </w:p>
        </w:tc>
        <w:tc>
          <w:tcPr>
            <w:tcW w:w="473" w:type="pct"/>
            <w:vAlign w:val="center"/>
          </w:tcPr>
          <w:p w14:paraId="7FBB5846" w14:textId="77777777" w:rsidR="00BA303D" w:rsidRPr="00DB60FF" w:rsidRDefault="00BA303D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431" w:type="pct"/>
            <w:gridSpan w:val="2"/>
            <w:vAlign w:val="center"/>
          </w:tcPr>
          <w:p w14:paraId="513666B8" w14:textId="77777777" w:rsidR="00BA303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0F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5" w:type="pct"/>
            <w:vAlign w:val="center"/>
          </w:tcPr>
          <w:p w14:paraId="2F0F9343" w14:textId="77777777" w:rsidR="00BA303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7" w:type="pct"/>
            <w:gridSpan w:val="3"/>
            <w:vAlign w:val="center"/>
          </w:tcPr>
          <w:p w14:paraId="039132D5" w14:textId="77777777" w:rsidR="00BA303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" w:type="pct"/>
            <w:gridSpan w:val="2"/>
            <w:vAlign w:val="center"/>
          </w:tcPr>
          <w:p w14:paraId="7457BF69" w14:textId="77777777" w:rsidR="00BA303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6" w:type="pct"/>
            <w:vAlign w:val="center"/>
          </w:tcPr>
          <w:p w14:paraId="65571B86" w14:textId="77777777" w:rsidR="00BA303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" w:type="pct"/>
            <w:vAlign w:val="center"/>
          </w:tcPr>
          <w:p w14:paraId="59C7D199" w14:textId="77777777" w:rsidR="00BA303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" w:type="pct"/>
            <w:vAlign w:val="center"/>
          </w:tcPr>
          <w:p w14:paraId="61C0C654" w14:textId="77777777" w:rsidR="00BA303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" w:type="pct"/>
            <w:vAlign w:val="center"/>
          </w:tcPr>
          <w:p w14:paraId="3B8565FF" w14:textId="77777777" w:rsidR="00BA303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" w:type="pct"/>
            <w:vAlign w:val="center"/>
          </w:tcPr>
          <w:p w14:paraId="07A6CD8B" w14:textId="77777777" w:rsidR="00BA303D" w:rsidRPr="00DB60FF" w:rsidRDefault="00E84D3B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B60FF" w14:paraId="5E39E3CB" w14:textId="77777777" w:rsidTr="00DB60FF">
        <w:tc>
          <w:tcPr>
            <w:tcW w:w="149" w:type="pct"/>
          </w:tcPr>
          <w:p w14:paraId="0AE82010" w14:textId="77777777" w:rsidR="00BA303D" w:rsidRDefault="00BA303D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62" w:type="pct"/>
            <w:vAlign w:val="center"/>
          </w:tcPr>
          <w:p w14:paraId="0622C3A2" w14:textId="77777777" w:rsidR="00BA303D" w:rsidRPr="004E1454" w:rsidRDefault="00BA303D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Содержание мест (площадок)  накопления твердых коммунальных отходов</w:t>
            </w:r>
          </w:p>
        </w:tc>
        <w:tc>
          <w:tcPr>
            <w:tcW w:w="473" w:type="pct"/>
            <w:vAlign w:val="center"/>
          </w:tcPr>
          <w:p w14:paraId="7EB7CBB4" w14:textId="77777777" w:rsidR="00BA303D" w:rsidRPr="00DB60FF" w:rsidRDefault="00BA303D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60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DB60FF">
              <w:rPr>
                <w:rFonts w:ascii="Times New Roman" w:eastAsia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431" w:type="pct"/>
            <w:gridSpan w:val="2"/>
            <w:vAlign w:val="center"/>
          </w:tcPr>
          <w:p w14:paraId="6C0EBEE2" w14:textId="77777777" w:rsidR="00BA303D" w:rsidRPr="00DB60FF" w:rsidRDefault="00E615E7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0F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5" w:type="pct"/>
            <w:vAlign w:val="center"/>
          </w:tcPr>
          <w:p w14:paraId="0CBDE61B" w14:textId="77777777" w:rsidR="00BA303D" w:rsidRPr="00DB60FF" w:rsidRDefault="0057537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7" w:type="pct"/>
            <w:gridSpan w:val="3"/>
            <w:vAlign w:val="center"/>
          </w:tcPr>
          <w:p w14:paraId="6C3152FA" w14:textId="77777777" w:rsidR="00BA303D" w:rsidRPr="00DB60FF" w:rsidRDefault="0057537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4" w:type="pct"/>
            <w:gridSpan w:val="2"/>
            <w:vAlign w:val="center"/>
          </w:tcPr>
          <w:p w14:paraId="3B49315D" w14:textId="77777777" w:rsidR="00BA303D" w:rsidRPr="00DB60FF" w:rsidRDefault="0057537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6" w:type="pct"/>
            <w:vAlign w:val="center"/>
          </w:tcPr>
          <w:p w14:paraId="01F79009" w14:textId="77777777" w:rsidR="00BA303D" w:rsidRPr="00DB60FF" w:rsidRDefault="0057537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7" w:type="pct"/>
            <w:vAlign w:val="center"/>
          </w:tcPr>
          <w:p w14:paraId="115D552E" w14:textId="77777777" w:rsidR="00BA303D" w:rsidRPr="00DB60FF" w:rsidRDefault="0057537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" w:type="pct"/>
            <w:vAlign w:val="center"/>
          </w:tcPr>
          <w:p w14:paraId="44998A1F" w14:textId="77777777" w:rsidR="00BA303D" w:rsidRPr="00DB60FF" w:rsidRDefault="0057537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0" w:type="pct"/>
            <w:vAlign w:val="center"/>
          </w:tcPr>
          <w:p w14:paraId="5154B1E2" w14:textId="77777777" w:rsidR="00BA303D" w:rsidRPr="00DB60FF" w:rsidRDefault="0057537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0" w:type="pct"/>
            <w:vAlign w:val="center"/>
          </w:tcPr>
          <w:p w14:paraId="39391726" w14:textId="77777777" w:rsidR="00BA303D" w:rsidRPr="00DB60FF" w:rsidRDefault="0057537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B60FF" w14:paraId="3CBA4D9C" w14:textId="77777777" w:rsidTr="00DB60FF">
        <w:tc>
          <w:tcPr>
            <w:tcW w:w="149" w:type="pct"/>
          </w:tcPr>
          <w:p w14:paraId="6DE4DE86" w14:textId="77777777" w:rsidR="00DC48C8" w:rsidRDefault="00DC48C8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pct"/>
            <w:vAlign w:val="center"/>
          </w:tcPr>
          <w:p w14:paraId="0039BD95" w14:textId="77777777" w:rsidR="00DC48C8" w:rsidRPr="004E1454" w:rsidRDefault="00DC48C8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Объем коммунальных отходов, вывезенных с улиц города, от урн, автобусных павильонов на землях общего пользования, мест массового пребывания людей</w:t>
            </w:r>
          </w:p>
        </w:tc>
        <w:tc>
          <w:tcPr>
            <w:tcW w:w="473" w:type="pct"/>
            <w:vAlign w:val="center"/>
          </w:tcPr>
          <w:p w14:paraId="422ABD31" w14:textId="77777777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431" w:type="pct"/>
            <w:gridSpan w:val="2"/>
            <w:vAlign w:val="center"/>
          </w:tcPr>
          <w:p w14:paraId="7CA8E640" w14:textId="77777777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0FF">
              <w:rPr>
                <w:rFonts w:ascii="Times New Roman" w:hAnsi="Times New Roman"/>
                <w:sz w:val="24"/>
                <w:szCs w:val="24"/>
              </w:rPr>
              <w:t>4987,77</w:t>
            </w:r>
          </w:p>
        </w:tc>
        <w:tc>
          <w:tcPr>
            <w:tcW w:w="285" w:type="pct"/>
            <w:vAlign w:val="center"/>
          </w:tcPr>
          <w:p w14:paraId="76963196" w14:textId="1EC6A343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3571,0</w:t>
            </w:r>
          </w:p>
        </w:tc>
        <w:tc>
          <w:tcPr>
            <w:tcW w:w="337" w:type="pct"/>
            <w:gridSpan w:val="3"/>
            <w:vAlign w:val="center"/>
          </w:tcPr>
          <w:p w14:paraId="7AF94FEF" w14:textId="3141B907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3571,0</w:t>
            </w:r>
          </w:p>
        </w:tc>
        <w:tc>
          <w:tcPr>
            <w:tcW w:w="334" w:type="pct"/>
            <w:gridSpan w:val="2"/>
            <w:vAlign w:val="center"/>
          </w:tcPr>
          <w:p w14:paraId="497C7B2F" w14:textId="38FF8A53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3571,0</w:t>
            </w:r>
          </w:p>
        </w:tc>
        <w:tc>
          <w:tcPr>
            <w:tcW w:w="286" w:type="pct"/>
            <w:vAlign w:val="center"/>
          </w:tcPr>
          <w:p w14:paraId="478EA18D" w14:textId="1402BDD8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3571,0</w:t>
            </w:r>
          </w:p>
        </w:tc>
        <w:tc>
          <w:tcPr>
            <w:tcW w:w="287" w:type="pct"/>
            <w:vAlign w:val="center"/>
          </w:tcPr>
          <w:p w14:paraId="45D87224" w14:textId="746F3B01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3571,0</w:t>
            </w:r>
          </w:p>
        </w:tc>
        <w:tc>
          <w:tcPr>
            <w:tcW w:w="326" w:type="pct"/>
            <w:vAlign w:val="center"/>
          </w:tcPr>
          <w:p w14:paraId="1B9FB9B4" w14:textId="6D6F7BAA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3571,0</w:t>
            </w:r>
          </w:p>
        </w:tc>
        <w:tc>
          <w:tcPr>
            <w:tcW w:w="300" w:type="pct"/>
            <w:vAlign w:val="center"/>
          </w:tcPr>
          <w:p w14:paraId="59A3F413" w14:textId="2BC06AFA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3571,0</w:t>
            </w:r>
          </w:p>
        </w:tc>
        <w:tc>
          <w:tcPr>
            <w:tcW w:w="330" w:type="pct"/>
            <w:vAlign w:val="center"/>
          </w:tcPr>
          <w:p w14:paraId="01D753E6" w14:textId="71691D29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3571,0</w:t>
            </w:r>
          </w:p>
        </w:tc>
      </w:tr>
      <w:tr w:rsidR="00512759" w14:paraId="046C8C9D" w14:textId="77777777" w:rsidTr="00DB60FF">
        <w:tc>
          <w:tcPr>
            <w:tcW w:w="5000" w:type="pct"/>
            <w:gridSpan w:val="16"/>
            <w:vAlign w:val="center"/>
          </w:tcPr>
          <w:p w14:paraId="52403636" w14:textId="77777777" w:rsidR="00512759" w:rsidRPr="005344EA" w:rsidRDefault="0051275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01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«Обеспечение</w:t>
            </w: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 xml:space="preserve"> санитарного содержания территории города»</w:t>
            </w:r>
          </w:p>
        </w:tc>
      </w:tr>
      <w:tr w:rsidR="00DB60FF" w14:paraId="05DC6E01" w14:textId="77777777" w:rsidTr="00F9173C">
        <w:tc>
          <w:tcPr>
            <w:tcW w:w="149" w:type="pct"/>
          </w:tcPr>
          <w:p w14:paraId="535B1217" w14:textId="77777777" w:rsidR="00DC48C8" w:rsidRDefault="00DC48C8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pct"/>
            <w:vAlign w:val="center"/>
          </w:tcPr>
          <w:p w14:paraId="67D1D8E4" w14:textId="77777777" w:rsidR="00DC48C8" w:rsidRPr="004E1454" w:rsidRDefault="00DC48C8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</w:t>
            </w:r>
          </w:p>
        </w:tc>
        <w:tc>
          <w:tcPr>
            <w:tcW w:w="497" w:type="pct"/>
            <w:gridSpan w:val="2"/>
            <w:vAlign w:val="center"/>
          </w:tcPr>
          <w:p w14:paraId="787A892D" w14:textId="30FE347F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60FF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14:paraId="0FED8833" w14:textId="77777777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0F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5" w:type="pct"/>
            <w:vAlign w:val="center"/>
          </w:tcPr>
          <w:p w14:paraId="268EC1F4" w14:textId="69AD9F8C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7" w:type="pct"/>
            <w:gridSpan w:val="3"/>
            <w:vAlign w:val="center"/>
          </w:tcPr>
          <w:p w14:paraId="4DB374AC" w14:textId="65038838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4" w:type="pct"/>
            <w:gridSpan w:val="2"/>
            <w:vAlign w:val="center"/>
          </w:tcPr>
          <w:p w14:paraId="788FCBD0" w14:textId="2D116A27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6" w:type="pct"/>
            <w:vAlign w:val="center"/>
          </w:tcPr>
          <w:p w14:paraId="3F8AE8E4" w14:textId="0B8B1E65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7" w:type="pct"/>
            <w:vAlign w:val="center"/>
          </w:tcPr>
          <w:p w14:paraId="4F155642" w14:textId="3B5D85ED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26" w:type="pct"/>
            <w:vAlign w:val="center"/>
          </w:tcPr>
          <w:p w14:paraId="009AFD3E" w14:textId="0AF88CD5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00" w:type="pct"/>
            <w:vAlign w:val="center"/>
          </w:tcPr>
          <w:p w14:paraId="54F1F024" w14:textId="27FD5064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30" w:type="pct"/>
            <w:vAlign w:val="center"/>
          </w:tcPr>
          <w:p w14:paraId="60966CE5" w14:textId="2D4CEF4C" w:rsidR="00DC48C8" w:rsidRPr="00DB60FF" w:rsidRDefault="00DC48C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F9173C" w14:paraId="33F59AA2" w14:textId="77777777" w:rsidTr="00F9173C">
        <w:tc>
          <w:tcPr>
            <w:tcW w:w="149" w:type="pct"/>
          </w:tcPr>
          <w:p w14:paraId="7474C38C" w14:textId="4B6C1DD4" w:rsidR="00F9173C" w:rsidRDefault="00F9173C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2" w:type="pct"/>
            <w:vAlign w:val="center"/>
          </w:tcPr>
          <w:p w14:paraId="3E7ED1FD" w14:textId="77777777" w:rsidR="00F9173C" w:rsidRPr="004E1454" w:rsidRDefault="00F9173C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дератизационных, дезинфекционных мероприятий</w:t>
            </w:r>
          </w:p>
        </w:tc>
        <w:tc>
          <w:tcPr>
            <w:tcW w:w="497" w:type="pct"/>
            <w:gridSpan w:val="2"/>
            <w:vAlign w:val="center"/>
          </w:tcPr>
          <w:p w14:paraId="224AA1C4" w14:textId="77777777" w:rsidR="00F9173C" w:rsidRPr="00DB60FF" w:rsidRDefault="00F9173C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407" w:type="pct"/>
            <w:vAlign w:val="center"/>
          </w:tcPr>
          <w:p w14:paraId="242CA14A" w14:textId="7563D6A1" w:rsidR="00F9173C" w:rsidRPr="00DB60FF" w:rsidRDefault="002E465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5" w:type="pct"/>
            <w:vAlign w:val="center"/>
          </w:tcPr>
          <w:p w14:paraId="5F34597D" w14:textId="46D8DDF0" w:rsidR="00F9173C" w:rsidRPr="00DB60FF" w:rsidRDefault="00F9173C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7" w:type="pct"/>
            <w:gridSpan w:val="3"/>
            <w:vAlign w:val="center"/>
          </w:tcPr>
          <w:p w14:paraId="765A06CB" w14:textId="227BDE45" w:rsidR="00F9173C" w:rsidRPr="00DB60FF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9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" w:type="pct"/>
            <w:gridSpan w:val="2"/>
            <w:vAlign w:val="center"/>
          </w:tcPr>
          <w:p w14:paraId="76C399A5" w14:textId="0B8D17D6" w:rsidR="00F9173C" w:rsidRPr="00DB60FF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9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6" w:type="pct"/>
            <w:vAlign w:val="center"/>
          </w:tcPr>
          <w:p w14:paraId="48EA518B" w14:textId="058F480D" w:rsidR="00F9173C" w:rsidRPr="00DB60FF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9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7" w:type="pct"/>
            <w:vAlign w:val="center"/>
          </w:tcPr>
          <w:p w14:paraId="60470C0C" w14:textId="7BEB7297" w:rsidR="00F9173C" w:rsidRPr="00DB60FF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9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6" w:type="pct"/>
            <w:vAlign w:val="center"/>
          </w:tcPr>
          <w:p w14:paraId="20A61E4C" w14:textId="6C4F22D1" w:rsidR="00F9173C" w:rsidRPr="00DB60FF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9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" w:type="pct"/>
            <w:vAlign w:val="center"/>
          </w:tcPr>
          <w:p w14:paraId="1FE51FB4" w14:textId="607F77BC" w:rsidR="00F9173C" w:rsidRPr="00DB60FF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9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" w:type="pct"/>
            <w:vAlign w:val="center"/>
          </w:tcPr>
          <w:p w14:paraId="33FE0AEB" w14:textId="39173E84" w:rsidR="00F9173C" w:rsidRPr="00DB60FF" w:rsidRDefault="00F9173C" w:rsidP="00F9173C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494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12759" w14:paraId="001F7424" w14:textId="77777777" w:rsidTr="00DB60FF">
        <w:tc>
          <w:tcPr>
            <w:tcW w:w="5000" w:type="pct"/>
            <w:gridSpan w:val="16"/>
            <w:vAlign w:val="center"/>
          </w:tcPr>
          <w:p w14:paraId="703A1AB5" w14:textId="77777777" w:rsidR="00512759" w:rsidRPr="005344EA" w:rsidRDefault="00512759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001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</w:t>
            </w:r>
            <w:r w:rsidRPr="004E14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44EA">
              <w:rPr>
                <w:rFonts w:ascii="Times New Roman" w:hAnsi="Times New Roman" w:cs="Times New Roman"/>
                <w:sz w:val="24"/>
                <w:szCs w:val="24"/>
              </w:rPr>
              <w:t>«Экологическое воспитание населения»</w:t>
            </w:r>
          </w:p>
        </w:tc>
      </w:tr>
      <w:tr w:rsidR="00E72264" w14:paraId="2B8082DE" w14:textId="77777777" w:rsidTr="00E72264">
        <w:trPr>
          <w:trHeight w:val="235"/>
        </w:trPr>
        <w:tc>
          <w:tcPr>
            <w:tcW w:w="149" w:type="pct"/>
          </w:tcPr>
          <w:p w14:paraId="51B72939" w14:textId="77777777" w:rsidR="00E72264" w:rsidRDefault="00E72264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18709270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pct"/>
            <w:vAlign w:val="center"/>
          </w:tcPr>
          <w:p w14:paraId="7AB5469F" w14:textId="77777777" w:rsidR="00E72264" w:rsidRPr="00053A74" w:rsidRDefault="00E72264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3A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обучающихся муниципальных образовательных организаций,  принявших участие в  мероприятиях по экологическому просвещению</w:t>
            </w:r>
          </w:p>
        </w:tc>
        <w:tc>
          <w:tcPr>
            <w:tcW w:w="497" w:type="pct"/>
            <w:gridSpan w:val="2"/>
            <w:vAlign w:val="center"/>
          </w:tcPr>
          <w:p w14:paraId="176344F7" w14:textId="77777777" w:rsidR="00E72264" w:rsidRPr="00DB60FF" w:rsidRDefault="00E72264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407" w:type="pct"/>
            <w:vAlign w:val="center"/>
          </w:tcPr>
          <w:p w14:paraId="56596D4E" w14:textId="6DE3A3C3" w:rsidR="00E72264" w:rsidRPr="00E72264" w:rsidRDefault="00E72264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264">
              <w:rPr>
                <w:rFonts w:ascii="Times New Roman" w:hAnsi="Times New Roman"/>
                <w:sz w:val="24"/>
                <w:szCs w:val="24"/>
              </w:rPr>
              <w:t>1030</w:t>
            </w:r>
          </w:p>
        </w:tc>
        <w:tc>
          <w:tcPr>
            <w:tcW w:w="311" w:type="pct"/>
            <w:gridSpan w:val="2"/>
            <w:vAlign w:val="center"/>
          </w:tcPr>
          <w:p w14:paraId="3FC31E4E" w14:textId="4CF345A4" w:rsidR="00E72264" w:rsidRPr="00E72264" w:rsidRDefault="00E72264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311" w:type="pct"/>
            <w:gridSpan w:val="2"/>
            <w:vAlign w:val="center"/>
          </w:tcPr>
          <w:p w14:paraId="3B6E6F6D" w14:textId="7B532BEE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334" w:type="pct"/>
            <w:gridSpan w:val="2"/>
            <w:vAlign w:val="center"/>
          </w:tcPr>
          <w:p w14:paraId="16B58151" w14:textId="01759A9D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286" w:type="pct"/>
            <w:vAlign w:val="center"/>
          </w:tcPr>
          <w:p w14:paraId="4C2EB64C" w14:textId="37717DCE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287" w:type="pct"/>
            <w:vAlign w:val="center"/>
          </w:tcPr>
          <w:p w14:paraId="37147274" w14:textId="0A81F9A6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326" w:type="pct"/>
            <w:vAlign w:val="center"/>
          </w:tcPr>
          <w:p w14:paraId="267794BF" w14:textId="059088D6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300" w:type="pct"/>
            <w:vAlign w:val="center"/>
          </w:tcPr>
          <w:p w14:paraId="54923D99" w14:textId="28A2243A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330" w:type="pct"/>
            <w:vAlign w:val="center"/>
          </w:tcPr>
          <w:p w14:paraId="09520B19" w14:textId="1A1C7C71" w:rsidR="00E72264" w:rsidRPr="00E72264" w:rsidRDefault="00E72264" w:rsidP="00E72264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2264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</w:tr>
      <w:bookmarkEnd w:id="1"/>
      <w:tr w:rsidR="00BD1901" w14:paraId="57BED5E5" w14:textId="77777777" w:rsidTr="00DB60FF">
        <w:tc>
          <w:tcPr>
            <w:tcW w:w="5000" w:type="pct"/>
            <w:gridSpan w:val="16"/>
            <w:vAlign w:val="center"/>
          </w:tcPr>
          <w:p w14:paraId="7C294EBE" w14:textId="77777777" w:rsidR="00BD1901" w:rsidRDefault="00BD1901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001B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«Экологическая реабилитация, восстановление и улучшение экологического состояния водных объектов»</w:t>
            </w:r>
          </w:p>
        </w:tc>
      </w:tr>
      <w:tr w:rsidR="00DB60FF" w14:paraId="44426B25" w14:textId="77777777" w:rsidTr="00F9173C">
        <w:tc>
          <w:tcPr>
            <w:tcW w:w="149" w:type="pct"/>
          </w:tcPr>
          <w:p w14:paraId="4F208A3B" w14:textId="77777777" w:rsidR="00EA0728" w:rsidRDefault="00EA0728" w:rsidP="00646A9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2" w:type="pct"/>
            <w:vAlign w:val="center"/>
          </w:tcPr>
          <w:p w14:paraId="2E63E3AF" w14:textId="77777777" w:rsidR="00EA0728" w:rsidRPr="005344EA" w:rsidRDefault="00EA0728" w:rsidP="00646A9A">
            <w:pPr>
              <w:tabs>
                <w:tab w:val="left" w:pos="3148"/>
              </w:tabs>
              <w:spacing w:after="0" w:line="240" w:lineRule="auto"/>
              <w:ind w:hanging="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8023B">
              <w:rPr>
                <w:rFonts w:ascii="Times New Roman" w:hAnsi="Times New Roman" w:cs="Times New Roman"/>
                <w:sz w:val="24"/>
                <w:szCs w:val="24"/>
              </w:rPr>
              <w:t>Заключение контракта на проведение</w:t>
            </w:r>
            <w:r w:rsidRPr="00A8023B">
              <w:t xml:space="preserve"> </w:t>
            </w:r>
            <w:r w:rsidRPr="00A8023B">
              <w:rPr>
                <w:rFonts w:ascii="Times New Roman" w:hAnsi="Times New Roman" w:cs="Times New Roman"/>
                <w:sz w:val="24"/>
                <w:szCs w:val="24"/>
              </w:rPr>
              <w:t>работ по очистке водных объектов на территории города</w:t>
            </w:r>
          </w:p>
        </w:tc>
        <w:tc>
          <w:tcPr>
            <w:tcW w:w="497" w:type="pct"/>
            <w:gridSpan w:val="2"/>
            <w:vAlign w:val="center"/>
          </w:tcPr>
          <w:p w14:paraId="492279C7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ind w:left="6" w:hanging="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Да = 1</w:t>
            </w:r>
          </w:p>
          <w:p w14:paraId="4AA6B2E4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ind w:left="6" w:hanging="6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Нет = 0</w:t>
            </w:r>
          </w:p>
        </w:tc>
        <w:tc>
          <w:tcPr>
            <w:tcW w:w="407" w:type="pct"/>
            <w:vAlign w:val="center"/>
          </w:tcPr>
          <w:p w14:paraId="7829A85F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0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" w:type="pct"/>
            <w:gridSpan w:val="2"/>
            <w:vAlign w:val="center"/>
          </w:tcPr>
          <w:p w14:paraId="712D32A7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60F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gridSpan w:val="3"/>
            <w:vAlign w:val="center"/>
          </w:tcPr>
          <w:p w14:paraId="6DFD3178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" w:type="pct"/>
            <w:vAlign w:val="center"/>
          </w:tcPr>
          <w:p w14:paraId="255FABBA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" w:type="pct"/>
            <w:vAlign w:val="center"/>
          </w:tcPr>
          <w:p w14:paraId="624BBE08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" w:type="pct"/>
            <w:vAlign w:val="center"/>
          </w:tcPr>
          <w:p w14:paraId="0EC63358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" w:type="pct"/>
            <w:vAlign w:val="center"/>
          </w:tcPr>
          <w:p w14:paraId="64AC62CD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" w:type="pct"/>
            <w:vAlign w:val="center"/>
          </w:tcPr>
          <w:p w14:paraId="44573647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" w:type="pct"/>
            <w:vAlign w:val="center"/>
          </w:tcPr>
          <w:p w14:paraId="60CA1988" w14:textId="77777777" w:rsidR="00EA0728" w:rsidRPr="00DB60FF" w:rsidRDefault="00EA0728" w:rsidP="00646A9A">
            <w:pPr>
              <w:tabs>
                <w:tab w:val="left" w:pos="3148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43154421" w14:textId="77777777" w:rsidR="0015406D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1E39017" w14:textId="77777777" w:rsidR="0015406D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21B7DA0" w14:textId="77777777" w:rsidR="0015406D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AF3099" w14:textId="77777777" w:rsidR="0015406D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2E856BE" w14:textId="77777777" w:rsidR="0015406D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65485D9" w14:textId="77777777" w:rsidR="0015406D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639FB2F7" w14:textId="77777777" w:rsidR="0015406D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A1A578" w14:textId="77777777" w:rsidR="0015406D" w:rsidRDefault="001540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455AA1C" w14:textId="77777777" w:rsidR="0015406D" w:rsidRDefault="00BA6C42">
      <w:pPr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br w:type="page"/>
      </w:r>
    </w:p>
    <w:p w14:paraId="756BD2E1" w14:textId="69CF4E01" w:rsidR="0015406D" w:rsidRDefault="00BA6C42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lastRenderedPageBreak/>
        <w:t>Приложение №</w:t>
      </w:r>
      <w:r w:rsidR="00642125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2</w:t>
      </w:r>
    </w:p>
    <w:p w14:paraId="4485FDD2" w14:textId="77777777" w:rsidR="0015406D" w:rsidRDefault="00BA6C42" w:rsidP="00016A10">
      <w:pPr>
        <w:spacing w:after="0" w:line="240" w:lineRule="auto"/>
        <w:ind w:left="1077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к муниципальной программе </w:t>
      </w:r>
      <w:r w:rsidR="00C064CB" w:rsidRPr="00A377DE">
        <w:rPr>
          <w:rFonts w:ascii="Times New Roman" w:eastAsia="Times New Roman" w:hAnsi="Times New Roman" w:cs="Arial"/>
          <w:sz w:val="28"/>
          <w:szCs w:val="28"/>
        </w:rPr>
        <w:t>«Создание комфортной и безопасной  экологической среды в городе Бузулуке»</w:t>
      </w:r>
    </w:p>
    <w:p w14:paraId="128FBEF7" w14:textId="77777777" w:rsidR="00016A10" w:rsidRDefault="00016A10" w:rsidP="00016A1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63673355" w14:textId="77777777" w:rsidR="0015406D" w:rsidRDefault="00BA6C42" w:rsidP="00016A1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46A9A"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14:paraId="44F8733A" w14:textId="77777777" w:rsidR="00016A10" w:rsidRPr="00646A9A" w:rsidRDefault="00016A10" w:rsidP="00016A10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"/>
        <w:gridCol w:w="3260"/>
        <w:gridCol w:w="142"/>
        <w:gridCol w:w="5244"/>
        <w:gridCol w:w="5954"/>
      </w:tblGrid>
      <w:tr w:rsidR="00016A10" w:rsidRPr="00016A10" w14:paraId="44A98E68" w14:textId="77777777" w:rsidTr="00016A10">
        <w:tc>
          <w:tcPr>
            <w:tcW w:w="441" w:type="dxa"/>
            <w:shd w:val="clear" w:color="auto" w:fill="FFFFFF"/>
            <w:hideMark/>
          </w:tcPr>
          <w:p w14:paraId="0E8D5229" w14:textId="77777777" w:rsidR="0015406D" w:rsidRPr="00016A10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402" w:type="dxa"/>
            <w:gridSpan w:val="2"/>
            <w:shd w:val="clear" w:color="auto" w:fill="FFFFFF"/>
            <w:hideMark/>
          </w:tcPr>
          <w:p w14:paraId="5E959628" w14:textId="77777777" w:rsidR="0015406D" w:rsidRPr="00016A10" w:rsidRDefault="00BA6C42" w:rsidP="00642125">
            <w:pPr>
              <w:spacing w:after="0" w:line="240" w:lineRule="auto"/>
              <w:ind w:left="12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244" w:type="dxa"/>
            <w:shd w:val="clear" w:color="auto" w:fill="FFFFFF"/>
            <w:hideMark/>
          </w:tcPr>
          <w:p w14:paraId="2BAE5D44" w14:textId="77777777" w:rsidR="0015406D" w:rsidRPr="00016A10" w:rsidRDefault="00BA6C42" w:rsidP="00642125">
            <w:pPr>
              <w:spacing w:after="0" w:line="240" w:lineRule="auto"/>
              <w:ind w:left="12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5954" w:type="dxa"/>
            <w:shd w:val="clear" w:color="auto" w:fill="FFFFFF"/>
            <w:hideMark/>
          </w:tcPr>
          <w:p w14:paraId="5B3CC049" w14:textId="77777777" w:rsidR="0015406D" w:rsidRPr="00016A10" w:rsidRDefault="00BA6C42" w:rsidP="00642125">
            <w:pPr>
              <w:spacing w:after="0" w:line="240" w:lineRule="auto"/>
              <w:ind w:left="127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показателями*</w:t>
            </w:r>
          </w:p>
        </w:tc>
      </w:tr>
      <w:tr w:rsidR="00016A10" w:rsidRPr="00016A10" w14:paraId="1C06B920" w14:textId="77777777" w:rsidTr="00016A10">
        <w:trPr>
          <w:tblHeader/>
        </w:trPr>
        <w:tc>
          <w:tcPr>
            <w:tcW w:w="441" w:type="dxa"/>
            <w:shd w:val="clear" w:color="auto" w:fill="FFFFFF"/>
            <w:hideMark/>
          </w:tcPr>
          <w:p w14:paraId="37C8F61C" w14:textId="77777777" w:rsidR="0015406D" w:rsidRPr="00016A10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shd w:val="clear" w:color="auto" w:fill="FFFFFF"/>
            <w:hideMark/>
          </w:tcPr>
          <w:p w14:paraId="33967135" w14:textId="77777777" w:rsidR="0015406D" w:rsidRPr="00016A10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  <w:shd w:val="clear" w:color="auto" w:fill="FFFFFF"/>
            <w:hideMark/>
          </w:tcPr>
          <w:p w14:paraId="2D81BA59" w14:textId="77777777" w:rsidR="0015406D" w:rsidRPr="00016A10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  <w:shd w:val="clear" w:color="auto" w:fill="FFFFFF"/>
            <w:hideMark/>
          </w:tcPr>
          <w:p w14:paraId="64D6B5BB" w14:textId="77777777" w:rsidR="0015406D" w:rsidRPr="00016A10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16A10" w:rsidRPr="00016A10" w14:paraId="0AFCE15F" w14:textId="77777777" w:rsidTr="00016A10">
        <w:trPr>
          <w:trHeight w:val="516"/>
        </w:trPr>
        <w:tc>
          <w:tcPr>
            <w:tcW w:w="441" w:type="dxa"/>
            <w:vMerge w:val="restart"/>
            <w:shd w:val="clear" w:color="auto" w:fill="FFFFFF"/>
          </w:tcPr>
          <w:p w14:paraId="48F8D392" w14:textId="77777777" w:rsidR="007252EC" w:rsidRPr="00016A10" w:rsidRDefault="007252E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600" w:type="dxa"/>
            <w:gridSpan w:val="4"/>
            <w:shd w:val="clear" w:color="auto" w:fill="FFFFFF"/>
            <w:hideMark/>
          </w:tcPr>
          <w:p w14:paraId="0CD964CE" w14:textId="77777777" w:rsidR="007252EC" w:rsidRPr="00016A10" w:rsidRDefault="007252EC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«Организация инфраструктуры по созданию и содержанию мест (площадок) накопления твердых коммунальных отходов»</w:t>
            </w:r>
          </w:p>
        </w:tc>
      </w:tr>
      <w:tr w:rsidR="00016A10" w:rsidRPr="00016A10" w14:paraId="5B4F8DC7" w14:textId="77777777" w:rsidTr="00016A10">
        <w:trPr>
          <w:trHeight w:val="208"/>
        </w:trPr>
        <w:tc>
          <w:tcPr>
            <w:tcW w:w="441" w:type="dxa"/>
            <w:vMerge/>
            <w:shd w:val="clear" w:color="auto" w:fill="FFFFFF"/>
          </w:tcPr>
          <w:p w14:paraId="225EA546" w14:textId="77777777" w:rsidR="007252EC" w:rsidRPr="00016A10" w:rsidRDefault="007252E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4"/>
            <w:shd w:val="clear" w:color="auto" w:fill="FFFFFF"/>
          </w:tcPr>
          <w:p w14:paraId="23F724E8" w14:textId="77777777" w:rsidR="007252EC" w:rsidRPr="00016A10" w:rsidRDefault="007252EC" w:rsidP="00642125">
            <w:pPr>
              <w:spacing w:after="0" w:line="240" w:lineRule="auto"/>
              <w:ind w:left="127" w:right="127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</w:tr>
      <w:tr w:rsidR="00016A10" w:rsidRPr="00016A10" w14:paraId="25DC6D58" w14:textId="77777777" w:rsidTr="00016A10">
        <w:tc>
          <w:tcPr>
            <w:tcW w:w="441" w:type="dxa"/>
            <w:vMerge/>
            <w:shd w:val="clear" w:color="auto" w:fill="FFFFFF"/>
          </w:tcPr>
          <w:p w14:paraId="15FEFFA9" w14:textId="77777777" w:rsidR="007252EC" w:rsidRPr="00016A10" w:rsidRDefault="007252E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FFFFFF"/>
            <w:hideMark/>
          </w:tcPr>
          <w:p w14:paraId="72A2AD3D" w14:textId="610F3979" w:rsidR="007252EC" w:rsidRPr="00016A10" w:rsidRDefault="00C71686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7252EC" w:rsidRPr="00016A10"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окружающей среды и населения города от негативного воздействия твердых коммунальных отходов (далее – ТКО)</w:t>
            </w:r>
            <w:r w:rsidR="00016A10" w:rsidRPr="00016A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4" w:type="dxa"/>
            <w:shd w:val="clear" w:color="auto" w:fill="FFFFFF"/>
            <w:hideMark/>
          </w:tcPr>
          <w:p w14:paraId="65DCFBDD" w14:textId="4E511439" w:rsidR="007252EC" w:rsidRPr="00016A10" w:rsidRDefault="007252EC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Установка новых и поддержка в надлежащем состоянии установленных контейнерных площадок, расположенных на землях общего пользования города.</w:t>
            </w:r>
          </w:p>
          <w:p w14:paraId="69B72D1E" w14:textId="6A83E5AE" w:rsidR="007252EC" w:rsidRPr="00016A10" w:rsidRDefault="007252EC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повышения экологиче</w:t>
            </w:r>
            <w:r w:rsidR="00016A10" w:rsidRPr="00016A10">
              <w:rPr>
                <w:rFonts w:ascii="Times New Roman" w:hAnsi="Times New Roman" w:cs="Times New Roman"/>
                <w:sz w:val="24"/>
                <w:szCs w:val="24"/>
              </w:rPr>
              <w:t>ской безопасности сбора отходов.</w:t>
            </w:r>
          </w:p>
        </w:tc>
        <w:tc>
          <w:tcPr>
            <w:tcW w:w="5954" w:type="dxa"/>
            <w:shd w:val="clear" w:color="auto" w:fill="FFFFFF"/>
            <w:hideMark/>
          </w:tcPr>
          <w:p w14:paraId="334ABDF4" w14:textId="1781AF71" w:rsidR="007252EC" w:rsidRPr="00016A10" w:rsidRDefault="007252EC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Количество созданных мест (площадок) накопления твердых коммунальных отходов.</w:t>
            </w:r>
          </w:p>
          <w:p w14:paraId="5565FC40" w14:textId="77777777" w:rsidR="00EA001B" w:rsidRPr="00016A10" w:rsidRDefault="00EA001B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Содержание мест (площадок) накопления твердых коммунальных отходов.</w:t>
            </w:r>
          </w:p>
          <w:p w14:paraId="448B0F72" w14:textId="4233B8FD" w:rsidR="007252EC" w:rsidRPr="00016A10" w:rsidRDefault="007252EC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Объем коммунальных отходов, вывезенных с улиц города, от урн, автобусных павильонов на землях общего пользования, мест массового пребывания людей.</w:t>
            </w:r>
          </w:p>
        </w:tc>
      </w:tr>
      <w:tr w:rsidR="00016A10" w:rsidRPr="00016A10" w14:paraId="2FEF4CE1" w14:textId="77777777" w:rsidTr="00016A10">
        <w:trPr>
          <w:trHeight w:val="237"/>
        </w:trPr>
        <w:tc>
          <w:tcPr>
            <w:tcW w:w="441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14:paraId="145B9626" w14:textId="77777777" w:rsidR="007252EC" w:rsidRPr="00016A10" w:rsidRDefault="007252E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600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189BE6BB" w14:textId="77777777" w:rsidR="007252EC" w:rsidRPr="00016A10" w:rsidRDefault="007252EC" w:rsidP="00642125">
            <w:pPr>
              <w:spacing w:after="0" w:line="240" w:lineRule="auto"/>
              <w:ind w:left="127" w:right="1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«Обеспечение санитарного содержания территории города»</w:t>
            </w:r>
          </w:p>
        </w:tc>
      </w:tr>
      <w:tr w:rsidR="00016A10" w:rsidRPr="00016A10" w14:paraId="6DF18773" w14:textId="77777777" w:rsidTr="00016A10">
        <w:trPr>
          <w:trHeight w:val="274"/>
        </w:trPr>
        <w:tc>
          <w:tcPr>
            <w:tcW w:w="441" w:type="dxa"/>
            <w:vMerge/>
            <w:shd w:val="clear" w:color="auto" w:fill="FFFFFF"/>
          </w:tcPr>
          <w:p w14:paraId="0A652F61" w14:textId="77777777" w:rsidR="007252EC" w:rsidRPr="00016A10" w:rsidRDefault="007252E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4"/>
            <w:shd w:val="clear" w:color="auto" w:fill="FFFFFF"/>
          </w:tcPr>
          <w:p w14:paraId="66D75555" w14:textId="77777777" w:rsidR="007252EC" w:rsidRPr="00016A10" w:rsidRDefault="007252EC" w:rsidP="00642125">
            <w:pPr>
              <w:spacing w:after="0" w:line="240" w:lineRule="auto"/>
              <w:ind w:left="127" w:right="127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</w:tr>
      <w:tr w:rsidR="00016A10" w:rsidRPr="00016A10" w14:paraId="5F396B81" w14:textId="77777777" w:rsidTr="00016A10">
        <w:trPr>
          <w:trHeight w:val="258"/>
        </w:trPr>
        <w:tc>
          <w:tcPr>
            <w:tcW w:w="441" w:type="dxa"/>
            <w:vMerge/>
            <w:shd w:val="clear" w:color="auto" w:fill="FFFFFF"/>
          </w:tcPr>
          <w:p w14:paraId="65E6445B" w14:textId="77777777" w:rsidR="007252EC" w:rsidRPr="00016A10" w:rsidRDefault="007252E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shd w:val="clear" w:color="auto" w:fill="FFFFFF"/>
          </w:tcPr>
          <w:p w14:paraId="4DD94162" w14:textId="201CBB10" w:rsidR="00654657" w:rsidRPr="00016A10" w:rsidRDefault="00C71686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3473D3" w:rsidRPr="00016A10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лучшение санитарного состояния города Бузулука</w:t>
            </w:r>
            <w:r w:rsidR="00016A10" w:rsidRPr="00016A1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2AE1CC7" w14:textId="77777777" w:rsidR="00654657" w:rsidRPr="00016A10" w:rsidRDefault="00654657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4" w:type="dxa"/>
            <w:shd w:val="clear" w:color="auto" w:fill="FFFFFF"/>
          </w:tcPr>
          <w:p w14:paraId="0C92BF69" w14:textId="4CC91A15" w:rsidR="007252EC" w:rsidRPr="00016A10" w:rsidRDefault="00742814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В целях предотвращения  распространения ГЛПС и энцефалитных заболеваний провод</w:t>
            </w:r>
            <w:r w:rsidR="004A6F64" w:rsidRPr="00016A10">
              <w:rPr>
                <w:rFonts w:ascii="Times New Roman" w:hAnsi="Times New Roman" w:cs="Times New Roman"/>
                <w:sz w:val="24"/>
                <w:szCs w:val="24"/>
              </w:rPr>
              <w:t>ят</w:t>
            </w: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 xml:space="preserve">ся </w:t>
            </w:r>
            <w:r w:rsidR="004A6F64" w:rsidRPr="00016A10">
              <w:rPr>
                <w:rFonts w:ascii="Times New Roman" w:hAnsi="Times New Roman" w:cs="Times New Roman"/>
                <w:sz w:val="24"/>
                <w:szCs w:val="24"/>
              </w:rPr>
              <w:t xml:space="preserve">дератизационные и дезинсекционные </w:t>
            </w: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мест общего пользования территории </w:t>
            </w:r>
            <w:r w:rsidR="00177BBB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 xml:space="preserve"> Бузулук</w:t>
            </w:r>
            <w:r w:rsidR="00177B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 xml:space="preserve"> (скверы, парки, кладбища)</w:t>
            </w:r>
            <w:r w:rsidR="00646A9A" w:rsidRPr="00016A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34AD9A6" w14:textId="2F2E7786" w:rsidR="00654657" w:rsidRPr="00016A10" w:rsidRDefault="00646A9A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Снижение</w:t>
            </w:r>
            <w:r w:rsidR="00654657" w:rsidRPr="00016A10">
              <w:rPr>
                <w:rFonts w:ascii="Times New Roman" w:hAnsi="Times New Roman" w:cs="Times New Roman"/>
                <w:sz w:val="24"/>
                <w:szCs w:val="24"/>
              </w:rPr>
              <w:t xml:space="preserve"> популяции животных без владельцев</w:t>
            </w: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shd w:val="clear" w:color="auto" w:fill="FFFFFF"/>
          </w:tcPr>
          <w:p w14:paraId="3319B08F" w14:textId="77777777" w:rsidR="003473D3" w:rsidRPr="00016A10" w:rsidRDefault="003473D3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Количество отловленных животных без владельцев.</w:t>
            </w:r>
          </w:p>
          <w:p w14:paraId="7B972F3E" w14:textId="77777777" w:rsidR="00654657" w:rsidRPr="00016A10" w:rsidRDefault="003473D3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дератизационных, дезинфекционных мероприятий.</w:t>
            </w:r>
          </w:p>
          <w:p w14:paraId="7A1A54F0" w14:textId="77777777" w:rsidR="00654657" w:rsidRPr="00016A10" w:rsidRDefault="00654657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A10" w:rsidRPr="00016A10" w14:paraId="3132C375" w14:textId="77777777" w:rsidTr="00016A10">
        <w:tc>
          <w:tcPr>
            <w:tcW w:w="441" w:type="dxa"/>
            <w:vMerge w:val="restart"/>
            <w:shd w:val="clear" w:color="auto" w:fill="FFFFFF"/>
          </w:tcPr>
          <w:p w14:paraId="38DE187E" w14:textId="77777777" w:rsidR="00375EFF" w:rsidRPr="00016A10" w:rsidRDefault="00375EFF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0" w:type="dxa"/>
            <w:gridSpan w:val="4"/>
            <w:shd w:val="clear" w:color="auto" w:fill="auto"/>
          </w:tcPr>
          <w:p w14:paraId="3B5E7171" w14:textId="77777777" w:rsidR="00375EFF" w:rsidRPr="00016A10" w:rsidRDefault="00502C0E" w:rsidP="00642125">
            <w:pPr>
              <w:spacing w:after="0" w:line="240" w:lineRule="auto"/>
              <w:ind w:left="127" w:right="1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«Экологическое воспитание населения»</w:t>
            </w:r>
          </w:p>
        </w:tc>
      </w:tr>
      <w:tr w:rsidR="00016A10" w:rsidRPr="00016A10" w14:paraId="52DC772C" w14:textId="77777777" w:rsidTr="00016A10">
        <w:tc>
          <w:tcPr>
            <w:tcW w:w="441" w:type="dxa"/>
            <w:vMerge/>
            <w:shd w:val="clear" w:color="auto" w:fill="FFFFFF"/>
          </w:tcPr>
          <w:p w14:paraId="03813D51" w14:textId="77777777" w:rsidR="00375EFF" w:rsidRPr="00016A10" w:rsidRDefault="00375EFF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0" w:type="dxa"/>
            <w:gridSpan w:val="4"/>
            <w:shd w:val="clear" w:color="auto" w:fill="auto"/>
          </w:tcPr>
          <w:p w14:paraId="101A0FCA" w14:textId="77777777" w:rsidR="00375EFF" w:rsidRPr="00016A10" w:rsidRDefault="00502C0E" w:rsidP="00642125">
            <w:pPr>
              <w:spacing w:after="0" w:line="240" w:lineRule="auto"/>
              <w:ind w:left="127" w:right="1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</w:tr>
      <w:tr w:rsidR="00016A10" w:rsidRPr="00016A10" w14:paraId="527DB66B" w14:textId="77777777" w:rsidTr="00016A10">
        <w:trPr>
          <w:trHeight w:val="1544"/>
        </w:trPr>
        <w:tc>
          <w:tcPr>
            <w:tcW w:w="441" w:type="dxa"/>
            <w:vMerge/>
            <w:shd w:val="clear" w:color="auto" w:fill="FFFFFF"/>
          </w:tcPr>
          <w:p w14:paraId="6ED4B510" w14:textId="77777777" w:rsidR="00375EFF" w:rsidRPr="00016A10" w:rsidRDefault="00375EFF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71331E18" w14:textId="77777777" w:rsidR="00375EFF" w:rsidRPr="00016A10" w:rsidRDefault="003473D3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Развитие системы экологического образования, воспитание и формирование экологической культуры у детей и молодежи города Бузулука.</w:t>
            </w:r>
          </w:p>
        </w:tc>
        <w:tc>
          <w:tcPr>
            <w:tcW w:w="5386" w:type="dxa"/>
            <w:gridSpan w:val="2"/>
            <w:shd w:val="clear" w:color="auto" w:fill="auto"/>
          </w:tcPr>
          <w:p w14:paraId="51168584" w14:textId="0A6962EC" w:rsidR="00375EFF" w:rsidRPr="00016A10" w:rsidRDefault="00053A74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3768E" w:rsidRPr="00016A10">
              <w:rPr>
                <w:rFonts w:ascii="Times New Roman" w:hAnsi="Times New Roman" w:cs="Times New Roman"/>
                <w:sz w:val="24"/>
                <w:szCs w:val="24"/>
              </w:rPr>
              <w:t>ормирования экологической культуры обучающихся, воспитание бережного отношения к природе, рационального использования природных ресурсов</w:t>
            </w:r>
            <w:r w:rsidR="00016A10" w:rsidRPr="00016A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shd w:val="clear" w:color="auto" w:fill="auto"/>
          </w:tcPr>
          <w:p w14:paraId="680CEA19" w14:textId="09412211" w:rsidR="00375EFF" w:rsidRPr="00016A10" w:rsidRDefault="0063768E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Количество обучающихся муниципальных образовательных организаций,  принявших участие в  мероприятиях по экологическому просвещению</w:t>
            </w:r>
            <w:r w:rsidR="00016A10" w:rsidRPr="00016A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6A10" w:rsidRPr="00016A10" w14:paraId="0E949CA1" w14:textId="77777777" w:rsidTr="00016A10">
        <w:tc>
          <w:tcPr>
            <w:tcW w:w="441" w:type="dxa"/>
            <w:vMerge w:val="restart"/>
            <w:shd w:val="clear" w:color="auto" w:fill="FFFFFF"/>
          </w:tcPr>
          <w:p w14:paraId="3BCC11F2" w14:textId="54815AE2" w:rsidR="00B30534" w:rsidRPr="00016A10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600" w:type="dxa"/>
            <w:gridSpan w:val="4"/>
            <w:shd w:val="clear" w:color="auto" w:fill="FFFFFF"/>
          </w:tcPr>
          <w:p w14:paraId="1ED93A0C" w14:textId="77777777" w:rsidR="00B30534" w:rsidRPr="00016A10" w:rsidRDefault="000110CD" w:rsidP="00642125">
            <w:pPr>
              <w:spacing w:after="0" w:line="240" w:lineRule="auto"/>
              <w:ind w:left="127" w:right="1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«Экологическая реабилитация, восстановление и улучшение экологического состояния водных объектов»</w:t>
            </w:r>
          </w:p>
        </w:tc>
      </w:tr>
      <w:tr w:rsidR="00016A10" w:rsidRPr="00016A10" w14:paraId="4752620E" w14:textId="77777777" w:rsidTr="00016A10">
        <w:tc>
          <w:tcPr>
            <w:tcW w:w="441" w:type="dxa"/>
            <w:vMerge/>
            <w:shd w:val="clear" w:color="auto" w:fill="FFFFFF"/>
          </w:tcPr>
          <w:p w14:paraId="76497DCA" w14:textId="77777777" w:rsidR="00B30534" w:rsidRPr="00016A10" w:rsidRDefault="00B3053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600" w:type="dxa"/>
            <w:gridSpan w:val="4"/>
            <w:shd w:val="clear" w:color="auto" w:fill="FFFFFF"/>
          </w:tcPr>
          <w:p w14:paraId="7C6B9C26" w14:textId="77777777" w:rsidR="00B30534" w:rsidRPr="00016A10" w:rsidRDefault="000110CD" w:rsidP="00642125">
            <w:pPr>
              <w:spacing w:after="0" w:line="240" w:lineRule="auto"/>
              <w:ind w:left="127" w:right="12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УЖКХ</w:t>
            </w:r>
            <w:r w:rsidR="000C025C" w:rsidRPr="00016A10">
              <w:rPr>
                <w:rFonts w:ascii="Times New Roman" w:hAnsi="Times New Roman" w:cs="Times New Roman"/>
                <w:sz w:val="24"/>
                <w:szCs w:val="24"/>
              </w:rPr>
              <w:t>иТ</w:t>
            </w:r>
          </w:p>
        </w:tc>
      </w:tr>
      <w:tr w:rsidR="00016A10" w:rsidRPr="00016A10" w14:paraId="3D10A1B0" w14:textId="77777777" w:rsidTr="00642125">
        <w:trPr>
          <w:trHeight w:val="62"/>
        </w:trPr>
        <w:tc>
          <w:tcPr>
            <w:tcW w:w="441" w:type="dxa"/>
            <w:vMerge/>
            <w:shd w:val="clear" w:color="auto" w:fill="FFFFFF"/>
          </w:tcPr>
          <w:p w14:paraId="3E887D7D" w14:textId="77777777" w:rsidR="00B30534" w:rsidRPr="00016A10" w:rsidRDefault="00B30534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FFFFFF"/>
          </w:tcPr>
          <w:p w14:paraId="483FF67B" w14:textId="4EE3574D" w:rsidR="00983065" w:rsidRPr="00016A10" w:rsidRDefault="00983065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Восстановление и улучшение экологичес</w:t>
            </w:r>
            <w:r w:rsidR="00646A9A" w:rsidRPr="00016A10">
              <w:rPr>
                <w:rFonts w:ascii="Times New Roman" w:hAnsi="Times New Roman" w:cs="Times New Roman"/>
                <w:sz w:val="24"/>
                <w:szCs w:val="24"/>
              </w:rPr>
              <w:t>кого состояния водных объектов.</w:t>
            </w:r>
          </w:p>
        </w:tc>
        <w:tc>
          <w:tcPr>
            <w:tcW w:w="5386" w:type="dxa"/>
            <w:gridSpan w:val="2"/>
            <w:shd w:val="clear" w:color="auto" w:fill="FFFFFF"/>
          </w:tcPr>
          <w:p w14:paraId="58DF9A75" w14:textId="0804ABF7" w:rsidR="00B30534" w:rsidRPr="00016A10" w:rsidRDefault="00377566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Экологическая реабилитация,  восстановление и улучшение состояния водных объектов</w:t>
            </w:r>
            <w:r w:rsidR="00016A10" w:rsidRPr="00016A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4" w:type="dxa"/>
            <w:shd w:val="clear" w:color="auto" w:fill="FFFFFF"/>
          </w:tcPr>
          <w:p w14:paraId="1535692D" w14:textId="22C4A412" w:rsidR="00102E43" w:rsidRPr="00016A10" w:rsidRDefault="00102E43" w:rsidP="00642125">
            <w:pPr>
              <w:spacing w:after="0" w:line="240" w:lineRule="auto"/>
              <w:ind w:left="127" w:right="12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Заключение контракта на проведение</w:t>
            </w:r>
            <w:r w:rsidRPr="00016A10">
              <w:rPr>
                <w:sz w:val="24"/>
                <w:szCs w:val="24"/>
              </w:rPr>
              <w:t xml:space="preserve"> </w:t>
            </w:r>
            <w:r w:rsidRPr="00016A10">
              <w:rPr>
                <w:rFonts w:ascii="Times New Roman" w:hAnsi="Times New Roman" w:cs="Times New Roman"/>
                <w:sz w:val="24"/>
                <w:szCs w:val="24"/>
              </w:rPr>
              <w:t>работ по очистке водных объектов на территории города</w:t>
            </w:r>
            <w:r w:rsidR="00016A10" w:rsidRPr="00016A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217BB92" w14:textId="77777777" w:rsidR="008B35F6" w:rsidRPr="00646A9A" w:rsidRDefault="008B35F6" w:rsidP="00983065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</w:rPr>
      </w:pPr>
    </w:p>
    <w:p w14:paraId="2383B9B1" w14:textId="77777777" w:rsidR="00DD7F7C" w:rsidRDefault="00DD7F7C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0F777320" w14:textId="77777777" w:rsidR="00530132" w:rsidRDefault="00530132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74885276" w14:textId="77777777" w:rsidR="00530132" w:rsidRDefault="00530132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2CD06FC8" w14:textId="77777777" w:rsidR="00530132" w:rsidRDefault="00530132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535D0952" w14:textId="77777777" w:rsidR="00530132" w:rsidRDefault="00530132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333B7B70" w14:textId="77777777" w:rsidR="00530132" w:rsidRDefault="00530132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2CB6873E" w14:textId="77777777" w:rsidR="0008385F" w:rsidRDefault="0008385F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0298F347" w14:textId="77777777" w:rsidR="00646A9A" w:rsidRDefault="00646A9A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4499B1A4" w14:textId="77777777" w:rsidR="00530132" w:rsidRDefault="00530132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554CA2F1" w14:textId="77777777" w:rsidR="00053A74" w:rsidRDefault="00053A74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7813DA01" w14:textId="77777777" w:rsidR="00053A74" w:rsidRDefault="00053A74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2C9F4C21" w14:textId="77777777" w:rsidR="00053A74" w:rsidRDefault="00053A74" w:rsidP="0042623E">
      <w:pPr>
        <w:spacing w:after="0" w:line="240" w:lineRule="auto"/>
        <w:rPr>
          <w:rFonts w:ascii="Times New Roman" w:eastAsia="Times New Roman" w:hAnsi="Times New Roman" w:cs="Arial"/>
          <w:sz w:val="28"/>
          <w:szCs w:val="28"/>
        </w:rPr>
      </w:pPr>
    </w:p>
    <w:p w14:paraId="6CD6FB5C" w14:textId="77777777" w:rsidR="00016A10" w:rsidRDefault="00016A10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</w:p>
    <w:p w14:paraId="0E75FACD" w14:textId="77777777" w:rsidR="00016A10" w:rsidRDefault="00016A10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</w:p>
    <w:p w14:paraId="5F23400B" w14:textId="77777777" w:rsidR="00016A10" w:rsidRDefault="00016A10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</w:p>
    <w:p w14:paraId="33D2C71D" w14:textId="77777777" w:rsidR="00642125" w:rsidRDefault="00642125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</w:p>
    <w:p w14:paraId="382D6C5E" w14:textId="77777777" w:rsidR="00642125" w:rsidRDefault="00642125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</w:p>
    <w:p w14:paraId="41A31AE7" w14:textId="77777777" w:rsidR="00642125" w:rsidRDefault="00642125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</w:p>
    <w:p w14:paraId="665CE153" w14:textId="77777777" w:rsidR="00016A10" w:rsidRDefault="00016A10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</w:p>
    <w:p w14:paraId="143D2C9C" w14:textId="77777777" w:rsidR="00016A10" w:rsidRDefault="00016A10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</w:p>
    <w:p w14:paraId="526D5868" w14:textId="50F0676F" w:rsidR="00646A9A" w:rsidRDefault="00646A9A" w:rsidP="00646A9A">
      <w:pPr>
        <w:spacing w:after="0" w:line="240" w:lineRule="auto"/>
        <w:ind w:left="10773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lastRenderedPageBreak/>
        <w:t>Приложение №</w:t>
      </w:r>
      <w:r w:rsidR="00642125">
        <w:rPr>
          <w:rFonts w:ascii="Times New Roman" w:eastAsia="Times New Roman" w:hAnsi="Times New Roman" w:cs="Arial"/>
          <w:sz w:val="28"/>
          <w:szCs w:val="28"/>
        </w:rPr>
        <w:t xml:space="preserve"> </w:t>
      </w:r>
      <w:r>
        <w:rPr>
          <w:rFonts w:ascii="Times New Roman" w:eastAsia="Times New Roman" w:hAnsi="Times New Roman" w:cs="Arial"/>
          <w:sz w:val="28"/>
          <w:szCs w:val="28"/>
        </w:rPr>
        <w:t>3</w:t>
      </w:r>
    </w:p>
    <w:p w14:paraId="47E58105" w14:textId="77777777" w:rsidR="00646A9A" w:rsidRDefault="00646A9A" w:rsidP="00F9173C">
      <w:pPr>
        <w:spacing w:after="0" w:line="240" w:lineRule="auto"/>
        <w:ind w:left="1077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к муниципальной программе </w:t>
      </w:r>
      <w:r w:rsidRPr="00A377DE">
        <w:rPr>
          <w:rFonts w:ascii="Times New Roman" w:eastAsia="Times New Roman" w:hAnsi="Times New Roman" w:cs="Arial"/>
          <w:sz w:val="28"/>
          <w:szCs w:val="28"/>
        </w:rPr>
        <w:t>«Создание комфортной и безопасной  экологической среды в городе Бузулуке»</w:t>
      </w:r>
    </w:p>
    <w:p w14:paraId="46A076BD" w14:textId="77777777" w:rsidR="0015406D" w:rsidRDefault="0015406D">
      <w:pPr>
        <w:spacing w:after="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14:paraId="716C7E9D" w14:textId="6910BA88" w:rsidR="0015406D" w:rsidRDefault="00802C2D">
      <w:pPr>
        <w:spacing w:after="0" w:line="240" w:lineRule="auto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</w:t>
      </w:r>
      <w:r w:rsidR="00BA6C42">
        <w:rPr>
          <w:rFonts w:ascii="Times New Roman" w:hAnsi="Times New Roman" w:cs="Times New Roman"/>
          <w:sz w:val="28"/>
          <w:szCs w:val="28"/>
        </w:rPr>
        <w:t xml:space="preserve"> обеспечение</w:t>
      </w:r>
    </w:p>
    <w:p w14:paraId="6A424C69" w14:textId="77777777" w:rsidR="0015406D" w:rsidRDefault="00BA6C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муниципальной программы</w:t>
      </w:r>
    </w:p>
    <w:p w14:paraId="0C7A5042" w14:textId="77777777" w:rsidR="0015406D" w:rsidRDefault="00BA6C42">
      <w:pPr>
        <w:ind w:left="11520" w:firstLine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310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24"/>
        <w:gridCol w:w="2737"/>
        <w:gridCol w:w="1985"/>
        <w:gridCol w:w="708"/>
        <w:gridCol w:w="709"/>
        <w:gridCol w:w="1418"/>
        <w:gridCol w:w="992"/>
        <w:gridCol w:w="992"/>
        <w:gridCol w:w="851"/>
        <w:gridCol w:w="992"/>
        <w:gridCol w:w="850"/>
        <w:gridCol w:w="851"/>
        <w:gridCol w:w="850"/>
        <w:gridCol w:w="851"/>
      </w:tblGrid>
      <w:tr w:rsidR="0015406D" w:rsidRPr="001C2228" w14:paraId="3109E842" w14:textId="77777777" w:rsidTr="00F9173C">
        <w:trPr>
          <w:cantSplit/>
        </w:trPr>
        <w:tc>
          <w:tcPr>
            <w:tcW w:w="524" w:type="dxa"/>
            <w:vMerge w:val="restart"/>
          </w:tcPr>
          <w:p w14:paraId="4B65ADF8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37" w:type="dxa"/>
            <w:vMerge w:val="restart"/>
          </w:tcPr>
          <w:p w14:paraId="16CFF390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</w:t>
            </w:r>
            <w:r w:rsidRPr="001C2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структурного элемента</w:t>
            </w:r>
          </w:p>
        </w:tc>
        <w:tc>
          <w:tcPr>
            <w:tcW w:w="1985" w:type="dxa"/>
            <w:vMerge w:val="restart"/>
          </w:tcPr>
          <w:p w14:paraId="42BFA771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835" w:type="dxa"/>
            <w:gridSpan w:val="3"/>
          </w:tcPr>
          <w:p w14:paraId="4D876282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7229" w:type="dxa"/>
            <w:gridSpan w:val="8"/>
          </w:tcPr>
          <w:p w14:paraId="5DDAE181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</w:t>
            </w:r>
          </w:p>
        </w:tc>
      </w:tr>
      <w:tr w:rsidR="003536AC" w:rsidRPr="001C2228" w14:paraId="56CB1103" w14:textId="77777777" w:rsidTr="00F9173C">
        <w:trPr>
          <w:cantSplit/>
        </w:trPr>
        <w:tc>
          <w:tcPr>
            <w:tcW w:w="524" w:type="dxa"/>
            <w:vMerge/>
          </w:tcPr>
          <w:p w14:paraId="641FF002" w14:textId="77777777" w:rsidR="0015406D" w:rsidRPr="001C2228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</w:tcPr>
          <w:p w14:paraId="38477A3B" w14:textId="77777777" w:rsidR="0015406D" w:rsidRPr="001C2228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9290CCA" w14:textId="77777777" w:rsidR="0015406D" w:rsidRPr="001C2228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26DC75AE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709" w:type="dxa"/>
          </w:tcPr>
          <w:p w14:paraId="729B54F2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1C22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1418" w:type="dxa"/>
          </w:tcPr>
          <w:p w14:paraId="4C16C5B8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992" w:type="dxa"/>
          </w:tcPr>
          <w:p w14:paraId="20ABFCC9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</w:tcPr>
          <w:p w14:paraId="010D75CD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1" w:type="dxa"/>
          </w:tcPr>
          <w:p w14:paraId="7C6CF796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14:paraId="7B632595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850" w:type="dxa"/>
          </w:tcPr>
          <w:p w14:paraId="25A5C6AF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851" w:type="dxa"/>
          </w:tcPr>
          <w:p w14:paraId="63C3DD4C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14:paraId="6C0D8F83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</w:tcPr>
          <w:p w14:paraId="5F478BCD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3536AC" w:rsidRPr="001C2228" w14:paraId="319AF14F" w14:textId="77777777" w:rsidTr="00F9173C">
        <w:trPr>
          <w:cantSplit/>
          <w:trHeight w:val="307"/>
          <w:tblHeader/>
        </w:trPr>
        <w:tc>
          <w:tcPr>
            <w:tcW w:w="524" w:type="dxa"/>
            <w:vAlign w:val="center"/>
          </w:tcPr>
          <w:p w14:paraId="47587C40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7" w:type="dxa"/>
            <w:vAlign w:val="center"/>
          </w:tcPr>
          <w:p w14:paraId="28A38D20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14:paraId="2569D15B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14:paraId="67914388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4AD8B071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vAlign w:val="center"/>
          </w:tcPr>
          <w:p w14:paraId="75F5B870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14:paraId="6EB19546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14:paraId="2DB8908C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14:paraId="1C8E16EA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14:paraId="1211D080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50786889" w14:textId="77777777" w:rsidR="00542781" w:rsidRPr="001C2228" w:rsidRDefault="0054278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14:paraId="364F25CA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</w:tcPr>
          <w:p w14:paraId="15697DF1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14:paraId="0B114BF0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3536AC" w:rsidRPr="001C2228" w14:paraId="082D696C" w14:textId="77777777" w:rsidTr="00F9173C">
        <w:trPr>
          <w:cantSplit/>
          <w:trHeight w:val="415"/>
        </w:trPr>
        <w:tc>
          <w:tcPr>
            <w:tcW w:w="524" w:type="dxa"/>
            <w:vMerge w:val="restart"/>
          </w:tcPr>
          <w:p w14:paraId="3EDCB633" w14:textId="1E2D9027" w:rsidR="00B043BD" w:rsidRPr="001C2228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vMerge w:val="restart"/>
          </w:tcPr>
          <w:p w14:paraId="43C8A8EB" w14:textId="54FFDA12" w:rsidR="00B043BD" w:rsidRPr="001C2228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«Создание комфортной и безопасной экологической среды в городе Бузулуке»</w:t>
            </w:r>
          </w:p>
        </w:tc>
        <w:tc>
          <w:tcPr>
            <w:tcW w:w="1985" w:type="dxa"/>
          </w:tcPr>
          <w:p w14:paraId="3446909B" w14:textId="50DCDAF4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708" w:type="dxa"/>
          </w:tcPr>
          <w:p w14:paraId="12264821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14:paraId="61A9C7D8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 w:val="restart"/>
          </w:tcPr>
          <w:p w14:paraId="4964899A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FFB482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2200000000</w:t>
            </w:r>
          </w:p>
          <w:p w14:paraId="5CBCB7B7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EE0D52D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25787,7</w:t>
            </w:r>
          </w:p>
        </w:tc>
        <w:tc>
          <w:tcPr>
            <w:tcW w:w="992" w:type="dxa"/>
          </w:tcPr>
          <w:p w14:paraId="225EF631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1" w:type="dxa"/>
          </w:tcPr>
          <w:p w14:paraId="30177D49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992" w:type="dxa"/>
          </w:tcPr>
          <w:p w14:paraId="102E17F0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0" w:type="dxa"/>
          </w:tcPr>
          <w:p w14:paraId="5359116D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1" w:type="dxa"/>
          </w:tcPr>
          <w:p w14:paraId="1AFE6821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0" w:type="dxa"/>
          </w:tcPr>
          <w:p w14:paraId="2CED7230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1" w:type="dxa"/>
          </w:tcPr>
          <w:p w14:paraId="2C4257C2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</w:tr>
      <w:tr w:rsidR="00F9173C" w:rsidRPr="001C2228" w14:paraId="4ECDBE48" w14:textId="77777777" w:rsidTr="00F9173C">
        <w:trPr>
          <w:cantSplit/>
          <w:trHeight w:val="639"/>
        </w:trPr>
        <w:tc>
          <w:tcPr>
            <w:tcW w:w="524" w:type="dxa"/>
            <w:vMerge/>
          </w:tcPr>
          <w:p w14:paraId="092A8E1A" w14:textId="77777777" w:rsidR="00B043BD" w:rsidRPr="001C2228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</w:tcPr>
          <w:p w14:paraId="3891EA78" w14:textId="77777777" w:rsidR="00B043BD" w:rsidRPr="001C2228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09A2747" w14:textId="5DC3B8B5" w:rsidR="00B043BD" w:rsidRPr="001C2228" w:rsidRDefault="00B043BD" w:rsidP="00642125">
            <w:pPr>
              <w:spacing w:after="0" w:line="240" w:lineRule="auto"/>
              <w:ind w:righ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8" w:type="dxa"/>
          </w:tcPr>
          <w:p w14:paraId="74E1B298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9" w:type="dxa"/>
          </w:tcPr>
          <w:p w14:paraId="118D6F54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/>
          </w:tcPr>
          <w:p w14:paraId="79F49199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682A19B" w14:textId="716F1031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25694,2</w:t>
            </w:r>
          </w:p>
        </w:tc>
        <w:tc>
          <w:tcPr>
            <w:tcW w:w="992" w:type="dxa"/>
            <w:shd w:val="clear" w:color="auto" w:fill="auto"/>
          </w:tcPr>
          <w:p w14:paraId="4C7E7712" w14:textId="3272585F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  <w:tc>
          <w:tcPr>
            <w:tcW w:w="851" w:type="dxa"/>
            <w:shd w:val="clear" w:color="auto" w:fill="auto"/>
          </w:tcPr>
          <w:p w14:paraId="2AAADD7C" w14:textId="73FC7558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  <w:tc>
          <w:tcPr>
            <w:tcW w:w="992" w:type="dxa"/>
            <w:shd w:val="clear" w:color="auto" w:fill="auto"/>
          </w:tcPr>
          <w:p w14:paraId="77FF9FC2" w14:textId="372EB990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  <w:tc>
          <w:tcPr>
            <w:tcW w:w="850" w:type="dxa"/>
            <w:shd w:val="clear" w:color="auto" w:fill="auto"/>
          </w:tcPr>
          <w:p w14:paraId="24A0BAC8" w14:textId="1691A840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  <w:tc>
          <w:tcPr>
            <w:tcW w:w="851" w:type="dxa"/>
            <w:shd w:val="clear" w:color="auto" w:fill="auto"/>
          </w:tcPr>
          <w:p w14:paraId="452A5450" w14:textId="6CF0580B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  <w:tc>
          <w:tcPr>
            <w:tcW w:w="850" w:type="dxa"/>
            <w:shd w:val="clear" w:color="auto" w:fill="auto"/>
          </w:tcPr>
          <w:p w14:paraId="03F149BF" w14:textId="5B6E920F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  <w:tc>
          <w:tcPr>
            <w:tcW w:w="851" w:type="dxa"/>
            <w:shd w:val="clear" w:color="auto" w:fill="auto"/>
          </w:tcPr>
          <w:p w14:paraId="5AA6DF34" w14:textId="58DFE91A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8105,2</w:t>
            </w:r>
          </w:p>
        </w:tc>
      </w:tr>
      <w:tr w:rsidR="003536AC" w:rsidRPr="001C2228" w14:paraId="237A994A" w14:textId="77777777" w:rsidTr="00F9173C">
        <w:trPr>
          <w:cantSplit/>
          <w:trHeight w:val="471"/>
        </w:trPr>
        <w:tc>
          <w:tcPr>
            <w:tcW w:w="524" w:type="dxa"/>
            <w:vMerge/>
          </w:tcPr>
          <w:p w14:paraId="7E71CEC9" w14:textId="77777777" w:rsidR="00B043BD" w:rsidRPr="001C2228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  <w:vMerge/>
          </w:tcPr>
          <w:p w14:paraId="25C6FC24" w14:textId="77777777" w:rsidR="00B043BD" w:rsidRPr="001C2228" w:rsidRDefault="00B043B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F16E748" w14:textId="28782F9A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</w:tc>
        <w:tc>
          <w:tcPr>
            <w:tcW w:w="708" w:type="dxa"/>
          </w:tcPr>
          <w:p w14:paraId="5CB3B582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  <w:tc>
          <w:tcPr>
            <w:tcW w:w="709" w:type="dxa"/>
          </w:tcPr>
          <w:p w14:paraId="75471BE8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  <w:vMerge/>
          </w:tcPr>
          <w:p w14:paraId="440691C3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12B0B1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14:paraId="271161C0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14:paraId="60DFC85B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14:paraId="04164173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14:paraId="64D98BF4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14:paraId="08DAEBCE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14:paraId="51950158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14:paraId="5C61800F" w14:textId="77777777" w:rsidR="00B043B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3536AC" w:rsidRPr="001C2228" w14:paraId="0312B7E8" w14:textId="77777777" w:rsidTr="00642125">
        <w:trPr>
          <w:cantSplit/>
          <w:trHeight w:val="1627"/>
        </w:trPr>
        <w:tc>
          <w:tcPr>
            <w:tcW w:w="524" w:type="dxa"/>
            <w:vMerge w:val="restart"/>
          </w:tcPr>
          <w:p w14:paraId="416FE3A6" w14:textId="77777777" w:rsidR="00D04D9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7C7D2946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A557B1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22057B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3913E6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BD650E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A7F5D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54CBE2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577D8E" w14:textId="287894EB" w:rsidR="00B043BD" w:rsidRPr="001C2228" w:rsidRDefault="00642125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2737" w:type="dxa"/>
          </w:tcPr>
          <w:p w14:paraId="047889FB" w14:textId="68B46FA7" w:rsidR="00D04D9D" w:rsidRPr="001C2228" w:rsidRDefault="00D16186" w:rsidP="0064212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 процессных мероприятий </w:t>
            </w:r>
            <w:r w:rsidR="00D04D9D"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инфраструктуры по созданию и содержанию мест (площадок) накопления твердых коммунальных отходов</w:t>
            </w:r>
            <w:r w:rsidR="00D04D9D" w:rsidRPr="001C22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14:paraId="1F520A0C" w14:textId="77777777" w:rsidR="00D04D9D" w:rsidRPr="001C2228" w:rsidRDefault="00FA7B46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8" w:type="dxa"/>
          </w:tcPr>
          <w:p w14:paraId="29583A1D" w14:textId="1805E4F6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9" w:type="dxa"/>
          </w:tcPr>
          <w:p w14:paraId="38BA3683" w14:textId="77777777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ACA2079" w14:textId="77777777" w:rsidR="00D04D9D" w:rsidRPr="001C2228" w:rsidRDefault="00D04D9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6186" w:rsidRPr="001C2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0100000</w:t>
            </w:r>
          </w:p>
        </w:tc>
        <w:tc>
          <w:tcPr>
            <w:tcW w:w="992" w:type="dxa"/>
          </w:tcPr>
          <w:p w14:paraId="174C967B" w14:textId="77777777" w:rsidR="00D04D9D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20078,0</w:t>
            </w:r>
          </w:p>
          <w:p w14:paraId="70359BF6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AD1DCF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D6857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7898CA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A8A464A" w14:textId="77777777" w:rsidR="00D04D9D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  <w:p w14:paraId="15B7549C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35A257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1A9E3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F51D8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F37FEC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E7F39E7" w14:textId="77777777" w:rsidR="00D04D9D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  <w:p w14:paraId="0DAFAFD5" w14:textId="77777777" w:rsidR="00557AB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48FD2F2" w14:textId="71A4730A" w:rsidR="00D04D9D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  <w:tc>
          <w:tcPr>
            <w:tcW w:w="850" w:type="dxa"/>
          </w:tcPr>
          <w:p w14:paraId="56CC6E37" w14:textId="2DDB3E17" w:rsidR="00D04D9D" w:rsidRPr="001C2228" w:rsidRDefault="00B043B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</w:tc>
        <w:tc>
          <w:tcPr>
            <w:tcW w:w="851" w:type="dxa"/>
          </w:tcPr>
          <w:p w14:paraId="7BAD20FF" w14:textId="77777777" w:rsidR="006672D0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  <w:p w14:paraId="3BD7E1DB" w14:textId="77777777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40054EA" w14:textId="77777777" w:rsidR="006672D0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  <w:p w14:paraId="7BC68459" w14:textId="77777777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9D04764" w14:textId="77777777" w:rsidR="006672D0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2339,0</w:t>
            </w:r>
          </w:p>
          <w:p w14:paraId="164F80F3" w14:textId="77777777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AC" w:rsidRPr="001C2228" w14:paraId="43F89954" w14:textId="77777777" w:rsidTr="00F9173C">
        <w:trPr>
          <w:cantSplit/>
          <w:trHeight w:val="1552"/>
        </w:trPr>
        <w:tc>
          <w:tcPr>
            <w:tcW w:w="524" w:type="dxa"/>
            <w:vMerge/>
          </w:tcPr>
          <w:p w14:paraId="0025F9A8" w14:textId="77777777" w:rsidR="00D04D9D" w:rsidRPr="001C2228" w:rsidRDefault="00D04D9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14:paraId="4BE74241" w14:textId="77777777" w:rsidR="00D04D9D" w:rsidRPr="001C2228" w:rsidRDefault="00D04D9D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созданию и содержанию мест (площадок) накопления твердых коммунальных отходов</w:t>
            </w:r>
          </w:p>
        </w:tc>
        <w:tc>
          <w:tcPr>
            <w:tcW w:w="1985" w:type="dxa"/>
          </w:tcPr>
          <w:p w14:paraId="01E58623" w14:textId="77777777" w:rsidR="00D04D9D" w:rsidRPr="001C2228" w:rsidRDefault="006167A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8" w:type="dxa"/>
          </w:tcPr>
          <w:p w14:paraId="5D579DB7" w14:textId="77777777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9" w:type="dxa"/>
          </w:tcPr>
          <w:p w14:paraId="054A6DBF" w14:textId="77777777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14:paraId="1360F0F6" w14:textId="77777777" w:rsidR="00D04D9D" w:rsidRPr="001C2228" w:rsidRDefault="00D04D9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16186" w:rsidRPr="001C2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0120240</w:t>
            </w:r>
          </w:p>
        </w:tc>
        <w:tc>
          <w:tcPr>
            <w:tcW w:w="992" w:type="dxa"/>
          </w:tcPr>
          <w:p w14:paraId="12C2CCB5" w14:textId="02F095F3" w:rsidR="00D04D9D" w:rsidRPr="001C2228" w:rsidRDefault="00642125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18578,0</w:t>
            </w:r>
          </w:p>
        </w:tc>
        <w:tc>
          <w:tcPr>
            <w:tcW w:w="992" w:type="dxa"/>
          </w:tcPr>
          <w:p w14:paraId="1D56A84F" w14:textId="62B54ABD" w:rsidR="00D04D9D" w:rsidRPr="001C2228" w:rsidRDefault="00642125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851" w:type="dxa"/>
          </w:tcPr>
          <w:p w14:paraId="3F2273E6" w14:textId="60012F18" w:rsidR="00D04D9D" w:rsidRPr="001C2228" w:rsidRDefault="00642125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992" w:type="dxa"/>
          </w:tcPr>
          <w:p w14:paraId="27C51AF1" w14:textId="77777777" w:rsidR="00D04D9D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850" w:type="dxa"/>
          </w:tcPr>
          <w:p w14:paraId="4FA767F7" w14:textId="77777777" w:rsidR="00D04D9D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851" w:type="dxa"/>
          </w:tcPr>
          <w:p w14:paraId="644C5575" w14:textId="77777777" w:rsidR="00D04D9D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850" w:type="dxa"/>
          </w:tcPr>
          <w:p w14:paraId="5F774477" w14:textId="77777777" w:rsidR="00D04D9D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  <w:tc>
          <w:tcPr>
            <w:tcW w:w="851" w:type="dxa"/>
          </w:tcPr>
          <w:p w14:paraId="7D8A76B3" w14:textId="77777777" w:rsidR="00D04D9D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1578,0</w:t>
            </w:r>
          </w:p>
        </w:tc>
      </w:tr>
      <w:tr w:rsidR="003536AC" w:rsidRPr="001C2228" w14:paraId="14C678ED" w14:textId="77777777" w:rsidTr="00642125">
        <w:trPr>
          <w:cantSplit/>
          <w:trHeight w:val="848"/>
        </w:trPr>
        <w:tc>
          <w:tcPr>
            <w:tcW w:w="524" w:type="dxa"/>
          </w:tcPr>
          <w:p w14:paraId="331EFF5D" w14:textId="4FE64FBF" w:rsidR="003536AC" w:rsidRPr="001C2228" w:rsidRDefault="003536AC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2737" w:type="dxa"/>
          </w:tcPr>
          <w:p w14:paraId="59C726C4" w14:textId="77777777" w:rsidR="003536AC" w:rsidRPr="001C2228" w:rsidRDefault="003536AC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мест </w:t>
            </w:r>
          </w:p>
          <w:p w14:paraId="47375014" w14:textId="482715F4" w:rsidR="003536AC" w:rsidRPr="001C2228" w:rsidRDefault="003536AC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несанкционированного размещения твердых коммунальных отходов</w:t>
            </w:r>
          </w:p>
        </w:tc>
        <w:tc>
          <w:tcPr>
            <w:tcW w:w="1985" w:type="dxa"/>
          </w:tcPr>
          <w:p w14:paraId="3007D912" w14:textId="77777777" w:rsidR="003536AC" w:rsidRPr="001C2228" w:rsidRDefault="003536AC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8" w:type="dxa"/>
          </w:tcPr>
          <w:p w14:paraId="381F5E28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9" w:type="dxa"/>
          </w:tcPr>
          <w:p w14:paraId="266BFD79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14:paraId="17E7D5BD" w14:textId="77777777" w:rsidR="003536AC" w:rsidRPr="001C2228" w:rsidRDefault="003536AC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2240120280</w:t>
            </w:r>
          </w:p>
        </w:tc>
        <w:tc>
          <w:tcPr>
            <w:tcW w:w="992" w:type="dxa"/>
          </w:tcPr>
          <w:p w14:paraId="2DD984DC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1500,0</w:t>
            </w:r>
          </w:p>
          <w:p w14:paraId="0CCAB02F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AD1AD5" w14:textId="609DCA74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7487BAD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  <w:p w14:paraId="12BD7371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0F411F" w14:textId="7782A88F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F401CC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  <w:p w14:paraId="16F5E127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62A0BB" w14:textId="13366FC1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EBCFB47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850" w:type="dxa"/>
          </w:tcPr>
          <w:p w14:paraId="2300A85D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851" w:type="dxa"/>
          </w:tcPr>
          <w:p w14:paraId="6B47BBE5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850" w:type="dxa"/>
          </w:tcPr>
          <w:p w14:paraId="3A001E4D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  <w:tc>
          <w:tcPr>
            <w:tcW w:w="851" w:type="dxa"/>
          </w:tcPr>
          <w:p w14:paraId="31974F35" w14:textId="77777777" w:rsidR="003536AC" w:rsidRPr="001C2228" w:rsidRDefault="003536AC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</w:tr>
      <w:tr w:rsidR="003536AC" w:rsidRPr="001C2228" w14:paraId="20BDC9B6" w14:textId="77777777" w:rsidTr="00642125">
        <w:trPr>
          <w:cantSplit/>
          <w:trHeight w:val="1148"/>
        </w:trPr>
        <w:tc>
          <w:tcPr>
            <w:tcW w:w="524" w:type="dxa"/>
          </w:tcPr>
          <w:p w14:paraId="465682A3" w14:textId="548FB513" w:rsidR="00DD7EE7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14:paraId="7FDE6FAB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6EE5C4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714062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9D951" w14:textId="7B31F37A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14:paraId="03B2BB44" w14:textId="77777777" w:rsidR="00DD7EE7" w:rsidRPr="001C2228" w:rsidRDefault="00DD7EE7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санитарного содержания территории города»</w:t>
            </w:r>
          </w:p>
        </w:tc>
        <w:tc>
          <w:tcPr>
            <w:tcW w:w="1985" w:type="dxa"/>
          </w:tcPr>
          <w:p w14:paraId="7AC6D413" w14:textId="77777777" w:rsidR="00DD7EE7" w:rsidRPr="001C2228" w:rsidRDefault="00DD7EE7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8" w:type="dxa"/>
          </w:tcPr>
          <w:p w14:paraId="38C2DBD5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  <w:p w14:paraId="267848D5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F8ECDAC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4752576" w14:textId="77777777" w:rsidR="00DD7EE7" w:rsidRPr="001C2228" w:rsidRDefault="00DD7EE7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2240200000</w:t>
            </w:r>
          </w:p>
        </w:tc>
        <w:tc>
          <w:tcPr>
            <w:tcW w:w="992" w:type="dxa"/>
          </w:tcPr>
          <w:p w14:paraId="2D2B01F3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722,0</w:t>
            </w:r>
          </w:p>
          <w:p w14:paraId="65F69833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039BCF6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12FA72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1E890F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14:paraId="077CCD49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DC22EA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44A17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0B4174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14:paraId="6CDAC499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B50A09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4EB6D6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C91918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D4702F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14:paraId="2AE072F9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A78143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6F122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2D80B1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14:paraId="03AEC9E4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83DD29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C85A9B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48CC5E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14:paraId="74D506BD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7083A3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76CB2D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65D3159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14:paraId="203AFF6C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658EC8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233924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53F38B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872,0</w:t>
            </w:r>
          </w:p>
          <w:p w14:paraId="4EB2F0B0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C87DEF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4062D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36AC" w:rsidRPr="001C2228" w14:paraId="117266FB" w14:textId="77777777" w:rsidTr="00F9173C">
        <w:trPr>
          <w:cantSplit/>
          <w:trHeight w:val="290"/>
        </w:trPr>
        <w:tc>
          <w:tcPr>
            <w:tcW w:w="524" w:type="dxa"/>
          </w:tcPr>
          <w:p w14:paraId="5E1F2C76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  <w:p w14:paraId="6CF99C3B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EB7CD1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2041A7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839ACE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F00B08" w14:textId="77777777" w:rsidR="00D04D9D" w:rsidRPr="001C2228" w:rsidRDefault="00D04D9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14:paraId="32E4096C" w14:textId="77777777" w:rsidR="00D04D9D" w:rsidRPr="001C2228" w:rsidRDefault="00D04D9D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в сфере обращения с животными без владельцев</w:t>
            </w:r>
          </w:p>
        </w:tc>
        <w:tc>
          <w:tcPr>
            <w:tcW w:w="1985" w:type="dxa"/>
          </w:tcPr>
          <w:p w14:paraId="714A5411" w14:textId="77777777" w:rsidR="00D04D9D" w:rsidRPr="001C2228" w:rsidRDefault="006167A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8" w:type="dxa"/>
          </w:tcPr>
          <w:p w14:paraId="4B87F63A" w14:textId="77777777" w:rsidR="00D04D9D" w:rsidRPr="001C2228" w:rsidRDefault="00DE3D0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9" w:type="dxa"/>
          </w:tcPr>
          <w:p w14:paraId="39FDF832" w14:textId="2779BF14" w:rsidR="00D04D9D" w:rsidRPr="001C2228" w:rsidRDefault="009D23F5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0405</w:t>
            </w:r>
          </w:p>
        </w:tc>
        <w:tc>
          <w:tcPr>
            <w:tcW w:w="1418" w:type="dxa"/>
          </w:tcPr>
          <w:p w14:paraId="5F2769EF" w14:textId="77777777" w:rsidR="00D04D9D" w:rsidRPr="001C2228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16186"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0281160</w:t>
            </w:r>
          </w:p>
        </w:tc>
        <w:tc>
          <w:tcPr>
            <w:tcW w:w="992" w:type="dxa"/>
          </w:tcPr>
          <w:p w14:paraId="0617D284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  <w:p w14:paraId="5AF3B984" w14:textId="77777777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20D332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  <w:p w14:paraId="2D5301A1" w14:textId="77777777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4723682" w14:textId="77777777" w:rsidR="00DD7EE7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  <w:p w14:paraId="0CA1FBD6" w14:textId="77777777" w:rsidR="00D04D9D" w:rsidRPr="001C2228" w:rsidRDefault="00D04D9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D46F5B8" w14:textId="77777777" w:rsidR="00D04D9D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0" w:type="dxa"/>
          </w:tcPr>
          <w:p w14:paraId="664D576D" w14:textId="77777777" w:rsidR="00D04D9D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1" w:type="dxa"/>
          </w:tcPr>
          <w:p w14:paraId="401FEAA8" w14:textId="77777777" w:rsidR="00D04D9D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0" w:type="dxa"/>
          </w:tcPr>
          <w:p w14:paraId="237A04C0" w14:textId="77777777" w:rsidR="00D04D9D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1" w:type="dxa"/>
          </w:tcPr>
          <w:p w14:paraId="1B150BCD" w14:textId="77777777" w:rsidR="00D04D9D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F9173C" w:rsidRPr="001C2228" w14:paraId="056C2659" w14:textId="77777777" w:rsidTr="00642125">
        <w:trPr>
          <w:cantSplit/>
          <w:trHeight w:val="1219"/>
        </w:trPr>
        <w:tc>
          <w:tcPr>
            <w:tcW w:w="524" w:type="dxa"/>
          </w:tcPr>
          <w:p w14:paraId="0DF2560A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  <w:p w14:paraId="6CE564CD" w14:textId="77777777" w:rsidR="00D671CF" w:rsidRPr="001C2228" w:rsidRDefault="00D671CF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14:paraId="37590076" w14:textId="77777777" w:rsidR="00D671CF" w:rsidRPr="001C2228" w:rsidRDefault="00D671CF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 по проведению дератизационных, дезинфекционных мероприятий</w:t>
            </w:r>
          </w:p>
        </w:tc>
        <w:tc>
          <w:tcPr>
            <w:tcW w:w="1985" w:type="dxa"/>
          </w:tcPr>
          <w:p w14:paraId="6C738F99" w14:textId="77777777" w:rsidR="00D671CF" w:rsidRPr="001C2228" w:rsidRDefault="00D671CF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8" w:type="dxa"/>
          </w:tcPr>
          <w:p w14:paraId="2858CD88" w14:textId="77777777" w:rsidR="00D671CF" w:rsidRPr="001C2228" w:rsidRDefault="00D671CF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9" w:type="dxa"/>
          </w:tcPr>
          <w:p w14:paraId="71D19213" w14:textId="77777777" w:rsidR="00D671CF" w:rsidRPr="001C2228" w:rsidRDefault="00D671CF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14:paraId="0FDDE189" w14:textId="77777777" w:rsidR="00D671CF" w:rsidRPr="001C2228" w:rsidRDefault="00D671CF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2240221190</w:t>
            </w:r>
          </w:p>
        </w:tc>
        <w:tc>
          <w:tcPr>
            <w:tcW w:w="992" w:type="dxa"/>
          </w:tcPr>
          <w:p w14:paraId="4E21F758" w14:textId="77777777" w:rsidR="00D671CF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992" w:type="dxa"/>
          </w:tcPr>
          <w:p w14:paraId="081ADC1D" w14:textId="77777777" w:rsidR="00D671CF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14:paraId="097B02A8" w14:textId="77777777" w:rsidR="00D671CF" w:rsidRPr="001C2228" w:rsidRDefault="006672D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14:paraId="4F218A66" w14:textId="77777777" w:rsidR="00D671CF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14:paraId="54C73AB4" w14:textId="77777777" w:rsidR="00D671CF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14:paraId="7A23E873" w14:textId="77777777" w:rsidR="00D671CF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</w:tcPr>
          <w:p w14:paraId="4E99748B" w14:textId="77777777" w:rsidR="00D671CF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</w:tcPr>
          <w:p w14:paraId="7018E092" w14:textId="77777777" w:rsidR="00D671CF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536AC" w:rsidRPr="001C2228" w14:paraId="2CD0EE62" w14:textId="77777777" w:rsidTr="00F9173C">
        <w:trPr>
          <w:cantSplit/>
          <w:trHeight w:val="748"/>
        </w:trPr>
        <w:tc>
          <w:tcPr>
            <w:tcW w:w="524" w:type="dxa"/>
          </w:tcPr>
          <w:p w14:paraId="3940A95F" w14:textId="77777777" w:rsidR="00DE3D00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14:paraId="00AE82FF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E4302D" w14:textId="77777777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07C7A0" w14:textId="2717BC60" w:rsidR="00B043BD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7" w:type="dxa"/>
          </w:tcPr>
          <w:p w14:paraId="42820DCE" w14:textId="77777777" w:rsidR="00DE3D00" w:rsidRPr="001C2228" w:rsidRDefault="00CA3636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="00DE3D00"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«Экологическое воспитание населения»</w:t>
            </w:r>
          </w:p>
        </w:tc>
        <w:tc>
          <w:tcPr>
            <w:tcW w:w="1985" w:type="dxa"/>
          </w:tcPr>
          <w:p w14:paraId="12587905" w14:textId="77777777" w:rsidR="00DE3D00" w:rsidRPr="001C2228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УО</w:t>
            </w:r>
          </w:p>
          <w:p w14:paraId="67277ED8" w14:textId="77777777" w:rsidR="00DE3D00" w:rsidRPr="001C2228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713A0FFD" w14:textId="77777777" w:rsidR="00DE3D00" w:rsidRPr="001C2228" w:rsidRDefault="00DE3D0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  <w:p w14:paraId="5B844FD9" w14:textId="77777777" w:rsidR="00DE3D00" w:rsidRPr="001C2228" w:rsidRDefault="00DE3D0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DF82A3E" w14:textId="77777777" w:rsidR="00DE3D00" w:rsidRPr="001C2228" w:rsidRDefault="00DE3D0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14:paraId="34799ABD" w14:textId="77777777" w:rsidR="00DE3D00" w:rsidRPr="001C2228" w:rsidRDefault="00DE3D00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8321535" w14:textId="77777777" w:rsidR="00DE3D00" w:rsidRPr="001C2228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3636" w:rsidRPr="001C2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3636" w:rsidRPr="001C2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00000</w:t>
            </w:r>
          </w:p>
        </w:tc>
        <w:tc>
          <w:tcPr>
            <w:tcW w:w="992" w:type="dxa"/>
          </w:tcPr>
          <w:p w14:paraId="74647635" w14:textId="77777777" w:rsidR="00DE3D00" w:rsidRPr="001C2228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14:paraId="4D17B4EE" w14:textId="77777777" w:rsidR="00DE3D00" w:rsidRPr="001C2228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14:paraId="2184FB09" w14:textId="77777777" w:rsidR="00DE3D00" w:rsidRPr="001C2228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14:paraId="059F4351" w14:textId="77777777" w:rsidR="00DE3D00" w:rsidRPr="001C2228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14:paraId="49E632FF" w14:textId="77777777" w:rsidR="00DE3D00" w:rsidRPr="001C2228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14:paraId="1F3F3FCC" w14:textId="77777777" w:rsidR="00DE3D00" w:rsidRPr="001C2228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14:paraId="587F42CF" w14:textId="77777777" w:rsidR="00DE3D00" w:rsidRPr="001C2228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14:paraId="2532E6E7" w14:textId="77777777" w:rsidR="00DE3D00" w:rsidRPr="001C2228" w:rsidRDefault="00927E3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3536AC" w:rsidRPr="001C2228" w14:paraId="3FD32E38" w14:textId="77777777" w:rsidTr="00F9173C">
        <w:trPr>
          <w:cantSplit/>
          <w:trHeight w:val="748"/>
        </w:trPr>
        <w:tc>
          <w:tcPr>
            <w:tcW w:w="524" w:type="dxa"/>
          </w:tcPr>
          <w:p w14:paraId="6655DD7F" w14:textId="730522DF" w:rsidR="00DE3D00" w:rsidRPr="001C2228" w:rsidRDefault="00642125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737" w:type="dxa"/>
          </w:tcPr>
          <w:p w14:paraId="071F3E50" w14:textId="77777777" w:rsidR="00DE3D00" w:rsidRPr="001C2228" w:rsidRDefault="00DE3D00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экологической культуры населения, а также распространение экологических знаний  </w:t>
            </w:r>
          </w:p>
        </w:tc>
        <w:tc>
          <w:tcPr>
            <w:tcW w:w="1985" w:type="dxa"/>
          </w:tcPr>
          <w:p w14:paraId="54A62920" w14:textId="77777777" w:rsidR="00DE3D00" w:rsidRPr="001C2228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14:paraId="058494F5" w14:textId="77777777" w:rsidR="00DE3D00" w:rsidRPr="001C2228" w:rsidRDefault="00D671CF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E3D00" w:rsidRPr="001C222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09" w:type="dxa"/>
          </w:tcPr>
          <w:p w14:paraId="4A5336CC" w14:textId="33C323B4" w:rsidR="00DE3D00" w:rsidRPr="001C2228" w:rsidRDefault="009D23F5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0703</w:t>
            </w:r>
          </w:p>
        </w:tc>
        <w:tc>
          <w:tcPr>
            <w:tcW w:w="1418" w:type="dxa"/>
          </w:tcPr>
          <w:p w14:paraId="756A07FF" w14:textId="77777777" w:rsidR="00DE3D00" w:rsidRPr="001C2228" w:rsidRDefault="00DE3D00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CA3636" w:rsidRPr="001C2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A3636" w:rsidRPr="001C2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20170</w:t>
            </w:r>
          </w:p>
        </w:tc>
        <w:tc>
          <w:tcPr>
            <w:tcW w:w="992" w:type="dxa"/>
          </w:tcPr>
          <w:p w14:paraId="7FC1C44F" w14:textId="77777777" w:rsidR="00DE3D00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14:paraId="47950282" w14:textId="77777777" w:rsidR="00DE3D00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14:paraId="3A8E2026" w14:textId="77777777" w:rsidR="00DE3D00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</w:tcPr>
          <w:p w14:paraId="7974335C" w14:textId="77777777" w:rsidR="00DE3D00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14:paraId="79E33D4A" w14:textId="77777777" w:rsidR="00DE3D00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14:paraId="1DB33D3E" w14:textId="77777777" w:rsidR="00DE3D00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</w:tcPr>
          <w:p w14:paraId="004122A8" w14:textId="77777777" w:rsidR="00DE3D00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</w:tcPr>
          <w:p w14:paraId="5DDB442C" w14:textId="77777777" w:rsidR="00DE3D00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3536AC" w:rsidRPr="001C2228" w14:paraId="4330866B" w14:textId="77777777" w:rsidTr="00F9173C">
        <w:trPr>
          <w:cantSplit/>
          <w:trHeight w:val="748"/>
        </w:trPr>
        <w:tc>
          <w:tcPr>
            <w:tcW w:w="524" w:type="dxa"/>
          </w:tcPr>
          <w:p w14:paraId="23A0E13A" w14:textId="1075D507" w:rsidR="002E4311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37" w:type="dxa"/>
          </w:tcPr>
          <w:p w14:paraId="6DED4177" w14:textId="77777777" w:rsidR="002E4311" w:rsidRPr="001C2228" w:rsidRDefault="002E4311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«Экологическая  реабилитация, восстановление  и улучшение экологического состояния водных объектов»</w:t>
            </w:r>
          </w:p>
        </w:tc>
        <w:tc>
          <w:tcPr>
            <w:tcW w:w="1985" w:type="dxa"/>
          </w:tcPr>
          <w:p w14:paraId="41F55270" w14:textId="77777777" w:rsidR="002E4311" w:rsidRPr="001C2228" w:rsidRDefault="0041171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8" w:type="dxa"/>
          </w:tcPr>
          <w:p w14:paraId="7B687537" w14:textId="77777777" w:rsidR="002E4311" w:rsidRPr="001C2228" w:rsidRDefault="001444BF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9" w:type="dxa"/>
          </w:tcPr>
          <w:p w14:paraId="0422F826" w14:textId="77777777" w:rsidR="009D23F5" w:rsidRPr="001C2228" w:rsidRDefault="009D23F5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  <w:p w14:paraId="7165B9B6" w14:textId="77777777" w:rsidR="002E4311" w:rsidRPr="001C2228" w:rsidRDefault="002E431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66926956" w14:textId="77777777" w:rsidR="002E4311" w:rsidRPr="001C2228" w:rsidRDefault="002E4311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2240400000</w:t>
            </w:r>
          </w:p>
        </w:tc>
        <w:tc>
          <w:tcPr>
            <w:tcW w:w="992" w:type="dxa"/>
          </w:tcPr>
          <w:p w14:paraId="19DFE994" w14:textId="77777777" w:rsidR="002E431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992" w:type="dxa"/>
          </w:tcPr>
          <w:p w14:paraId="3E10845E" w14:textId="77777777" w:rsidR="002E431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14:paraId="1AB2ED6E" w14:textId="77777777" w:rsidR="002E431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992" w:type="dxa"/>
          </w:tcPr>
          <w:p w14:paraId="5D4B6249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0" w:type="dxa"/>
          </w:tcPr>
          <w:p w14:paraId="300675BE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14:paraId="02DFD118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0" w:type="dxa"/>
          </w:tcPr>
          <w:p w14:paraId="5F653BBE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14:paraId="49B1C071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</w:tr>
      <w:tr w:rsidR="003536AC" w:rsidRPr="001C2228" w14:paraId="43C2C497" w14:textId="77777777" w:rsidTr="00F9173C">
        <w:trPr>
          <w:cantSplit/>
          <w:trHeight w:val="748"/>
        </w:trPr>
        <w:tc>
          <w:tcPr>
            <w:tcW w:w="524" w:type="dxa"/>
          </w:tcPr>
          <w:p w14:paraId="37A188C5" w14:textId="137A310E" w:rsidR="002E4311" w:rsidRPr="001C2228" w:rsidRDefault="00B043B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737" w:type="dxa"/>
          </w:tcPr>
          <w:p w14:paraId="4B08B57F" w14:textId="77777777" w:rsidR="002E4311" w:rsidRPr="001C2228" w:rsidRDefault="002E4311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Осуществление мер по экологической реабилитации, восстановлению и улучшению экологического состояния водных объектов</w:t>
            </w:r>
          </w:p>
        </w:tc>
        <w:tc>
          <w:tcPr>
            <w:tcW w:w="1985" w:type="dxa"/>
          </w:tcPr>
          <w:p w14:paraId="2827B15D" w14:textId="77777777" w:rsidR="002E4311" w:rsidRPr="001C2228" w:rsidRDefault="0041171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УЖКХиТ</w:t>
            </w:r>
          </w:p>
        </w:tc>
        <w:tc>
          <w:tcPr>
            <w:tcW w:w="708" w:type="dxa"/>
          </w:tcPr>
          <w:p w14:paraId="15CC09AA" w14:textId="77777777" w:rsidR="002E4311" w:rsidRPr="001C2228" w:rsidRDefault="001444BF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037</w:t>
            </w:r>
          </w:p>
        </w:tc>
        <w:tc>
          <w:tcPr>
            <w:tcW w:w="709" w:type="dxa"/>
          </w:tcPr>
          <w:p w14:paraId="4F9B802B" w14:textId="6A362589" w:rsidR="002E4311" w:rsidRPr="001C2228" w:rsidRDefault="009D23F5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</w:tcPr>
          <w:p w14:paraId="1B90E16B" w14:textId="77777777" w:rsidR="002E4311" w:rsidRPr="001C2228" w:rsidRDefault="002E4311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2240421170</w:t>
            </w:r>
          </w:p>
        </w:tc>
        <w:tc>
          <w:tcPr>
            <w:tcW w:w="992" w:type="dxa"/>
          </w:tcPr>
          <w:p w14:paraId="202479A6" w14:textId="77777777" w:rsidR="002E431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992" w:type="dxa"/>
          </w:tcPr>
          <w:p w14:paraId="325B9C7D" w14:textId="77777777" w:rsidR="002E431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14:paraId="7F8F3050" w14:textId="77777777" w:rsidR="002E4311" w:rsidRPr="001C2228" w:rsidRDefault="00557AB1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992" w:type="dxa"/>
          </w:tcPr>
          <w:p w14:paraId="333D6327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0" w:type="dxa"/>
          </w:tcPr>
          <w:p w14:paraId="55118CD5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14:paraId="1D54B407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0" w:type="dxa"/>
          </w:tcPr>
          <w:p w14:paraId="558B328E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  <w:tc>
          <w:tcPr>
            <w:tcW w:w="851" w:type="dxa"/>
          </w:tcPr>
          <w:p w14:paraId="581F4C66" w14:textId="77777777" w:rsidR="002E4311" w:rsidRPr="001C2228" w:rsidRDefault="00DD7EE7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4894,2</w:t>
            </w:r>
          </w:p>
        </w:tc>
      </w:tr>
    </w:tbl>
    <w:p w14:paraId="0075C0BE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406FD9B1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1DFF3CA3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63C5F648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3C86036B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7C3E02D9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72003D02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0E317170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19D984F8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48CEE92C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44D416F9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17822E11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782E1352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1AA82621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3FCB84D9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7DB44FE5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096A06F2" w14:textId="77777777" w:rsidR="00642125" w:rsidRDefault="00642125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</w:p>
    <w:p w14:paraId="426D3ED2" w14:textId="31BCFCD2" w:rsidR="0015406D" w:rsidRPr="00530132" w:rsidRDefault="003536AC" w:rsidP="00F9173C">
      <w:pPr>
        <w:spacing w:after="0" w:line="240" w:lineRule="auto"/>
        <w:ind w:left="1077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</w:t>
      </w:r>
      <w:r w:rsidR="00BA6C42" w:rsidRPr="00530132">
        <w:rPr>
          <w:rFonts w:ascii="Times New Roman" w:eastAsia="Times New Roman" w:hAnsi="Times New Roman" w:cs="Times New Roman"/>
          <w:sz w:val="28"/>
          <w:szCs w:val="28"/>
        </w:rPr>
        <w:t>риложение №</w:t>
      </w:r>
      <w:r w:rsidR="006421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6C42" w:rsidRPr="00530132">
        <w:rPr>
          <w:rFonts w:ascii="Times New Roman" w:eastAsia="Times New Roman" w:hAnsi="Times New Roman" w:cs="Times New Roman"/>
          <w:sz w:val="28"/>
          <w:szCs w:val="28"/>
        </w:rPr>
        <w:t>4</w:t>
      </w:r>
    </w:p>
    <w:p w14:paraId="740FE889" w14:textId="77777777" w:rsidR="0015406D" w:rsidRPr="00A377DE" w:rsidRDefault="00BA6C42" w:rsidP="00F9173C">
      <w:pPr>
        <w:spacing w:after="0" w:line="240" w:lineRule="auto"/>
        <w:ind w:left="10773"/>
        <w:jc w:val="both"/>
        <w:rPr>
          <w:rFonts w:ascii="Times New Roman" w:hAnsi="Times New Roman" w:cs="Times New Roman"/>
          <w:sz w:val="24"/>
          <w:szCs w:val="24"/>
        </w:rPr>
      </w:pPr>
      <w:r w:rsidRPr="00530132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  <w:r w:rsidRPr="00A377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64CB" w:rsidRPr="00A377DE">
        <w:rPr>
          <w:rFonts w:ascii="Times New Roman" w:eastAsia="Times New Roman" w:hAnsi="Times New Roman" w:cs="Arial"/>
          <w:sz w:val="28"/>
          <w:szCs w:val="28"/>
        </w:rPr>
        <w:t>«Создание комфортной и безопасной  экологической среды в городе Бузулуке»</w:t>
      </w:r>
    </w:p>
    <w:p w14:paraId="12314879" w14:textId="77777777" w:rsidR="00F9173C" w:rsidRDefault="00F9173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158BF57" w14:textId="1805D35B" w:rsidR="0015406D" w:rsidRPr="00F9173C" w:rsidRDefault="00C960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Финансовое</w:t>
      </w:r>
      <w:r w:rsidR="00BA6C42" w:rsidRPr="00F9173C">
        <w:rPr>
          <w:rFonts w:ascii="Times New Roman" w:hAnsi="Times New Roman" w:cs="Times New Roman"/>
          <w:sz w:val="28"/>
          <w:szCs w:val="28"/>
        </w:rPr>
        <w:t xml:space="preserve"> обеспечение</w:t>
      </w:r>
    </w:p>
    <w:p w14:paraId="64B131EA" w14:textId="77777777" w:rsidR="0015406D" w:rsidRPr="00F9173C" w:rsidRDefault="00BA6C4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9173C">
        <w:rPr>
          <w:rFonts w:ascii="Times New Roman" w:hAnsi="Times New Roman" w:cs="Times New Roman"/>
          <w:sz w:val="28"/>
          <w:szCs w:val="28"/>
        </w:rPr>
        <w:t xml:space="preserve">реализации муниципальной программы с разбивкой по источникам финансирования  </w:t>
      </w:r>
    </w:p>
    <w:p w14:paraId="7CD4B885" w14:textId="77777777" w:rsidR="0015406D" w:rsidRPr="00F9173C" w:rsidRDefault="00BA6C42">
      <w:pPr>
        <w:ind w:left="10800" w:firstLine="1800"/>
        <w:rPr>
          <w:rFonts w:ascii="Times New Roman" w:hAnsi="Times New Roman" w:cs="Times New Roman"/>
          <w:sz w:val="28"/>
          <w:szCs w:val="28"/>
        </w:rPr>
      </w:pPr>
      <w:r w:rsidRPr="00F9173C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310" w:type="dxa"/>
        <w:tblInd w:w="-222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3685"/>
        <w:gridCol w:w="3402"/>
        <w:gridCol w:w="993"/>
        <w:gridCol w:w="992"/>
        <w:gridCol w:w="992"/>
        <w:gridCol w:w="992"/>
        <w:gridCol w:w="993"/>
        <w:gridCol w:w="992"/>
        <w:gridCol w:w="850"/>
        <w:gridCol w:w="851"/>
      </w:tblGrid>
      <w:tr w:rsidR="0015406D" w:rsidRPr="001C2228" w14:paraId="7C11E531" w14:textId="77777777" w:rsidTr="00F9173C">
        <w:trPr>
          <w:tblHeader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B058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2CF4D458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30C89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 </w:t>
            </w:r>
            <w:r w:rsidRPr="001C222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структурного  элемента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4B213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02F43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Оценка расходов</w:t>
            </w:r>
          </w:p>
        </w:tc>
      </w:tr>
      <w:tr w:rsidR="0015406D" w:rsidRPr="001C2228" w14:paraId="26C55384" w14:textId="77777777" w:rsidTr="00F9173C">
        <w:trPr>
          <w:tblHeader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2906C" w14:textId="77777777" w:rsidR="0015406D" w:rsidRPr="001C2228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5061" w14:textId="77777777" w:rsidR="0015406D" w:rsidRPr="001C2228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8E94" w14:textId="77777777" w:rsidR="0015406D" w:rsidRPr="001C2228" w:rsidRDefault="0015406D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88A1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73931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9E92F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AEDA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7C7EC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D83B3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23122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CDA7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</w:tr>
      <w:tr w:rsidR="0015406D" w:rsidRPr="001C2228" w14:paraId="7B454623" w14:textId="77777777" w:rsidTr="00F9173C">
        <w:trPr>
          <w:trHeight w:val="286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B6B1" w14:textId="78D5D2AA" w:rsidR="00F32F69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27AFF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422F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8CBBB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CA9C9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A7098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3256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F324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5AD7B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D15D6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B7787" w14:textId="77777777" w:rsidR="0015406D" w:rsidRPr="001C2228" w:rsidRDefault="00BA6C42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15406D" w:rsidRPr="001C2228" w14:paraId="4962CFE9" w14:textId="77777777" w:rsidTr="00F9173C">
        <w:trPr>
          <w:trHeight w:val="36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A0B396" w14:textId="38BA3D44" w:rsidR="0015406D" w:rsidRPr="001C2228" w:rsidRDefault="0015406D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165988" w14:textId="77777777" w:rsidR="00F32F69" w:rsidRPr="001C2228" w:rsidRDefault="00F32F6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5A0A8" w14:textId="77777777" w:rsidR="0015406D" w:rsidRPr="001C2228" w:rsidRDefault="007E196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="00F32F69" w:rsidRPr="001C2228">
              <w:rPr>
                <w:rFonts w:ascii="Times New Roman" w:hAnsi="Times New Roman" w:cs="Times New Roman"/>
                <w:sz w:val="24"/>
                <w:szCs w:val="24"/>
              </w:rPr>
              <w:t>«Создание комфортной и безопасной  экологической среды в городе Бузулуке»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1163C" w14:textId="77777777" w:rsidR="0015406D" w:rsidRPr="001C2228" w:rsidRDefault="00BA6C42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E765" w14:textId="77777777" w:rsidR="0015406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25787,7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E13D" w14:textId="77777777" w:rsidR="0015406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A8F1" w14:textId="77777777" w:rsidR="0015406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DFFD7" w14:textId="77777777" w:rsidR="0015406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B039" w14:textId="77777777" w:rsidR="0015406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161BC" w14:textId="77777777" w:rsidR="0015406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39D9" w14:textId="77777777" w:rsidR="0015406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AF76C" w14:textId="77777777" w:rsidR="0015406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8198,7</w:t>
            </w:r>
          </w:p>
        </w:tc>
      </w:tr>
      <w:tr w:rsidR="00177BBB" w:rsidRPr="001C2228" w14:paraId="7A008A97" w14:textId="77777777" w:rsidTr="00F9173C">
        <w:trPr>
          <w:trHeight w:val="30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CF0A23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C4E185" w14:textId="77777777" w:rsidR="00177BBB" w:rsidRPr="001C2228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C6815" w14:textId="77777777" w:rsidR="00177BBB" w:rsidRPr="001C2228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  <w:bookmarkStart w:id="2" w:name="_GoBack"/>
            <w:bookmarkEnd w:id="2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D362" w14:textId="2D3159B9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23DB" w14:textId="4BB7D535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4674" w14:textId="667B20A0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684F8" w14:textId="1C9F9A2E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D3BE" w14:textId="31EA9A73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2FBF7" w14:textId="1033E90D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8E156" w14:textId="32803ED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7956" w14:textId="7CF76A89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75F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3249" w:rsidRPr="001C2228" w14:paraId="3B16B281" w14:textId="77777777" w:rsidTr="00F9173C">
        <w:trPr>
          <w:trHeight w:val="253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D1C576" w14:textId="77777777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90E40E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E307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74A47" w14:textId="5B4AC81D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94B41" w14:textId="5DDAF795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BEB3" w14:textId="3458F1F6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BACF" w14:textId="5347343F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3729C" w14:textId="6DAC3278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BB96" w14:textId="021920C8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5F81" w14:textId="190B3D73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1B4EC" w14:textId="5F411F5F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843249" w:rsidRPr="001C2228" w14:paraId="471F852B" w14:textId="77777777" w:rsidTr="00F9173C">
        <w:trPr>
          <w:trHeight w:val="316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CCD6" w14:textId="3EC1E6BA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9FB98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C57E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535B" w14:textId="605D7200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25415,7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8A911" w14:textId="60CDF1BE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D74E" w14:textId="25B3EA1B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294EA" w14:textId="0228DC7D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7BD15" w14:textId="749F503E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B402" w14:textId="1ED65A81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F815A" w14:textId="205ADAB6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21E40" w14:textId="58853568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7826,7</w:t>
            </w:r>
          </w:p>
        </w:tc>
      </w:tr>
      <w:tr w:rsidR="0041171D" w:rsidRPr="001C2228" w14:paraId="7DD8239F" w14:textId="77777777" w:rsidTr="00F9173C">
        <w:trPr>
          <w:trHeight w:val="30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4AFA5" w14:textId="027788A5" w:rsidR="0041171D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130B6F" w14:textId="77777777" w:rsidR="0041171D" w:rsidRPr="001C2228" w:rsidRDefault="0041171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«Организация инфраструктуры по созданию и содержанию мест (площадок) накопления твердых коммунальных отходов</w:t>
            </w:r>
            <w:r w:rsidRPr="001C2228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6788" w14:textId="77777777" w:rsidR="0041171D" w:rsidRPr="001C2228" w:rsidRDefault="0041171D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2ADD0" w14:textId="77777777" w:rsidR="0041171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E37F" w14:textId="77777777" w:rsidR="0041171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E5E4B" w14:textId="77777777" w:rsidR="0041171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4574F" w14:textId="77777777" w:rsidR="0041171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65966" w14:textId="77777777" w:rsidR="0041171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086E2" w14:textId="77777777" w:rsidR="0041171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43FF" w14:textId="77777777" w:rsidR="0041171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47ACF" w14:textId="77777777" w:rsidR="0041171D" w:rsidRPr="001C2228" w:rsidRDefault="00A8023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</w:tr>
      <w:tr w:rsidR="00177BBB" w:rsidRPr="001C2228" w14:paraId="3FAD6B12" w14:textId="77777777" w:rsidTr="00F9173C">
        <w:trPr>
          <w:trHeight w:val="24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7DB9574" w14:textId="77777777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E01655E" w14:textId="77777777" w:rsidR="00177BBB" w:rsidRPr="001C2228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ACC5F" w14:textId="77777777" w:rsidR="00177BBB" w:rsidRPr="001C2228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F30DA" w14:textId="78532E81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FAF4" w14:textId="2A2BFF9A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41B9" w14:textId="74F990A2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7434D" w14:textId="252E80F4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DCCCB" w14:textId="0415CBEA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7032" w14:textId="533C771F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0FF3" w14:textId="51B2B30F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F9254" w14:textId="4F8C154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73B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BBB" w:rsidRPr="001C2228" w14:paraId="5962431F" w14:textId="77777777" w:rsidTr="00F9173C">
        <w:trPr>
          <w:trHeight w:val="35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A9561B" w14:textId="77777777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593780" w14:textId="77777777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F1611C" w14:textId="020000E9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276BA1" w14:textId="77777777" w:rsidR="00177BBB" w:rsidRPr="001C2228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8CE17" w14:textId="77777777" w:rsidR="00177BBB" w:rsidRPr="001C2228" w:rsidRDefault="00177BBB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71097" w14:textId="0E220F7C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4283A" w14:textId="4BB8CE67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81BD3" w14:textId="0BD334C4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056EE" w14:textId="409BF388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3A3CE" w14:textId="39DA8851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EA47" w14:textId="0FAC521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9AD4" w14:textId="60D5D47B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ACBB" w14:textId="06455F42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F42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3249" w:rsidRPr="001C2228" w14:paraId="767713ED" w14:textId="77777777" w:rsidTr="00F9173C">
        <w:trPr>
          <w:trHeight w:val="278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5D727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B34F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A3C2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1CF3" w14:textId="496CB333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20078,0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85716" w14:textId="6A23781A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EBC5" w14:textId="6DC36FB5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E92F3" w14:textId="7DA1730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83877" w14:textId="35C6D28C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EBF3" w14:textId="27881A34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A7E08" w14:textId="2B621276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1A796" w14:textId="6C6AFCFA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2339,0</w:t>
            </w:r>
          </w:p>
        </w:tc>
      </w:tr>
      <w:tr w:rsidR="00843249" w:rsidRPr="001C2228" w14:paraId="6B372836" w14:textId="77777777" w:rsidTr="00F9173C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445220" w14:textId="3081E376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F662C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«Обеспечение санитарного содержания территории города»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89EF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A1DE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D87DC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1BDF7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8BA9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7D7EB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2039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7F9FC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F2C4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872,0</w:t>
            </w:r>
          </w:p>
        </w:tc>
      </w:tr>
      <w:tr w:rsidR="00843249" w:rsidRPr="001C2228" w14:paraId="4B12CB44" w14:textId="77777777" w:rsidTr="00F9173C">
        <w:trPr>
          <w:trHeight w:val="22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0E85BF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DBA0A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700AD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CE07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D2F0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E0659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50E8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C68B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C2D8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2DE85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F4624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43249" w:rsidRPr="001C2228" w14:paraId="00CBB589" w14:textId="77777777" w:rsidTr="00F9173C">
        <w:trPr>
          <w:trHeight w:val="30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0CBC35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D0231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2FF3A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606A5" w14:textId="75E5918F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9D916" w14:textId="64A16FF0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EA93" w14:textId="20503BEF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CB1E" w14:textId="4117FFF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4FCD7" w14:textId="50C36CCA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48DC3" w14:textId="743154DA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3A85" w14:textId="23911660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4E180" w14:textId="10141900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372,0</w:t>
            </w:r>
          </w:p>
        </w:tc>
      </w:tr>
      <w:tr w:rsidR="00843249" w:rsidRPr="001C2228" w14:paraId="1104E56E" w14:textId="77777777" w:rsidTr="00F9173C">
        <w:trPr>
          <w:trHeight w:val="272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E791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7240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2521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334F" w14:textId="49CDC403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4531D" w14:textId="6E0FCA59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54B36" w14:textId="7D881E51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41FD" w14:textId="6A0008BA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BEB" w14:textId="1E5BB8CA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3C427" w14:textId="3FCCE278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8E556" w14:textId="3218DB34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2CD90" w14:textId="7E9E29E9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843249" w:rsidRPr="001C2228" w14:paraId="27254A1D" w14:textId="77777777" w:rsidTr="00F9173C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277D1" w14:textId="52E6BC62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5203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1C2228">
              <w:rPr>
                <w:rFonts w:ascii="Times New Roman" w:eastAsia="Times New Roman" w:hAnsi="Times New Roman" w:cs="Times New Roman"/>
                <w:sz w:val="24"/>
                <w:szCs w:val="24"/>
              </w:rPr>
              <w:t>«Экологическое воспитание населения»</w:t>
            </w:r>
          </w:p>
          <w:p w14:paraId="06425D0E" w14:textId="77777777" w:rsidR="00843249" w:rsidRPr="001C2228" w:rsidRDefault="00843249" w:rsidP="0064212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F89543" w14:textId="77777777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830780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3A35F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F66AE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F2DBA8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E18996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67F2E4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E05E6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94FFC8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177BBB" w:rsidRPr="001C2228" w14:paraId="68F3C51D" w14:textId="77777777" w:rsidTr="00F9173C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C9905B0" w14:textId="1D0E913E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C11E4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C759AE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1C839D0" w14:textId="098302F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5E8C9E" w14:textId="07943EBF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45821C" w14:textId="41CF873A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9D4E8D" w14:textId="416B2E2F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DB6405" w14:textId="37C8D8E0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98E3C3" w14:textId="1A5F6DC5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66A8C6" w14:textId="38A8688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659437" w14:textId="40985312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BBB" w:rsidRPr="001C2228" w14:paraId="2DD25992" w14:textId="77777777" w:rsidTr="00F9173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DDE025" w14:textId="77777777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CD9E2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6FA96B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C31A15" w14:textId="0215561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2CC518D" w14:textId="5D37D411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61515B" w14:textId="51839EAD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77B06AB" w14:textId="47D7AB0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BBD392" w14:textId="2F34DF18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04ED8" w14:textId="5A02CE12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CDA742" w14:textId="2FBEAA4F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96734E" w14:textId="2EB7A01F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7D8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3249" w:rsidRPr="001C2228" w14:paraId="26FCD27D" w14:textId="77777777" w:rsidTr="00F9173C">
        <w:trPr>
          <w:trHeight w:val="23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C2EE88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D5F6" w14:textId="77777777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2E1045" w14:textId="77777777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C8A3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47D713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12F584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61AC16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138774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406793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D244C0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A44521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843249" w:rsidRPr="001C2228" w14:paraId="4A4FFB6F" w14:textId="77777777" w:rsidTr="00F9173C"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3D489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5E6B" w14:textId="77777777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</w:t>
            </w:r>
            <w:r w:rsidRPr="001C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мероприятий «Экологическая  реабилитация, восстановление  и улучшение экологического состояния водных объектов»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BEFC2" w14:textId="77777777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всего, 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69CADC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C98042F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543A2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607F68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04A5A8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3CEA9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2BFED0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DB4E18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</w:tr>
      <w:tr w:rsidR="00177BBB" w:rsidRPr="001C2228" w14:paraId="0D798060" w14:textId="77777777" w:rsidTr="00F9173C"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96DAFF5" w14:textId="7E22E06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  <w:p w14:paraId="000433A8" w14:textId="77777777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C11DBF" w14:textId="77777777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EE442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A77079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92AA27" w14:textId="61F288FC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9645A0" w14:textId="705079BA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F9F273" w14:textId="65B08EFE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D7121F" w14:textId="31BE1C4C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DF2220" w14:textId="58129C2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2D10FF" w14:textId="798EA3A3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F1EBA5" w14:textId="5F726E7C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9C6B8" w14:textId="20FE877B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77BBB" w:rsidRPr="001C2228" w14:paraId="6B616FA1" w14:textId="77777777" w:rsidTr="00F9173C"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3E9C59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0C205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22CB" w14:textId="77777777" w:rsidR="00177BBB" w:rsidRPr="001C2228" w:rsidRDefault="00177BBB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E38B95" w14:textId="307E174C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6E91B1" w14:textId="5A5ABA79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826D8" w14:textId="416A9AB6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56E364" w14:textId="655063D4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5E52A2" w14:textId="5CFD395E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59512DA" w14:textId="702891E8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0114BA" w14:textId="440578F7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85141C" w14:textId="5FA034CD" w:rsidR="00177BBB" w:rsidRPr="001C2228" w:rsidRDefault="00177BBB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3D3AA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43249" w:rsidRPr="001C2228" w14:paraId="5037AAAA" w14:textId="77777777" w:rsidTr="001C2228">
        <w:trPr>
          <w:trHeight w:val="523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5E44" w14:textId="77777777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1040A" w14:textId="77777777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A2FC" w14:textId="77777777" w:rsidR="00843249" w:rsidRPr="001C2228" w:rsidRDefault="00843249" w:rsidP="00642125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95F6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EADDF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123FE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BB44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DA13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D17D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5FEF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1E27" w14:textId="77777777" w:rsidR="00843249" w:rsidRPr="001C2228" w:rsidRDefault="00843249" w:rsidP="006421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1C22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4894,2</w:t>
            </w:r>
          </w:p>
        </w:tc>
      </w:tr>
    </w:tbl>
    <w:p w14:paraId="029B1633" w14:textId="77777777" w:rsidR="0015406D" w:rsidRPr="00A377DE" w:rsidRDefault="0015406D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</w:rPr>
      </w:pPr>
    </w:p>
    <w:p w14:paraId="12AF5F39" w14:textId="77777777" w:rsidR="00DC611A" w:rsidRPr="00A377DE" w:rsidRDefault="00DC611A">
      <w:pPr>
        <w:spacing w:after="0" w:line="240" w:lineRule="auto"/>
        <w:ind w:left="10632"/>
        <w:rPr>
          <w:rFonts w:ascii="Times New Roman" w:eastAsia="Times New Roman" w:hAnsi="Times New Roman" w:cs="Times New Roman"/>
          <w:sz w:val="24"/>
          <w:szCs w:val="24"/>
        </w:rPr>
      </w:pPr>
    </w:p>
    <w:sectPr w:rsidR="00DC611A" w:rsidRPr="00A377DE" w:rsidSect="003536AC">
      <w:pgSz w:w="16838" w:h="11906" w:orient="landscape"/>
      <w:pgMar w:top="0" w:right="1134" w:bottom="709" w:left="1134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C2DA58F" w15:done="0"/>
  <w15:commentEx w15:paraId="0E354455" w15:done="0"/>
  <w15:commentEx w15:paraId="2C8B1B24" w15:done="0"/>
  <w15:commentEx w15:paraId="4FF25877" w15:done="0"/>
  <w15:commentEx w15:paraId="7FEF88CA" w15:done="0"/>
  <w15:commentEx w15:paraId="06E0ACC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1DB70" w16cex:dateUtc="2022-11-18T05:22:00Z"/>
  <w16cex:commentExtensible w16cex:durableId="2721DB71" w16cex:dateUtc="2022-11-18T05:22:00Z"/>
  <w16cex:commentExtensible w16cex:durableId="2721DB75" w16cex:dateUtc="2022-11-18T05:22:00Z"/>
  <w16cex:commentExtensible w16cex:durableId="2721DBFF" w16cex:dateUtc="2022-11-18T05:24:00Z"/>
  <w16cex:commentExtensible w16cex:durableId="2721DF22" w16cex:dateUtc="2022-11-18T05:38:00Z"/>
  <w16cex:commentExtensible w16cex:durableId="2721E159" w16cex:dateUtc="2022-11-18T05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C2DA58F" w16cid:durableId="2721DB70"/>
  <w16cid:commentId w16cid:paraId="0E354455" w16cid:durableId="2721DB71"/>
  <w16cid:commentId w16cid:paraId="2C8B1B24" w16cid:durableId="2721DB75"/>
  <w16cid:commentId w16cid:paraId="4FF25877" w16cid:durableId="2721DBFF"/>
  <w16cid:commentId w16cid:paraId="7FEF88CA" w16cid:durableId="2721DF22"/>
  <w16cid:commentId w16cid:paraId="06E0ACC2" w16cid:durableId="2721E15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0DC34" w14:textId="77777777" w:rsidR="00262BF8" w:rsidRDefault="00262BF8">
      <w:pPr>
        <w:spacing w:after="0" w:line="240" w:lineRule="auto"/>
      </w:pPr>
      <w:r>
        <w:separator/>
      </w:r>
    </w:p>
  </w:endnote>
  <w:endnote w:type="continuationSeparator" w:id="0">
    <w:p w14:paraId="09D6C41E" w14:textId="77777777" w:rsidR="00262BF8" w:rsidRDefault="00262B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AB464E" w14:textId="77777777" w:rsidR="00262BF8" w:rsidRDefault="00262BF8">
      <w:pPr>
        <w:spacing w:after="0" w:line="240" w:lineRule="auto"/>
      </w:pPr>
      <w:r>
        <w:separator/>
      </w:r>
    </w:p>
  </w:footnote>
  <w:footnote w:type="continuationSeparator" w:id="0">
    <w:p w14:paraId="3ED180C3" w14:textId="77777777" w:rsidR="00262BF8" w:rsidRDefault="00262B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C9BEF8" w14:textId="46AA041B" w:rsidR="00A428EE" w:rsidRDefault="00A428EE">
    <w:pPr>
      <w:pStyle w:val="ab"/>
      <w:jc w:val="center"/>
    </w:pPr>
  </w:p>
  <w:p w14:paraId="2AEE3245" w14:textId="33E5469C" w:rsidR="00A428EE" w:rsidRDefault="00A428EE" w:rsidP="00572E35">
    <w:pPr>
      <w:pStyle w:val="ab"/>
      <w:tabs>
        <w:tab w:val="left" w:pos="4153"/>
      </w:tabs>
      <w:jc w:val="lef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9FDBFA" w14:textId="4EA06122" w:rsidR="00A428EE" w:rsidRDefault="00A428EE">
    <w:pPr>
      <w:pStyle w:val="ab"/>
      <w:jc w:val="center"/>
    </w:pPr>
  </w:p>
  <w:p w14:paraId="511ACAFF" w14:textId="77777777" w:rsidR="00A428EE" w:rsidRDefault="00A428E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390CD8" w14:textId="5BBAFC32" w:rsidR="00A428EE" w:rsidRDefault="00A428EE">
    <w:pPr>
      <w:pStyle w:val="ab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65033" w14:textId="77777777" w:rsidR="00A428EE" w:rsidRDefault="00A428E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B4D23"/>
    <w:multiLevelType w:val="hybridMultilevel"/>
    <w:tmpl w:val="89C2625A"/>
    <w:lvl w:ilvl="0" w:tplc="90A44E58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4C5B59"/>
    <w:multiLevelType w:val="hybridMultilevel"/>
    <w:tmpl w:val="6CB26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CF2E4C"/>
    <w:multiLevelType w:val="hybridMultilevel"/>
    <w:tmpl w:val="4B6AB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04EAA"/>
    <w:multiLevelType w:val="hybridMultilevel"/>
    <w:tmpl w:val="C97E6F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31BB5"/>
    <w:multiLevelType w:val="hybridMultilevel"/>
    <w:tmpl w:val="AFCA4ED8"/>
    <w:lvl w:ilvl="0" w:tplc="C6FEB484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1E1E175C"/>
    <w:multiLevelType w:val="hybridMultilevel"/>
    <w:tmpl w:val="093A5E68"/>
    <w:lvl w:ilvl="0" w:tplc="5462B5D4">
      <w:start w:val="1"/>
      <w:numFmt w:val="decimal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6">
    <w:nsid w:val="23E95522"/>
    <w:multiLevelType w:val="hybridMultilevel"/>
    <w:tmpl w:val="06BA8172"/>
    <w:lvl w:ilvl="0" w:tplc="886AF09A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74532E0"/>
    <w:multiLevelType w:val="hybridMultilevel"/>
    <w:tmpl w:val="877C1280"/>
    <w:lvl w:ilvl="0" w:tplc="42D2D6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26217"/>
    <w:multiLevelType w:val="hybridMultilevel"/>
    <w:tmpl w:val="64AC9E5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A643B10"/>
    <w:multiLevelType w:val="hybridMultilevel"/>
    <w:tmpl w:val="D39ECF68"/>
    <w:lvl w:ilvl="0" w:tplc="B6B82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569A1"/>
    <w:multiLevelType w:val="hybridMultilevel"/>
    <w:tmpl w:val="05EEE1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1508C1"/>
    <w:multiLevelType w:val="hybridMultilevel"/>
    <w:tmpl w:val="DF3EF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511404"/>
    <w:multiLevelType w:val="hybridMultilevel"/>
    <w:tmpl w:val="132E23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7707B5"/>
    <w:multiLevelType w:val="hybridMultilevel"/>
    <w:tmpl w:val="9A649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6F213A"/>
    <w:multiLevelType w:val="hybridMultilevel"/>
    <w:tmpl w:val="C012EF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5C4D41ED"/>
    <w:multiLevelType w:val="multilevel"/>
    <w:tmpl w:val="EA00C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44E4970"/>
    <w:multiLevelType w:val="hybridMultilevel"/>
    <w:tmpl w:val="8B48BAC8"/>
    <w:lvl w:ilvl="0" w:tplc="E0607A98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F20995"/>
    <w:multiLevelType w:val="hybridMultilevel"/>
    <w:tmpl w:val="7AAA463C"/>
    <w:lvl w:ilvl="0" w:tplc="90A44E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7C6D44"/>
    <w:multiLevelType w:val="hybridMultilevel"/>
    <w:tmpl w:val="2788D380"/>
    <w:lvl w:ilvl="0" w:tplc="86B414AA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D0C10FF"/>
    <w:multiLevelType w:val="hybridMultilevel"/>
    <w:tmpl w:val="5A889EBA"/>
    <w:lvl w:ilvl="0" w:tplc="59C2EDF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7F885239"/>
    <w:multiLevelType w:val="hybridMultilevel"/>
    <w:tmpl w:val="486CA552"/>
    <w:lvl w:ilvl="0" w:tplc="798ED6A6">
      <w:start w:val="1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16"/>
  </w:num>
  <w:num w:numId="3">
    <w:abstractNumId w:val="0"/>
  </w:num>
  <w:num w:numId="4">
    <w:abstractNumId w:val="8"/>
  </w:num>
  <w:num w:numId="5">
    <w:abstractNumId w:val="17"/>
  </w:num>
  <w:num w:numId="6">
    <w:abstractNumId w:val="14"/>
  </w:num>
  <w:num w:numId="7">
    <w:abstractNumId w:val="5"/>
  </w:num>
  <w:num w:numId="8">
    <w:abstractNumId w:val="15"/>
  </w:num>
  <w:num w:numId="9">
    <w:abstractNumId w:val="3"/>
  </w:num>
  <w:num w:numId="10">
    <w:abstractNumId w:val="10"/>
  </w:num>
  <w:num w:numId="11">
    <w:abstractNumId w:val="20"/>
  </w:num>
  <w:num w:numId="12">
    <w:abstractNumId w:val="2"/>
  </w:num>
  <w:num w:numId="13">
    <w:abstractNumId w:val="13"/>
  </w:num>
  <w:num w:numId="14">
    <w:abstractNumId w:val="9"/>
  </w:num>
  <w:num w:numId="15">
    <w:abstractNumId w:val="6"/>
  </w:num>
  <w:num w:numId="16">
    <w:abstractNumId w:val="11"/>
  </w:num>
  <w:num w:numId="17">
    <w:abstractNumId w:val="18"/>
  </w:num>
  <w:num w:numId="18">
    <w:abstractNumId w:val="7"/>
  </w:num>
  <w:num w:numId="19">
    <w:abstractNumId w:val="4"/>
  </w:num>
  <w:num w:numId="20">
    <w:abstractNumId w:val="12"/>
  </w:num>
  <w:num w:numId="21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Елена А. Павлова">
    <w15:presenceInfo w15:providerId="AD" w15:userId="S-1-5-21-1854381847-3015355463-3061960465-19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5406D"/>
    <w:rsid w:val="000040ED"/>
    <w:rsid w:val="000110CD"/>
    <w:rsid w:val="00011B9B"/>
    <w:rsid w:val="00016A10"/>
    <w:rsid w:val="00026A79"/>
    <w:rsid w:val="00026D0F"/>
    <w:rsid w:val="00027144"/>
    <w:rsid w:val="000327FE"/>
    <w:rsid w:val="00037A1C"/>
    <w:rsid w:val="00053A74"/>
    <w:rsid w:val="00054C6C"/>
    <w:rsid w:val="000704C0"/>
    <w:rsid w:val="00074069"/>
    <w:rsid w:val="0008385F"/>
    <w:rsid w:val="000910B5"/>
    <w:rsid w:val="00094745"/>
    <w:rsid w:val="000A4513"/>
    <w:rsid w:val="000A719F"/>
    <w:rsid w:val="000B0847"/>
    <w:rsid w:val="000C025C"/>
    <w:rsid w:val="000C2423"/>
    <w:rsid w:val="00102E43"/>
    <w:rsid w:val="001057B6"/>
    <w:rsid w:val="00116A31"/>
    <w:rsid w:val="001444BF"/>
    <w:rsid w:val="0015406D"/>
    <w:rsid w:val="00155020"/>
    <w:rsid w:val="0016438D"/>
    <w:rsid w:val="00177BBB"/>
    <w:rsid w:val="00193745"/>
    <w:rsid w:val="0019687C"/>
    <w:rsid w:val="001B0FD0"/>
    <w:rsid w:val="001B1D9B"/>
    <w:rsid w:val="001B47B6"/>
    <w:rsid w:val="001C2228"/>
    <w:rsid w:val="001F3D2C"/>
    <w:rsid w:val="002101AC"/>
    <w:rsid w:val="00212DC7"/>
    <w:rsid w:val="00216727"/>
    <w:rsid w:val="002228A2"/>
    <w:rsid w:val="002265A3"/>
    <w:rsid w:val="002270D2"/>
    <w:rsid w:val="00246F6B"/>
    <w:rsid w:val="00262BF8"/>
    <w:rsid w:val="002645A5"/>
    <w:rsid w:val="00280D0F"/>
    <w:rsid w:val="00293A92"/>
    <w:rsid w:val="002A068B"/>
    <w:rsid w:val="002A2C49"/>
    <w:rsid w:val="002B257F"/>
    <w:rsid w:val="002B3B01"/>
    <w:rsid w:val="002B530B"/>
    <w:rsid w:val="002B7BD2"/>
    <w:rsid w:val="002E4311"/>
    <w:rsid w:val="002E4651"/>
    <w:rsid w:val="002F1679"/>
    <w:rsid w:val="002F3AE1"/>
    <w:rsid w:val="003027A9"/>
    <w:rsid w:val="00311BE2"/>
    <w:rsid w:val="00312146"/>
    <w:rsid w:val="00316972"/>
    <w:rsid w:val="00325A3E"/>
    <w:rsid w:val="003305DE"/>
    <w:rsid w:val="003473D3"/>
    <w:rsid w:val="00350125"/>
    <w:rsid w:val="003536AC"/>
    <w:rsid w:val="00375EFF"/>
    <w:rsid w:val="0037691D"/>
    <w:rsid w:val="00377566"/>
    <w:rsid w:val="003B60D7"/>
    <w:rsid w:val="003B6188"/>
    <w:rsid w:val="003F3910"/>
    <w:rsid w:val="003F4DE2"/>
    <w:rsid w:val="004073CD"/>
    <w:rsid w:val="0041171D"/>
    <w:rsid w:val="00422124"/>
    <w:rsid w:val="0042623E"/>
    <w:rsid w:val="00442161"/>
    <w:rsid w:val="0044286D"/>
    <w:rsid w:val="00452D07"/>
    <w:rsid w:val="00472B5D"/>
    <w:rsid w:val="00473687"/>
    <w:rsid w:val="00474426"/>
    <w:rsid w:val="004871CA"/>
    <w:rsid w:val="00493854"/>
    <w:rsid w:val="004A1A76"/>
    <w:rsid w:val="004A6F64"/>
    <w:rsid w:val="004C3021"/>
    <w:rsid w:val="004E1454"/>
    <w:rsid w:val="004F0AC6"/>
    <w:rsid w:val="00502C0E"/>
    <w:rsid w:val="00512759"/>
    <w:rsid w:val="0051761C"/>
    <w:rsid w:val="00522720"/>
    <w:rsid w:val="00526C2F"/>
    <w:rsid w:val="00530132"/>
    <w:rsid w:val="0053148B"/>
    <w:rsid w:val="005344EA"/>
    <w:rsid w:val="0054125A"/>
    <w:rsid w:val="00542781"/>
    <w:rsid w:val="0054616C"/>
    <w:rsid w:val="005547DF"/>
    <w:rsid w:val="00554B05"/>
    <w:rsid w:val="00557AB1"/>
    <w:rsid w:val="00561C3A"/>
    <w:rsid w:val="00570D86"/>
    <w:rsid w:val="00572E35"/>
    <w:rsid w:val="00575379"/>
    <w:rsid w:val="005822D5"/>
    <w:rsid w:val="005911D6"/>
    <w:rsid w:val="005B03EE"/>
    <w:rsid w:val="005C5F97"/>
    <w:rsid w:val="005D17CB"/>
    <w:rsid w:val="005E5A1C"/>
    <w:rsid w:val="005E7328"/>
    <w:rsid w:val="005F1624"/>
    <w:rsid w:val="0060091F"/>
    <w:rsid w:val="0060158A"/>
    <w:rsid w:val="006167AB"/>
    <w:rsid w:val="00623656"/>
    <w:rsid w:val="00630111"/>
    <w:rsid w:val="00635D4B"/>
    <w:rsid w:val="0063768E"/>
    <w:rsid w:val="00642125"/>
    <w:rsid w:val="00646A9A"/>
    <w:rsid w:val="0065077E"/>
    <w:rsid w:val="00654657"/>
    <w:rsid w:val="00660FF5"/>
    <w:rsid w:val="006672D0"/>
    <w:rsid w:val="006818C6"/>
    <w:rsid w:val="00684F42"/>
    <w:rsid w:val="006C0AC0"/>
    <w:rsid w:val="006D6A66"/>
    <w:rsid w:val="006E4AFD"/>
    <w:rsid w:val="006E7174"/>
    <w:rsid w:val="007252EC"/>
    <w:rsid w:val="0073782C"/>
    <w:rsid w:val="00740264"/>
    <w:rsid w:val="00742814"/>
    <w:rsid w:val="00761B66"/>
    <w:rsid w:val="0077122E"/>
    <w:rsid w:val="00790420"/>
    <w:rsid w:val="00794B9E"/>
    <w:rsid w:val="007A2813"/>
    <w:rsid w:val="007E1969"/>
    <w:rsid w:val="00800904"/>
    <w:rsid w:val="00802691"/>
    <w:rsid w:val="00802C2D"/>
    <w:rsid w:val="0081457F"/>
    <w:rsid w:val="0083402C"/>
    <w:rsid w:val="00843249"/>
    <w:rsid w:val="00843342"/>
    <w:rsid w:val="008714B6"/>
    <w:rsid w:val="00890156"/>
    <w:rsid w:val="00890D3E"/>
    <w:rsid w:val="008A6EA2"/>
    <w:rsid w:val="008A6FF5"/>
    <w:rsid w:val="008B35F6"/>
    <w:rsid w:val="008B6D7D"/>
    <w:rsid w:val="008C16EE"/>
    <w:rsid w:val="008C3AB0"/>
    <w:rsid w:val="008D229C"/>
    <w:rsid w:val="008F441C"/>
    <w:rsid w:val="00900676"/>
    <w:rsid w:val="00911CDF"/>
    <w:rsid w:val="0092106A"/>
    <w:rsid w:val="009272AB"/>
    <w:rsid w:val="00927E3D"/>
    <w:rsid w:val="0095010E"/>
    <w:rsid w:val="00962D41"/>
    <w:rsid w:val="009731A2"/>
    <w:rsid w:val="009752D3"/>
    <w:rsid w:val="00983065"/>
    <w:rsid w:val="00994C38"/>
    <w:rsid w:val="009967F2"/>
    <w:rsid w:val="009A4558"/>
    <w:rsid w:val="009C4FC6"/>
    <w:rsid w:val="009D23F5"/>
    <w:rsid w:val="009E5B09"/>
    <w:rsid w:val="009F393D"/>
    <w:rsid w:val="009F6EEE"/>
    <w:rsid w:val="00A14FF4"/>
    <w:rsid w:val="00A164CC"/>
    <w:rsid w:val="00A173D3"/>
    <w:rsid w:val="00A24E87"/>
    <w:rsid w:val="00A26998"/>
    <w:rsid w:val="00A377DE"/>
    <w:rsid w:val="00A428EE"/>
    <w:rsid w:val="00A51B23"/>
    <w:rsid w:val="00A8023B"/>
    <w:rsid w:val="00A8095D"/>
    <w:rsid w:val="00AC081A"/>
    <w:rsid w:val="00B02CC7"/>
    <w:rsid w:val="00B043BD"/>
    <w:rsid w:val="00B20C5F"/>
    <w:rsid w:val="00B23D46"/>
    <w:rsid w:val="00B26DCB"/>
    <w:rsid w:val="00B30534"/>
    <w:rsid w:val="00B40D00"/>
    <w:rsid w:val="00B565B4"/>
    <w:rsid w:val="00BA303D"/>
    <w:rsid w:val="00BA6C42"/>
    <w:rsid w:val="00BC6A2E"/>
    <w:rsid w:val="00BC6C9D"/>
    <w:rsid w:val="00BD1901"/>
    <w:rsid w:val="00BD38F5"/>
    <w:rsid w:val="00C06066"/>
    <w:rsid w:val="00C064CB"/>
    <w:rsid w:val="00C0740F"/>
    <w:rsid w:val="00C14E59"/>
    <w:rsid w:val="00C21B40"/>
    <w:rsid w:val="00C307EA"/>
    <w:rsid w:val="00C507C5"/>
    <w:rsid w:val="00C52A81"/>
    <w:rsid w:val="00C5478C"/>
    <w:rsid w:val="00C6324E"/>
    <w:rsid w:val="00C64ABE"/>
    <w:rsid w:val="00C670B2"/>
    <w:rsid w:val="00C677D9"/>
    <w:rsid w:val="00C71686"/>
    <w:rsid w:val="00C77D3E"/>
    <w:rsid w:val="00C77F8E"/>
    <w:rsid w:val="00C91CDA"/>
    <w:rsid w:val="00C93DFD"/>
    <w:rsid w:val="00C9605E"/>
    <w:rsid w:val="00C97385"/>
    <w:rsid w:val="00CA1FA0"/>
    <w:rsid w:val="00CA3636"/>
    <w:rsid w:val="00CB0D12"/>
    <w:rsid w:val="00CE43AB"/>
    <w:rsid w:val="00CE5642"/>
    <w:rsid w:val="00CE7FC8"/>
    <w:rsid w:val="00CF7F08"/>
    <w:rsid w:val="00D04D9D"/>
    <w:rsid w:val="00D16186"/>
    <w:rsid w:val="00D4111B"/>
    <w:rsid w:val="00D41404"/>
    <w:rsid w:val="00D55B1F"/>
    <w:rsid w:val="00D6191E"/>
    <w:rsid w:val="00D6195C"/>
    <w:rsid w:val="00D671CF"/>
    <w:rsid w:val="00D95424"/>
    <w:rsid w:val="00DA615C"/>
    <w:rsid w:val="00DB60FF"/>
    <w:rsid w:val="00DC48C8"/>
    <w:rsid w:val="00DC611A"/>
    <w:rsid w:val="00DD7EE7"/>
    <w:rsid w:val="00DD7F7C"/>
    <w:rsid w:val="00DE3D00"/>
    <w:rsid w:val="00DF06A1"/>
    <w:rsid w:val="00E31255"/>
    <w:rsid w:val="00E313DE"/>
    <w:rsid w:val="00E31F7B"/>
    <w:rsid w:val="00E46C6D"/>
    <w:rsid w:val="00E615E7"/>
    <w:rsid w:val="00E71FB6"/>
    <w:rsid w:val="00E72264"/>
    <w:rsid w:val="00E74E49"/>
    <w:rsid w:val="00E84D3B"/>
    <w:rsid w:val="00E9469D"/>
    <w:rsid w:val="00EA001B"/>
    <w:rsid w:val="00EA0728"/>
    <w:rsid w:val="00EB37A9"/>
    <w:rsid w:val="00EC5F87"/>
    <w:rsid w:val="00EC65E8"/>
    <w:rsid w:val="00ED214C"/>
    <w:rsid w:val="00EE66A8"/>
    <w:rsid w:val="00EF16AD"/>
    <w:rsid w:val="00F10276"/>
    <w:rsid w:val="00F1055B"/>
    <w:rsid w:val="00F11134"/>
    <w:rsid w:val="00F2520E"/>
    <w:rsid w:val="00F25C17"/>
    <w:rsid w:val="00F32F69"/>
    <w:rsid w:val="00F431D1"/>
    <w:rsid w:val="00F45295"/>
    <w:rsid w:val="00F4609B"/>
    <w:rsid w:val="00F556AE"/>
    <w:rsid w:val="00F66E06"/>
    <w:rsid w:val="00F75598"/>
    <w:rsid w:val="00F9173C"/>
    <w:rsid w:val="00FA7B46"/>
    <w:rsid w:val="00FB1E60"/>
    <w:rsid w:val="00FB662D"/>
    <w:rsid w:val="00FC755C"/>
    <w:rsid w:val="00FE593F"/>
    <w:rsid w:val="00FE6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EA3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A1C"/>
  </w:style>
  <w:style w:type="paragraph" w:styleId="1">
    <w:name w:val="heading 1"/>
    <w:basedOn w:val="a"/>
    <w:next w:val="a"/>
    <w:link w:val="10"/>
    <w:qFormat/>
    <w:rsid w:val="0015406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semiHidden/>
    <w:unhideWhenUsed/>
    <w:qFormat/>
    <w:rsid w:val="0015406D"/>
    <w:pPr>
      <w:spacing w:after="10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rsid w:val="0015406D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15406D"/>
  </w:style>
  <w:style w:type="paragraph" w:customStyle="1" w:styleId="BlockQuotation">
    <w:name w:val="Block Quotation"/>
    <w:basedOn w:val="a"/>
    <w:rsid w:val="0015406D"/>
    <w:pPr>
      <w:overflowPunct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No Spacing"/>
    <w:uiPriority w:val="1"/>
    <w:qFormat/>
    <w:rsid w:val="0015406D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uiPriority w:val="99"/>
    <w:unhideWhenUsed/>
    <w:rsid w:val="0015406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rsid w:val="0015406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5406D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406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15406D"/>
    <w:pPr>
      <w:spacing w:after="0" w:line="240" w:lineRule="auto"/>
      <w:ind w:left="720"/>
      <w:contextualSpacing/>
      <w:jc w:val="both"/>
    </w:pPr>
    <w:rPr>
      <w:rFonts w:ascii="Arial" w:eastAsia="Times New Roman" w:hAnsi="Arial" w:cs="Arial"/>
      <w:sz w:val="24"/>
      <w:szCs w:val="24"/>
    </w:rPr>
  </w:style>
  <w:style w:type="paragraph" w:styleId="a9">
    <w:name w:val="Body Text Indent"/>
    <w:basedOn w:val="a"/>
    <w:link w:val="aa"/>
    <w:uiPriority w:val="99"/>
    <w:unhideWhenUsed/>
    <w:rsid w:val="0015406D"/>
    <w:pPr>
      <w:spacing w:after="120" w:line="240" w:lineRule="auto"/>
      <w:ind w:left="283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15406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1540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locked/>
    <w:rsid w:val="0015406D"/>
    <w:rPr>
      <w:rFonts w:ascii="Arial" w:eastAsia="Times New Roman" w:hAnsi="Arial" w:cs="Arial"/>
      <w:lang w:eastAsia="ru-RU"/>
    </w:rPr>
  </w:style>
  <w:style w:type="paragraph" w:styleId="ab">
    <w:name w:val="header"/>
    <w:basedOn w:val="a"/>
    <w:link w:val="ac"/>
    <w:uiPriority w:val="99"/>
    <w:unhideWhenUsed/>
    <w:rsid w:val="0015406D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15406D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5406D"/>
    <w:pPr>
      <w:tabs>
        <w:tab w:val="center" w:pos="4677"/>
        <w:tab w:val="right" w:pos="9355"/>
      </w:tabs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e">
    <w:name w:val="Нижний колонтитул Знак"/>
    <w:basedOn w:val="a0"/>
    <w:link w:val="ad"/>
    <w:uiPriority w:val="99"/>
    <w:rsid w:val="0015406D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1540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0">
    <w:name w:val="Гипертекстовая ссылка"/>
    <w:uiPriority w:val="99"/>
    <w:rsid w:val="0015406D"/>
    <w:rPr>
      <w:rFonts w:cs="Times New Roman"/>
      <w:b/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1540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A26998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A26998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A26998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26998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A26998"/>
    <w:rPr>
      <w:b/>
      <w:bCs/>
      <w:sz w:val="20"/>
      <w:szCs w:val="20"/>
    </w:rPr>
  </w:style>
  <w:style w:type="character" w:customStyle="1" w:styleId="w">
    <w:name w:val="w"/>
    <w:basedOn w:val="a0"/>
    <w:rsid w:val="002265A3"/>
  </w:style>
  <w:style w:type="table" w:styleId="af7">
    <w:name w:val="Table Grid"/>
    <w:basedOn w:val="a1"/>
    <w:rsid w:val="00016A10"/>
    <w:pPr>
      <w:spacing w:after="0" w:line="240" w:lineRule="auto"/>
    </w:pPr>
    <w:rPr>
      <w:rFonts w:ascii="Arial" w:eastAsiaTheme="minorHAnsi" w:hAnsi="Arial" w:cs="Arial"/>
      <w:color w:val="000000"/>
      <w:sz w:val="18"/>
      <w:szCs w:val="1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2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5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23" Type="http://schemas.microsoft.com/office/2016/09/relationships/commentsIds" Target="commentsId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68B22-4BD6-407F-A475-6856742A8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15</Pages>
  <Words>2882</Words>
  <Characters>16429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Александра И. Резник</dc:creator>
  <cp:lastModifiedBy>Диана С. Токарева</cp:lastModifiedBy>
  <cp:revision>52</cp:revision>
  <cp:lastPrinted>2022-11-29T07:20:00Z</cp:lastPrinted>
  <dcterms:created xsi:type="dcterms:W3CDTF">2022-11-14T06:53:00Z</dcterms:created>
  <dcterms:modified xsi:type="dcterms:W3CDTF">2022-12-01T07:34:00Z</dcterms:modified>
</cp:coreProperties>
</file>