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DD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A55C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</w:p>
    <w:p w:rsidR="00417D6C" w:rsidRPr="00A46045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47C22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3160E" w:rsidRPr="0043160E" w:rsidRDefault="0043160E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3160E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 xml:space="preserve"> июня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8C12E5" w:rsidRPr="00E31428" w:rsidRDefault="008C12E5" w:rsidP="008C12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8C12E5" w:rsidRPr="00E31428" w:rsidRDefault="008C12E5" w:rsidP="008C1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8C12E5" w:rsidRPr="00E31428" w:rsidRDefault="008C12E5" w:rsidP="008C1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8C12E5" w:rsidRPr="00E31428" w:rsidRDefault="008C12E5" w:rsidP="008C1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8C12E5" w:rsidRPr="00E31428" w:rsidRDefault="008C12E5" w:rsidP="008C1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8C12E5" w:rsidRPr="00E31428" w:rsidRDefault="008C12E5" w:rsidP="008C1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7A4C05" w:rsidRDefault="007A4C05" w:rsidP="008C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A7F9A">
        <w:rPr>
          <w:rFonts w:ascii="Times New Roman" w:eastAsia="Times New Roman" w:hAnsi="Times New Roman" w:cs="Times New Roman"/>
          <w:sz w:val="24"/>
          <w:szCs w:val="24"/>
        </w:rPr>
        <w:t>5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E47C22" w:rsidRPr="00A46045" w:rsidRDefault="00A85366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80F" w:rsidRPr="00A46045" w:rsidRDefault="005F74AD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065959" w:rsidRPr="00D0747A" w:rsidRDefault="00113416" w:rsidP="00D07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D07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уведомлений, направленных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17D6C" w:rsidRDefault="00417D6C" w:rsidP="00A55C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7A4C05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0A45B6" w:rsidRDefault="008C12E5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DE57B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A55C84" w:rsidRDefault="00A55C84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сообщила, что в отдел правового обеспечения и профилактики коррупционных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правонарушений</w:t>
      </w:r>
      <w:r w:rsidR="009A7F9A">
        <w:rPr>
          <w:rFonts w:ascii="Times New Roman" w:eastAsia="Times New Roman" w:hAnsi="Times New Roman" w:cs="Times New Roman"/>
          <w:sz w:val="24"/>
          <w:szCs w:val="24"/>
        </w:rPr>
        <w:t xml:space="preserve"> правового 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поступили уведомления,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A5A92">
        <w:rPr>
          <w:rFonts w:ascii="Times New Roman" w:eastAsia="Times New Roman" w:hAnsi="Times New Roman" w:cs="Times New Roman"/>
          <w:sz w:val="24"/>
          <w:szCs w:val="24"/>
        </w:rPr>
        <w:t xml:space="preserve"> между двумя муниципальными служащими:</w:t>
      </w:r>
    </w:p>
    <w:p w:rsidR="00CA5A92" w:rsidRDefault="00CA5A92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>– заместителем главы администрации города – начальник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Управления экономического развития и торговли и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>– главным специалистом отдела внутреннего финансового контроля УВМФК администрации города Бузулука.</w:t>
      </w:r>
      <w:r w:rsidR="006D2BFD">
        <w:rPr>
          <w:rFonts w:ascii="Times New Roman" w:eastAsia="Times New Roman" w:hAnsi="Times New Roman" w:cs="Times New Roman"/>
          <w:sz w:val="24"/>
          <w:szCs w:val="24"/>
        </w:rPr>
        <w:t xml:space="preserve"> В связи с трудоустройством в 2020 году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6D2BFD">
        <w:rPr>
          <w:rFonts w:ascii="Times New Roman" w:eastAsia="Times New Roman" w:hAnsi="Times New Roman" w:cs="Times New Roman"/>
          <w:sz w:val="24"/>
          <w:szCs w:val="24"/>
        </w:rPr>
        <w:t>в администрацию города Бузулука.</w:t>
      </w:r>
    </w:p>
    <w:p w:rsidR="00CA5A92" w:rsidRDefault="00CA5A92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3711" w:rsidRPr="00D07DCE" w:rsidRDefault="00464434" w:rsidP="009A7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A5A92" w:rsidRPr="00CA5A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5A92">
        <w:rPr>
          <w:rFonts w:ascii="Times New Roman" w:eastAsia="Times New Roman" w:hAnsi="Times New Roman" w:cs="Times New Roman"/>
          <w:sz w:val="24"/>
          <w:szCs w:val="24"/>
        </w:rPr>
        <w:t>- заместитель главы администрации города – начальник Управления экономического развития и торговли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Бузулука</w:t>
      </w:r>
      <w:r w:rsidR="00CA5A92">
        <w:rPr>
          <w:rFonts w:ascii="Times New Roman" w:eastAsia="Times New Roman" w:hAnsi="Times New Roman" w:cs="Times New Roman"/>
          <w:sz w:val="24"/>
          <w:szCs w:val="24"/>
        </w:rPr>
        <w:t xml:space="preserve"> работает в администрации с 19.06.2020 года.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2BFD">
        <w:rPr>
          <w:rFonts w:ascii="Times New Roman" w:eastAsia="Times New Roman" w:hAnsi="Times New Roman" w:cs="Times New Roman"/>
          <w:sz w:val="24"/>
          <w:szCs w:val="24"/>
        </w:rPr>
        <w:t xml:space="preserve">Согласно структуре администрации города Бузулука, утвержденной решением городского Совета депутатов от 06.05.2020 № 638 </w:t>
      </w:r>
      <w:r w:rsidR="006D2BFD" w:rsidRPr="00556EA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6EA0">
        <w:rPr>
          <w:rFonts w:ascii="Times New Roman" w:eastAsia="Times New Roman" w:hAnsi="Times New Roman" w:cs="Times New Roman"/>
          <w:sz w:val="24"/>
          <w:szCs w:val="24"/>
        </w:rPr>
        <w:t>О структуре администрации города Бузулука»</w:t>
      </w:r>
      <w:r w:rsidR="00604F41">
        <w:rPr>
          <w:rFonts w:ascii="Times New Roman" w:eastAsia="Times New Roman" w:hAnsi="Times New Roman" w:cs="Times New Roman"/>
          <w:sz w:val="24"/>
          <w:szCs w:val="24"/>
        </w:rPr>
        <w:t xml:space="preserve">, должностной инструкции 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>заместитель главы администрации города – начальник Управления экономического развития и торговли</w:t>
      </w:r>
      <w:r w:rsidR="00976C85" w:rsidRPr="006D4F2A">
        <w:rPr>
          <w:rFonts w:ascii="Times New Roman" w:hAnsi="Times New Roman" w:cs="Times New Roman"/>
          <w:sz w:val="24"/>
          <w:szCs w:val="24"/>
        </w:rPr>
        <w:t xml:space="preserve"> </w:t>
      </w:r>
      <w:r w:rsidR="006D4F2A" w:rsidRPr="006D4F2A">
        <w:rPr>
          <w:rFonts w:ascii="Times New Roman" w:hAnsi="Times New Roman" w:cs="Times New Roman"/>
          <w:sz w:val="24"/>
          <w:szCs w:val="24"/>
        </w:rPr>
        <w:t>подчиняется главе города</w:t>
      </w:r>
      <w:r w:rsidR="00604F41">
        <w:rPr>
          <w:rFonts w:ascii="Times New Roman" w:hAnsi="Times New Roman" w:cs="Times New Roman"/>
          <w:sz w:val="24"/>
          <w:szCs w:val="24"/>
        </w:rPr>
        <w:t>.</w:t>
      </w:r>
      <w:r w:rsidR="006D4F2A">
        <w:rPr>
          <w:rFonts w:ascii="Times New Roman" w:hAnsi="Times New Roman" w:cs="Times New Roman"/>
          <w:sz w:val="24"/>
          <w:szCs w:val="24"/>
        </w:rPr>
        <w:t xml:space="preserve"> </w:t>
      </w:r>
      <w:r w:rsidR="00604F41">
        <w:rPr>
          <w:rFonts w:ascii="Times New Roman" w:hAnsi="Times New Roman" w:cs="Times New Roman"/>
          <w:sz w:val="24"/>
          <w:szCs w:val="24"/>
        </w:rPr>
        <w:t>В</w:t>
      </w:r>
      <w:r w:rsidR="006D4F2A">
        <w:rPr>
          <w:rFonts w:ascii="Times New Roman" w:hAnsi="Times New Roman" w:cs="Times New Roman"/>
          <w:sz w:val="24"/>
          <w:szCs w:val="24"/>
        </w:rPr>
        <w:t xml:space="preserve">  </w:t>
      </w:r>
      <w:r w:rsidR="00D07DCE">
        <w:rPr>
          <w:rFonts w:ascii="Times New Roman" w:hAnsi="Times New Roman" w:cs="Times New Roman"/>
          <w:sz w:val="24"/>
          <w:szCs w:val="24"/>
        </w:rPr>
        <w:t>непосредственном подчинении</w:t>
      </w:r>
      <w:r w:rsidR="00976C85">
        <w:rPr>
          <w:rFonts w:ascii="Times New Roman" w:hAnsi="Times New Roman" w:cs="Times New Roman"/>
          <w:sz w:val="24"/>
          <w:szCs w:val="24"/>
        </w:rPr>
        <w:t xml:space="preserve"> у 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 xml:space="preserve">заместителя главы 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администрации города – начальника Управления экономического развития и торговли</w:t>
      </w:r>
      <w:r w:rsidR="00D07DCE">
        <w:rPr>
          <w:rFonts w:ascii="Times New Roman" w:hAnsi="Times New Roman" w:cs="Times New Roman"/>
          <w:sz w:val="24"/>
          <w:szCs w:val="24"/>
        </w:rPr>
        <w:t xml:space="preserve"> находятся Управление экономического </w:t>
      </w:r>
      <w:r w:rsidR="006D4F2A">
        <w:rPr>
          <w:rFonts w:ascii="Times New Roman" w:hAnsi="Times New Roman" w:cs="Times New Roman"/>
          <w:sz w:val="24"/>
          <w:szCs w:val="24"/>
        </w:rPr>
        <w:t>развития</w:t>
      </w:r>
      <w:r w:rsidR="00D07DCE">
        <w:rPr>
          <w:rFonts w:ascii="Times New Roman" w:hAnsi="Times New Roman" w:cs="Times New Roman"/>
          <w:sz w:val="24"/>
          <w:szCs w:val="24"/>
        </w:rPr>
        <w:t xml:space="preserve"> и торговли администрации города Бузулука, Управление имущественных отношений администрации города Бузулука, отдел бухгалтерского учета и отчетности администрации города Бузулука</w:t>
      </w:r>
      <w:r w:rsidR="006D4F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4434" w:rsidRDefault="00464434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094E" w:rsidRDefault="00464434" w:rsidP="00450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- главный специалист отдела внутреннего финансового контроля УВМФК администрации города Бузулука. 24.09.2011 года вступила в  брак с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45094E" w:rsidRPr="004509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92E0A" w:rsidRDefault="0045094E" w:rsidP="00450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Согласно структуре администрации города Бузулука, утвержденной решением городского Совета депутатов от 06.05.2020 № 638 </w:t>
      </w:r>
      <w:r w:rsidRPr="00556EA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6EA0">
        <w:rPr>
          <w:rFonts w:ascii="Times New Roman" w:eastAsia="Times New Roman" w:hAnsi="Times New Roman" w:cs="Times New Roman"/>
          <w:sz w:val="24"/>
          <w:szCs w:val="24"/>
        </w:rPr>
        <w:t>О структуре администрации города Бузулука»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5DC7" w:rsidRPr="0045094E">
        <w:rPr>
          <w:rFonts w:ascii="Times New Roman" w:eastAsia="Times New Roman" w:hAnsi="Times New Roman" w:cs="Times New Roman"/>
          <w:sz w:val="24"/>
          <w:szCs w:val="24"/>
        </w:rPr>
        <w:t>отдел внутреннего финансового контроля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 xml:space="preserve"> входит в состав 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>управлени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 xml:space="preserve"> внутреннего муниципального финансового контроля администрации города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 xml:space="preserve">, начальником которого является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.  Соответственно непосредственным руководителем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 xml:space="preserve"> свою очередь управление внутреннего муниципального финансового контроля администрации города</w:t>
      </w:r>
      <w:r w:rsidR="00755DC7">
        <w:rPr>
          <w:rFonts w:ascii="Times New Roman" w:hAnsi="Times New Roman" w:cs="Times New Roman"/>
          <w:sz w:val="24"/>
          <w:szCs w:val="24"/>
        </w:rPr>
        <w:t xml:space="preserve"> </w:t>
      </w:r>
      <w:r w:rsidR="007645A6">
        <w:rPr>
          <w:rFonts w:ascii="Times New Roman" w:hAnsi="Times New Roman" w:cs="Times New Roman"/>
          <w:sz w:val="24"/>
          <w:szCs w:val="24"/>
        </w:rPr>
        <w:t xml:space="preserve">подконтрольно </w:t>
      </w:r>
      <w:r w:rsidR="00976C85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7645A6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976C85">
        <w:rPr>
          <w:rFonts w:ascii="Times New Roman" w:hAnsi="Times New Roman" w:cs="Times New Roman"/>
          <w:sz w:val="24"/>
          <w:szCs w:val="24"/>
        </w:rPr>
        <w:t xml:space="preserve"> администрации города – начальник</w:t>
      </w:r>
      <w:r w:rsidR="007645A6">
        <w:rPr>
          <w:rFonts w:ascii="Times New Roman" w:hAnsi="Times New Roman" w:cs="Times New Roman"/>
          <w:sz w:val="24"/>
          <w:szCs w:val="24"/>
        </w:rPr>
        <w:t>у</w:t>
      </w:r>
      <w:r w:rsidR="00976C85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="00A36E88">
        <w:rPr>
          <w:rFonts w:ascii="Times New Roman" w:hAnsi="Times New Roman" w:cs="Times New Roman"/>
          <w:sz w:val="24"/>
          <w:szCs w:val="24"/>
        </w:rPr>
        <w:t xml:space="preserve">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976C85">
        <w:rPr>
          <w:rFonts w:ascii="Times New Roman" w:hAnsi="Times New Roman" w:cs="Times New Roman"/>
          <w:sz w:val="24"/>
          <w:szCs w:val="24"/>
        </w:rPr>
        <w:t xml:space="preserve"> </w:t>
      </w:r>
      <w:r w:rsidR="00604F41">
        <w:rPr>
          <w:rFonts w:ascii="Times New Roman" w:hAnsi="Times New Roman" w:cs="Times New Roman"/>
          <w:sz w:val="24"/>
          <w:szCs w:val="24"/>
        </w:rPr>
        <w:t xml:space="preserve"> </w:t>
      </w:r>
      <w:r w:rsidR="00A36E88">
        <w:rPr>
          <w:rFonts w:ascii="Times New Roman" w:hAnsi="Times New Roman" w:cs="Times New Roman"/>
          <w:sz w:val="24"/>
          <w:szCs w:val="24"/>
        </w:rPr>
        <w:t xml:space="preserve">Согласно должностной инструкции </w:t>
      </w:r>
      <w:r w:rsidR="00A36E88" w:rsidRPr="0045094E">
        <w:rPr>
          <w:rFonts w:ascii="Times New Roman" w:eastAsia="Times New Roman" w:hAnsi="Times New Roman" w:cs="Times New Roman"/>
          <w:sz w:val="24"/>
          <w:szCs w:val="24"/>
        </w:rPr>
        <w:t>главн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36E88" w:rsidRPr="0045094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36E88" w:rsidRPr="0045094E">
        <w:rPr>
          <w:rFonts w:ascii="Times New Roman" w:eastAsia="Times New Roman" w:hAnsi="Times New Roman" w:cs="Times New Roman"/>
          <w:sz w:val="24"/>
          <w:szCs w:val="24"/>
        </w:rPr>
        <w:t xml:space="preserve"> отдела внутреннего финансового контроля УВМФК администрации города Бузулука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28AA">
        <w:rPr>
          <w:rFonts w:ascii="Times New Roman" w:eastAsia="Times New Roman" w:hAnsi="Times New Roman" w:cs="Times New Roman"/>
          <w:sz w:val="24"/>
          <w:szCs w:val="24"/>
        </w:rPr>
        <w:t>находится в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>подчин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ении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EA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A36E88">
        <w:rPr>
          <w:rFonts w:ascii="Times New Roman" w:hAnsi="Times New Roman" w:cs="Times New Roman"/>
          <w:sz w:val="24"/>
          <w:szCs w:val="24"/>
        </w:rPr>
        <w:t>заместител</w:t>
      </w:r>
      <w:r w:rsidR="009A7980">
        <w:rPr>
          <w:rFonts w:ascii="Times New Roman" w:hAnsi="Times New Roman" w:cs="Times New Roman"/>
          <w:sz w:val="24"/>
          <w:szCs w:val="24"/>
        </w:rPr>
        <w:t>я</w:t>
      </w:r>
      <w:r w:rsidR="00A36E88">
        <w:rPr>
          <w:rFonts w:ascii="Times New Roman" w:hAnsi="Times New Roman" w:cs="Times New Roman"/>
          <w:sz w:val="24"/>
          <w:szCs w:val="24"/>
        </w:rPr>
        <w:t xml:space="preserve"> </w:t>
      </w:r>
      <w:r w:rsidR="00F81236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A36E88">
        <w:rPr>
          <w:rFonts w:ascii="Times New Roman" w:hAnsi="Times New Roman" w:cs="Times New Roman"/>
          <w:sz w:val="24"/>
          <w:szCs w:val="24"/>
        </w:rPr>
        <w:t>администрации города – начальник</w:t>
      </w:r>
      <w:r w:rsidR="009A7980">
        <w:rPr>
          <w:rFonts w:ascii="Times New Roman" w:hAnsi="Times New Roman" w:cs="Times New Roman"/>
          <w:sz w:val="24"/>
          <w:szCs w:val="24"/>
        </w:rPr>
        <w:t>а</w:t>
      </w:r>
      <w:r w:rsidR="00A36E88">
        <w:rPr>
          <w:rFonts w:ascii="Times New Roman" w:hAnsi="Times New Roman" w:cs="Times New Roman"/>
          <w:sz w:val="24"/>
          <w:szCs w:val="24"/>
        </w:rPr>
        <w:t xml:space="preserve"> Финансового управления.</w:t>
      </w:r>
    </w:p>
    <w:p w:rsidR="00592E0A" w:rsidRDefault="00592E0A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4861" w:rsidRDefault="008C12E5" w:rsidP="00C448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– заместитель председателя комиссии отметил, что в соответствии со структурой администрации города Бузулука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не находятся в непосредственном подчинении друг у друга.</w:t>
      </w:r>
    </w:p>
    <w:p w:rsidR="00C44861" w:rsidRDefault="00C44861" w:rsidP="00C448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3711" w:rsidRDefault="008C12E5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 xml:space="preserve"> – председатель комиссии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согласился, что муниципальные служащие не находятся в непосредственном подчинении друг у друга, но  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>предложил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711">
        <w:rPr>
          <w:rFonts w:ascii="Times New Roman" w:eastAsia="Times New Roman" w:hAnsi="Times New Roman" w:cs="Times New Roman"/>
          <w:sz w:val="24"/>
          <w:szCs w:val="24"/>
        </w:rPr>
        <w:t>принять следующие меры по предотвращению и урегулированию конфликта интересов:</w:t>
      </w:r>
    </w:p>
    <w:p w:rsidR="007F65D0" w:rsidRDefault="00293711" w:rsidP="007F65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 поручать</w:t>
      </w:r>
      <w:r w:rsidR="006400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640052">
        <w:rPr>
          <w:rFonts w:ascii="Times New Roman" w:eastAsia="Times New Roman" w:hAnsi="Times New Roman" w:cs="Times New Roman"/>
          <w:sz w:val="24"/>
          <w:szCs w:val="24"/>
        </w:rPr>
        <w:t xml:space="preserve"> выполнение </w:t>
      </w:r>
      <w:r w:rsidR="007F65D0">
        <w:rPr>
          <w:rFonts w:ascii="Times New Roman" w:eastAsia="Times New Roman" w:hAnsi="Times New Roman" w:cs="Times New Roman"/>
          <w:sz w:val="24"/>
          <w:szCs w:val="24"/>
        </w:rPr>
        <w:t xml:space="preserve">проверок планов финансово-хозяйственной деятельности организаций, которые утверждаются и проверяются Управлением экономического развития и торговли, </w:t>
      </w:r>
      <w:r w:rsidR="003228AA">
        <w:rPr>
          <w:rFonts w:ascii="Times New Roman" w:eastAsia="Times New Roman" w:hAnsi="Times New Roman" w:cs="Times New Roman"/>
          <w:sz w:val="24"/>
          <w:szCs w:val="24"/>
        </w:rPr>
        <w:t>а так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 xml:space="preserve">же не поручать выполнение </w:t>
      </w:r>
      <w:r w:rsidR="007F65D0">
        <w:rPr>
          <w:rFonts w:ascii="Times New Roman" w:eastAsia="Times New Roman" w:hAnsi="Times New Roman" w:cs="Times New Roman"/>
          <w:sz w:val="24"/>
          <w:szCs w:val="24"/>
        </w:rPr>
        <w:t xml:space="preserve">проверок правильности полноты перемещения и списания основных средств организаций, которые производит Управление имущественных отношений. </w:t>
      </w:r>
    </w:p>
    <w:p w:rsidR="00111042" w:rsidRDefault="00111042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Default="00A517B1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>о решение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053" w:rsidRDefault="00113416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="006070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подпункта «б» пункта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84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 xml:space="preserve"> о порядке сообщения лицами, замещающими должности муниципальной службы в муниципальном образовании город Бузулук Оренбургской области, о возникновении личной заинтересованности</w:t>
      </w:r>
      <w:r w:rsidR="007F6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при исполнении должностных обязанностей, которая приводит или может привести к конфликту интересов утвержденного решением городского Сове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>та депутатов от 25.02.2016 № 58</w:t>
      </w:r>
      <w:r w:rsidR="007A4C05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Положения о порядке сообщения лицами, замещающими должности муниципальной службы в муниципальном образовании</w:t>
      </w:r>
      <w:proofErr w:type="gramEnd"/>
      <w:r w:rsidR="007A4C05">
        <w:rPr>
          <w:rFonts w:ascii="Times New Roman" w:eastAsia="Times New Roman" w:hAnsi="Times New Roman" w:cs="Times New Roman"/>
          <w:sz w:val="24"/>
          <w:szCs w:val="24"/>
        </w:rPr>
        <w:t xml:space="preserve"> 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E84E4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158B4" w:rsidRDefault="003158B4" w:rsidP="00E84E4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Признать, что при исполнении должностных обязанностей лиц</w:t>
      </w:r>
      <w:r w:rsidR="00B73570">
        <w:rPr>
          <w:rFonts w:ascii="Times New Roman" w:eastAsia="Times New Roman" w:hAnsi="Times New Roman" w:cs="Times New Roman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sz w:val="24"/>
          <w:szCs w:val="24"/>
        </w:rPr>
        <w:t>, направивш</w:t>
      </w:r>
      <w:r w:rsidR="00B73570">
        <w:rPr>
          <w:rFonts w:ascii="Times New Roman" w:eastAsia="Times New Roman" w:hAnsi="Times New Roman" w:cs="Times New Roman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уведомлени</w:t>
      </w:r>
      <w:r w:rsidR="00B73570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личная заинтересованность может привести к конфликту интересов. </w:t>
      </w:r>
    </w:p>
    <w:p w:rsidR="003158B4" w:rsidRPr="003158B4" w:rsidRDefault="00E84E45" w:rsidP="003158B4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8B4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начальнику </w:t>
      </w:r>
      <w:r w:rsidR="003158B4" w:rsidRPr="003158B4">
        <w:rPr>
          <w:rFonts w:ascii="Times New Roman" w:eastAsia="Times New Roman" w:hAnsi="Times New Roman" w:cs="Times New Roman"/>
          <w:sz w:val="24"/>
          <w:szCs w:val="24"/>
        </w:rPr>
        <w:t>УВМФК</w:t>
      </w:r>
      <w:r w:rsidRPr="003158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3158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 xml:space="preserve"> не поручать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>,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 xml:space="preserve">выполнять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проверку планов финансово-хозяйственной деятельности организаций, которые утверждаются и проверяются Управлением эко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>номического развития и торговли</w:t>
      </w:r>
      <w:r w:rsidR="003228AA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gramStart"/>
      <w:r w:rsidR="009A7980">
        <w:rPr>
          <w:rFonts w:ascii="Times New Roman" w:eastAsia="Times New Roman" w:hAnsi="Times New Roman" w:cs="Times New Roman"/>
          <w:sz w:val="24"/>
          <w:szCs w:val="24"/>
        </w:rPr>
        <w:t xml:space="preserve">поручать 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 xml:space="preserve"> выполнять</w:t>
      </w:r>
      <w:proofErr w:type="gramEnd"/>
      <w:r w:rsidR="009A79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проверку правильности полноты перемещения и списания основных средств организаций, которые производит Управление имущественных отношений.</w:t>
      </w:r>
    </w:p>
    <w:p w:rsidR="003158B4" w:rsidRDefault="003158B4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9C2" w:rsidRPr="003158B4" w:rsidRDefault="006629C2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8B4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8A1693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 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="008A169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» -  </w:t>
      </w:r>
      <w:proofErr w:type="spellStart"/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 w:rsidRPr="00C448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человека</w:t>
      </w:r>
      <w:proofErr w:type="spell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25C36" w:rsidRPr="00A46045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«Воздержался» -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8B4" w:rsidRDefault="00113416" w:rsidP="003158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38411D" w:rsidRPr="0038411D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  <w:r w:rsidR="0038411D" w:rsidRPr="00384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158B4">
        <w:rPr>
          <w:rFonts w:ascii="Times New Roman" w:eastAsia="Times New Roman" w:hAnsi="Times New Roman" w:cs="Times New Roman"/>
          <w:sz w:val="24"/>
          <w:szCs w:val="24"/>
        </w:rPr>
        <w:t>На основании  подпункта «б» пункта 6 Положения о порядке сообщения лицами, замещающими должности муниципальной службы в муниципальном образовании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 утвержденного решением городского Сове</w:t>
      </w:r>
      <w:r w:rsidR="00327F0E">
        <w:rPr>
          <w:rFonts w:ascii="Times New Roman" w:eastAsia="Times New Roman" w:hAnsi="Times New Roman" w:cs="Times New Roman"/>
          <w:sz w:val="24"/>
          <w:szCs w:val="24"/>
        </w:rPr>
        <w:t>та депутатов от 25.02.2016 № 58 «Об утверждении Положения о порядке сообщения лицами, замещающими должности муниципальной службы в муниципальном образовании</w:t>
      </w:r>
      <w:proofErr w:type="gramEnd"/>
      <w:r w:rsidR="00327F0E">
        <w:rPr>
          <w:rFonts w:ascii="Times New Roman" w:eastAsia="Times New Roman" w:hAnsi="Times New Roman" w:cs="Times New Roman"/>
          <w:sz w:val="24"/>
          <w:szCs w:val="24"/>
        </w:rPr>
        <w:t xml:space="preserve"> 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158B4" w:rsidRDefault="003158B4" w:rsidP="003158B4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Признать, что при исполнен</w:t>
      </w:r>
      <w:r w:rsidR="00340A11">
        <w:rPr>
          <w:rFonts w:ascii="Times New Roman" w:eastAsia="Times New Roman" w:hAnsi="Times New Roman" w:cs="Times New Roman"/>
          <w:sz w:val="24"/>
          <w:szCs w:val="24"/>
        </w:rPr>
        <w:t>ии должностных обязанностей лицами</w:t>
      </w:r>
      <w:r>
        <w:rPr>
          <w:rFonts w:ascii="Times New Roman" w:eastAsia="Times New Roman" w:hAnsi="Times New Roman" w:cs="Times New Roman"/>
          <w:sz w:val="24"/>
          <w:szCs w:val="24"/>
        </w:rPr>
        <w:t>, направивш</w:t>
      </w:r>
      <w:r w:rsidR="00340A11">
        <w:rPr>
          <w:rFonts w:ascii="Times New Roman" w:eastAsia="Times New Roman" w:hAnsi="Times New Roman" w:cs="Times New Roman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уведомлени</w:t>
      </w:r>
      <w:r w:rsidR="00340A11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личная заинтересованность может привести к конфликту интересов. </w:t>
      </w:r>
    </w:p>
    <w:p w:rsidR="009A7980" w:rsidRPr="003158B4" w:rsidRDefault="009A7980" w:rsidP="009A7980">
      <w:pPr>
        <w:pStyle w:val="a3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8B4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начальнику УВМФК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поручать 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>, выполнять проверку планов финансово-хозяйственной деятельности организаций, которые утверждаются и проверяются Управлением экономическог</w:t>
      </w:r>
      <w:r w:rsidR="003228AA">
        <w:rPr>
          <w:rFonts w:ascii="Times New Roman" w:eastAsia="Times New Roman" w:hAnsi="Times New Roman" w:cs="Times New Roman"/>
          <w:sz w:val="24"/>
          <w:szCs w:val="24"/>
        </w:rPr>
        <w:t xml:space="preserve">о развития и торговли,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поручать  </w:t>
      </w:r>
      <w:r w:rsidR="008C12E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проверку правильности полноты перемещения и списания основных средств организаций, которые производит Управление имущественных отношений.</w:t>
      </w:r>
    </w:p>
    <w:p w:rsidR="00113416" w:rsidRPr="00A46045" w:rsidRDefault="00113416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Default="00CF2AF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           </w:t>
      </w:r>
    </w:p>
    <w:p w:rsidR="003158B4" w:rsidRDefault="003158B4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1909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719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9A7F9A" w:rsidRDefault="009A7F9A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60E" w:rsidRDefault="0043160E" w:rsidP="00431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7807" w:rsidRPr="00F81236" w:rsidRDefault="00B87807" w:rsidP="00F812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7807" w:rsidRPr="003923C2" w:rsidRDefault="00B87807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87807" w:rsidRPr="003923C2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E1BAC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26D18"/>
    <w:rsid w:val="00027F3A"/>
    <w:rsid w:val="000477AA"/>
    <w:rsid w:val="00065959"/>
    <w:rsid w:val="00074680"/>
    <w:rsid w:val="0008461D"/>
    <w:rsid w:val="000A6744"/>
    <w:rsid w:val="000A6B6F"/>
    <w:rsid w:val="000D05A4"/>
    <w:rsid w:val="000D336F"/>
    <w:rsid w:val="001067D5"/>
    <w:rsid w:val="00111042"/>
    <w:rsid w:val="00113416"/>
    <w:rsid w:val="00131A7A"/>
    <w:rsid w:val="001721A9"/>
    <w:rsid w:val="001F3A38"/>
    <w:rsid w:val="00234CA3"/>
    <w:rsid w:val="00246945"/>
    <w:rsid w:val="00251054"/>
    <w:rsid w:val="00264ECB"/>
    <w:rsid w:val="00293711"/>
    <w:rsid w:val="002A728D"/>
    <w:rsid w:val="002B003C"/>
    <w:rsid w:val="002C0CA2"/>
    <w:rsid w:val="002C257A"/>
    <w:rsid w:val="002E6E49"/>
    <w:rsid w:val="003158B4"/>
    <w:rsid w:val="003228AA"/>
    <w:rsid w:val="00327F0E"/>
    <w:rsid w:val="00340A11"/>
    <w:rsid w:val="00356DD3"/>
    <w:rsid w:val="0038411D"/>
    <w:rsid w:val="003923C2"/>
    <w:rsid w:val="003A0B73"/>
    <w:rsid w:val="003B55F7"/>
    <w:rsid w:val="00406AC6"/>
    <w:rsid w:val="00417D6C"/>
    <w:rsid w:val="0043160E"/>
    <w:rsid w:val="004339DD"/>
    <w:rsid w:val="0045094E"/>
    <w:rsid w:val="004602E4"/>
    <w:rsid w:val="00464434"/>
    <w:rsid w:val="00521257"/>
    <w:rsid w:val="0053587D"/>
    <w:rsid w:val="00536F91"/>
    <w:rsid w:val="00537A59"/>
    <w:rsid w:val="00540DA8"/>
    <w:rsid w:val="00556EA0"/>
    <w:rsid w:val="005622E6"/>
    <w:rsid w:val="0057000C"/>
    <w:rsid w:val="00592E0A"/>
    <w:rsid w:val="005C7BA0"/>
    <w:rsid w:val="005E5948"/>
    <w:rsid w:val="005F74AD"/>
    <w:rsid w:val="006047CA"/>
    <w:rsid w:val="00604F41"/>
    <w:rsid w:val="00605568"/>
    <w:rsid w:val="00607053"/>
    <w:rsid w:val="00621D47"/>
    <w:rsid w:val="00622ABD"/>
    <w:rsid w:val="00624D4B"/>
    <w:rsid w:val="00640052"/>
    <w:rsid w:val="00656C7F"/>
    <w:rsid w:val="006629C2"/>
    <w:rsid w:val="006A2A56"/>
    <w:rsid w:val="006D2BFD"/>
    <w:rsid w:val="006D4F2A"/>
    <w:rsid w:val="00700261"/>
    <w:rsid w:val="00755DC7"/>
    <w:rsid w:val="007645A6"/>
    <w:rsid w:val="00771909"/>
    <w:rsid w:val="00785762"/>
    <w:rsid w:val="007A0A69"/>
    <w:rsid w:val="007A2FE5"/>
    <w:rsid w:val="007A4C05"/>
    <w:rsid w:val="007D2397"/>
    <w:rsid w:val="007F65D0"/>
    <w:rsid w:val="00800B9B"/>
    <w:rsid w:val="0084678E"/>
    <w:rsid w:val="00890D78"/>
    <w:rsid w:val="00896BC7"/>
    <w:rsid w:val="008A1693"/>
    <w:rsid w:val="008C12E5"/>
    <w:rsid w:val="008E575A"/>
    <w:rsid w:val="009046E7"/>
    <w:rsid w:val="00920E86"/>
    <w:rsid w:val="00921C1B"/>
    <w:rsid w:val="0092617C"/>
    <w:rsid w:val="00927C99"/>
    <w:rsid w:val="00976C85"/>
    <w:rsid w:val="009A7980"/>
    <w:rsid w:val="009A7F9A"/>
    <w:rsid w:val="009C6BF9"/>
    <w:rsid w:val="009C7292"/>
    <w:rsid w:val="009F6688"/>
    <w:rsid w:val="00A25C36"/>
    <w:rsid w:val="00A36E88"/>
    <w:rsid w:val="00A46045"/>
    <w:rsid w:val="00A517B1"/>
    <w:rsid w:val="00A55C84"/>
    <w:rsid w:val="00A85366"/>
    <w:rsid w:val="00A9710B"/>
    <w:rsid w:val="00AA4D29"/>
    <w:rsid w:val="00AF1335"/>
    <w:rsid w:val="00B0522F"/>
    <w:rsid w:val="00B1396A"/>
    <w:rsid w:val="00B251B0"/>
    <w:rsid w:val="00B40B2E"/>
    <w:rsid w:val="00B73570"/>
    <w:rsid w:val="00B81CB9"/>
    <w:rsid w:val="00B87807"/>
    <w:rsid w:val="00BC042A"/>
    <w:rsid w:val="00BC2858"/>
    <w:rsid w:val="00C057D1"/>
    <w:rsid w:val="00C44861"/>
    <w:rsid w:val="00C504A8"/>
    <w:rsid w:val="00CA5A92"/>
    <w:rsid w:val="00CD5C0B"/>
    <w:rsid w:val="00CF133F"/>
    <w:rsid w:val="00CF2AFD"/>
    <w:rsid w:val="00D0747A"/>
    <w:rsid w:val="00D07DCE"/>
    <w:rsid w:val="00D154FC"/>
    <w:rsid w:val="00D16090"/>
    <w:rsid w:val="00D36A6B"/>
    <w:rsid w:val="00D77F88"/>
    <w:rsid w:val="00D80619"/>
    <w:rsid w:val="00D9527D"/>
    <w:rsid w:val="00DA0BBB"/>
    <w:rsid w:val="00DD0425"/>
    <w:rsid w:val="00DE1863"/>
    <w:rsid w:val="00DE57BF"/>
    <w:rsid w:val="00DE6153"/>
    <w:rsid w:val="00E0755F"/>
    <w:rsid w:val="00E14C27"/>
    <w:rsid w:val="00E30D88"/>
    <w:rsid w:val="00E3685B"/>
    <w:rsid w:val="00E41571"/>
    <w:rsid w:val="00E47C22"/>
    <w:rsid w:val="00E622D1"/>
    <w:rsid w:val="00E6304E"/>
    <w:rsid w:val="00E80581"/>
    <w:rsid w:val="00E82A39"/>
    <w:rsid w:val="00E84E45"/>
    <w:rsid w:val="00EB2847"/>
    <w:rsid w:val="00ED5DF6"/>
    <w:rsid w:val="00F00C20"/>
    <w:rsid w:val="00F23FB6"/>
    <w:rsid w:val="00F62304"/>
    <w:rsid w:val="00F81236"/>
    <w:rsid w:val="00FB080F"/>
    <w:rsid w:val="00FE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4929F-8675-4D64-8C64-CA92381C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3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40</cp:revision>
  <cp:lastPrinted>2020-09-08T04:18:00Z</cp:lastPrinted>
  <dcterms:created xsi:type="dcterms:W3CDTF">2020-03-04T14:34:00Z</dcterms:created>
  <dcterms:modified xsi:type="dcterms:W3CDTF">2021-08-12T11:20:00Z</dcterms:modified>
</cp:coreProperties>
</file>