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922" w:rsidRDefault="00986922" w:rsidP="00986922">
      <w:pPr>
        <w:jc w:val="center"/>
      </w:pPr>
      <w:r>
        <w:t>Покупка ювелирных изделий</w:t>
      </w:r>
    </w:p>
    <w:p w:rsidR="00986922" w:rsidRPr="00986922" w:rsidRDefault="00986922" w:rsidP="00986922">
      <w:pPr>
        <w:rPr>
          <w:b w:val="0"/>
        </w:rPr>
      </w:pPr>
      <w:r w:rsidRPr="00986922">
        <w:rPr>
          <w:b w:val="0"/>
        </w:rPr>
        <w:t>Одними из самых приятных и распространен</w:t>
      </w:r>
      <w:r>
        <w:rPr>
          <w:b w:val="0"/>
        </w:rPr>
        <w:t xml:space="preserve">ных подарков являются ювелирные </w:t>
      </w:r>
      <w:r w:rsidRPr="00986922">
        <w:rPr>
          <w:b w:val="0"/>
        </w:rPr>
        <w:t>изделия. Для того чтобы сделать правил</w:t>
      </w:r>
      <w:r>
        <w:rPr>
          <w:b w:val="0"/>
        </w:rPr>
        <w:t xml:space="preserve">ьный выбор, необходимо обратить </w:t>
      </w:r>
      <w:r w:rsidRPr="00986922">
        <w:rPr>
          <w:b w:val="0"/>
        </w:rPr>
        <w:t>внимание на наличие оттиска пробирного кл</w:t>
      </w:r>
      <w:r>
        <w:rPr>
          <w:b w:val="0"/>
        </w:rPr>
        <w:t xml:space="preserve">ейма, а на продукции российских </w:t>
      </w:r>
      <w:r w:rsidRPr="00986922">
        <w:rPr>
          <w:b w:val="0"/>
        </w:rPr>
        <w:t>предприятий — еще и именинника про</w:t>
      </w:r>
      <w:r>
        <w:rPr>
          <w:b w:val="0"/>
        </w:rPr>
        <w:t xml:space="preserve">изводителя. Допускается продажа </w:t>
      </w:r>
      <w:r w:rsidRPr="00986922">
        <w:rPr>
          <w:b w:val="0"/>
        </w:rPr>
        <w:t>ювелирных и других изделий из серебра росси</w:t>
      </w:r>
      <w:r>
        <w:rPr>
          <w:b w:val="0"/>
        </w:rPr>
        <w:t xml:space="preserve">йского производства без оттиска </w:t>
      </w:r>
      <w:r w:rsidRPr="00986922">
        <w:rPr>
          <w:b w:val="0"/>
        </w:rPr>
        <w:t>государственного пробирного клейма.</w:t>
      </w:r>
    </w:p>
    <w:p w:rsidR="00986922" w:rsidRPr="00986922" w:rsidRDefault="00986922" w:rsidP="00986922">
      <w:pPr>
        <w:rPr>
          <w:b w:val="0"/>
        </w:rPr>
      </w:pPr>
      <w:r w:rsidRPr="00986922">
        <w:rPr>
          <w:b w:val="0"/>
        </w:rPr>
        <w:t>Ювелирные изделия, выставленные для продаж</w:t>
      </w:r>
      <w:r>
        <w:rPr>
          <w:b w:val="0"/>
        </w:rPr>
        <w:t xml:space="preserve">и, должны быть сгруппированы по </w:t>
      </w:r>
      <w:r w:rsidRPr="00986922">
        <w:rPr>
          <w:b w:val="0"/>
        </w:rPr>
        <w:t>их назначению и иметь опломбированные ярлыки с указанием:</w:t>
      </w:r>
    </w:p>
    <w:p w:rsidR="00986922" w:rsidRDefault="00986922" w:rsidP="00986922">
      <w:pPr>
        <w:pStyle w:val="a3"/>
        <w:numPr>
          <w:ilvl w:val="0"/>
          <w:numId w:val="1"/>
        </w:numPr>
        <w:rPr>
          <w:b w:val="0"/>
        </w:rPr>
      </w:pPr>
      <w:r w:rsidRPr="00986922">
        <w:rPr>
          <w:b w:val="0"/>
        </w:rPr>
        <w:t>наименования изделия и его изгот</w:t>
      </w:r>
      <w:r w:rsidRPr="00986922">
        <w:rPr>
          <w:b w:val="0"/>
        </w:rPr>
        <w:t xml:space="preserve">овителя (или импортера и страны </w:t>
      </w:r>
      <w:r w:rsidRPr="00986922">
        <w:rPr>
          <w:b w:val="0"/>
        </w:rPr>
        <w:t>происхо</w:t>
      </w:r>
      <w:r w:rsidRPr="00986922">
        <w:rPr>
          <w:b w:val="0"/>
        </w:rPr>
        <w:t>ждения (производства) изделия);</w:t>
      </w:r>
    </w:p>
    <w:p w:rsidR="00986922" w:rsidRDefault="00986922" w:rsidP="00986922">
      <w:pPr>
        <w:pStyle w:val="a3"/>
        <w:numPr>
          <w:ilvl w:val="0"/>
          <w:numId w:val="1"/>
        </w:numPr>
        <w:rPr>
          <w:b w:val="0"/>
        </w:rPr>
      </w:pPr>
      <w:r w:rsidRPr="00986922">
        <w:rPr>
          <w:b w:val="0"/>
        </w:rPr>
        <w:t>артикула и (или) модели;</w:t>
      </w:r>
    </w:p>
    <w:p w:rsidR="00986922" w:rsidRDefault="00986922" w:rsidP="00986922">
      <w:pPr>
        <w:pStyle w:val="a3"/>
        <w:numPr>
          <w:ilvl w:val="0"/>
          <w:numId w:val="1"/>
        </w:numPr>
        <w:rPr>
          <w:b w:val="0"/>
        </w:rPr>
      </w:pPr>
      <w:r w:rsidRPr="00986922">
        <w:rPr>
          <w:b w:val="0"/>
        </w:rPr>
        <w:t>общего веса изделия;</w:t>
      </w:r>
    </w:p>
    <w:p w:rsidR="00986922" w:rsidRDefault="00986922" w:rsidP="00986922">
      <w:pPr>
        <w:pStyle w:val="a3"/>
        <w:numPr>
          <w:ilvl w:val="0"/>
          <w:numId w:val="1"/>
        </w:numPr>
        <w:rPr>
          <w:b w:val="0"/>
        </w:rPr>
      </w:pPr>
      <w:r w:rsidRPr="00986922">
        <w:rPr>
          <w:b w:val="0"/>
        </w:rPr>
        <w:t>наименования драгоценного металла и его пробы;</w:t>
      </w:r>
    </w:p>
    <w:p w:rsidR="00986922" w:rsidRDefault="00986922" w:rsidP="00986922">
      <w:pPr>
        <w:pStyle w:val="a3"/>
        <w:numPr>
          <w:ilvl w:val="0"/>
          <w:numId w:val="1"/>
        </w:numPr>
        <w:rPr>
          <w:b w:val="0"/>
        </w:rPr>
      </w:pPr>
      <w:r w:rsidRPr="00986922">
        <w:rPr>
          <w:b w:val="0"/>
        </w:rPr>
        <w:t>наименования, веса, формы огранки и кач</w:t>
      </w:r>
      <w:r w:rsidRPr="00986922">
        <w:rPr>
          <w:b w:val="0"/>
        </w:rPr>
        <w:t xml:space="preserve">ественно-цветовых характеристик </w:t>
      </w:r>
      <w:r w:rsidRPr="00986922">
        <w:rPr>
          <w:b w:val="0"/>
        </w:rPr>
        <w:t>вставок драгоценных камней, наимено</w:t>
      </w:r>
      <w:r w:rsidRPr="00986922">
        <w:rPr>
          <w:b w:val="0"/>
        </w:rPr>
        <w:t xml:space="preserve">вания вставок, не относящихся к </w:t>
      </w:r>
      <w:r w:rsidRPr="00986922">
        <w:rPr>
          <w:b w:val="0"/>
        </w:rPr>
        <w:t>драгоценным камням;</w:t>
      </w:r>
    </w:p>
    <w:p w:rsidR="00986922" w:rsidRPr="00986922" w:rsidRDefault="00986922" w:rsidP="00986922">
      <w:pPr>
        <w:pStyle w:val="a3"/>
        <w:numPr>
          <w:ilvl w:val="0"/>
          <w:numId w:val="1"/>
        </w:numPr>
        <w:rPr>
          <w:b w:val="0"/>
        </w:rPr>
      </w:pPr>
      <w:r w:rsidRPr="00986922">
        <w:rPr>
          <w:b w:val="0"/>
        </w:rPr>
        <w:t>цены изделия.</w:t>
      </w:r>
      <w:bookmarkStart w:id="0" w:name="_GoBack"/>
      <w:bookmarkEnd w:id="0"/>
    </w:p>
    <w:p w:rsidR="00986922" w:rsidRPr="00986922" w:rsidRDefault="00986922" w:rsidP="00986922">
      <w:pPr>
        <w:rPr>
          <w:b w:val="0"/>
        </w:rPr>
      </w:pPr>
      <w:r w:rsidRPr="00986922">
        <w:rPr>
          <w:b w:val="0"/>
        </w:rPr>
        <w:t>В случае если драгоценный камень, закрепленный</w:t>
      </w:r>
      <w:r>
        <w:rPr>
          <w:b w:val="0"/>
        </w:rPr>
        <w:t xml:space="preserve"> в ювелирном изделии, подвергся </w:t>
      </w:r>
      <w:r w:rsidRPr="00986922">
        <w:rPr>
          <w:b w:val="0"/>
        </w:rPr>
        <w:t>обработке, изменившей качественно-цветовые хар</w:t>
      </w:r>
      <w:r>
        <w:rPr>
          <w:b w:val="0"/>
        </w:rPr>
        <w:t xml:space="preserve">актеристики драгоценного камня, </w:t>
      </w:r>
      <w:r w:rsidRPr="00986922">
        <w:rPr>
          <w:b w:val="0"/>
        </w:rPr>
        <w:t>на ярлыках ювелирных изделий должна б</w:t>
      </w:r>
      <w:r>
        <w:rPr>
          <w:b w:val="0"/>
        </w:rPr>
        <w:t xml:space="preserve">ыть указана информация вместе с </w:t>
      </w:r>
      <w:r w:rsidRPr="00986922">
        <w:rPr>
          <w:b w:val="0"/>
        </w:rPr>
        <w:t>наименованием вставок драгоценных камней – «облагороженный».</w:t>
      </w:r>
    </w:p>
    <w:p w:rsidR="00986922" w:rsidRPr="00986922" w:rsidRDefault="00986922" w:rsidP="00986922">
      <w:pPr>
        <w:rPr>
          <w:b w:val="0"/>
        </w:rPr>
      </w:pPr>
      <w:r w:rsidRPr="00986922">
        <w:rPr>
          <w:b w:val="0"/>
        </w:rPr>
        <w:t>Если вставка, закрепленная в ювелирном изделии, со</w:t>
      </w:r>
      <w:r>
        <w:rPr>
          <w:b w:val="0"/>
        </w:rPr>
        <w:t xml:space="preserve">стоит из 2 и более частей, одна </w:t>
      </w:r>
      <w:r w:rsidRPr="00986922">
        <w:rPr>
          <w:b w:val="0"/>
        </w:rPr>
        <w:t>и (или) более из которых относится к драгоценн</w:t>
      </w:r>
      <w:r>
        <w:rPr>
          <w:b w:val="0"/>
        </w:rPr>
        <w:t xml:space="preserve">ым камням, на ярлыках ювелирных </w:t>
      </w:r>
      <w:r w:rsidRPr="00986922">
        <w:rPr>
          <w:b w:val="0"/>
        </w:rPr>
        <w:t>изделий должна быть указана информация в</w:t>
      </w:r>
      <w:r>
        <w:rPr>
          <w:b w:val="0"/>
        </w:rPr>
        <w:t xml:space="preserve">месте с наименованием вставки – </w:t>
      </w:r>
      <w:r w:rsidRPr="00986922">
        <w:rPr>
          <w:b w:val="0"/>
        </w:rPr>
        <w:t xml:space="preserve">«составной», а также наименование части </w:t>
      </w:r>
      <w:r>
        <w:rPr>
          <w:b w:val="0"/>
        </w:rPr>
        <w:t xml:space="preserve">(частей) вставки, относящихся к </w:t>
      </w:r>
      <w:r w:rsidRPr="00986922">
        <w:rPr>
          <w:b w:val="0"/>
        </w:rPr>
        <w:t>драгоценным камням.</w:t>
      </w:r>
    </w:p>
    <w:p w:rsidR="00986922" w:rsidRPr="00986922" w:rsidRDefault="00986922" w:rsidP="00986922">
      <w:pPr>
        <w:rPr>
          <w:b w:val="0"/>
        </w:rPr>
      </w:pPr>
      <w:r w:rsidRPr="00986922">
        <w:rPr>
          <w:b w:val="0"/>
        </w:rPr>
        <w:t>При использовании наименования природного м</w:t>
      </w:r>
      <w:r>
        <w:rPr>
          <w:b w:val="0"/>
        </w:rPr>
        <w:t xml:space="preserve">инерала для обозначения вставок </w:t>
      </w:r>
      <w:r w:rsidRPr="00986922">
        <w:rPr>
          <w:b w:val="0"/>
        </w:rPr>
        <w:t>из материалов искусственного происхождени</w:t>
      </w:r>
      <w:r>
        <w:rPr>
          <w:b w:val="0"/>
        </w:rPr>
        <w:t xml:space="preserve">я, на ярлыках ювелирных изделий </w:t>
      </w:r>
      <w:r w:rsidRPr="00986922">
        <w:rPr>
          <w:b w:val="0"/>
        </w:rPr>
        <w:t>должна быть указана информация в</w:t>
      </w:r>
      <w:r>
        <w:rPr>
          <w:b w:val="0"/>
        </w:rPr>
        <w:t xml:space="preserve">месте с наименованием вставок – </w:t>
      </w:r>
      <w:r w:rsidRPr="00986922">
        <w:rPr>
          <w:b w:val="0"/>
        </w:rPr>
        <w:t>«</w:t>
      </w:r>
      <w:proofErr w:type="gramStart"/>
      <w:r w:rsidRPr="00986922">
        <w:rPr>
          <w:b w:val="0"/>
        </w:rPr>
        <w:t>синтетический</w:t>
      </w:r>
      <w:proofErr w:type="gramEnd"/>
      <w:r w:rsidRPr="00986922">
        <w:rPr>
          <w:b w:val="0"/>
        </w:rPr>
        <w:t xml:space="preserve"> (выращенный)» или «имитация».</w:t>
      </w:r>
    </w:p>
    <w:p w:rsidR="00986922" w:rsidRPr="00986922" w:rsidRDefault="00986922" w:rsidP="00986922">
      <w:pPr>
        <w:rPr>
          <w:b w:val="0"/>
        </w:rPr>
      </w:pPr>
      <w:r w:rsidRPr="00986922">
        <w:rPr>
          <w:b w:val="0"/>
        </w:rPr>
        <w:t>При передаче приобретенного товара потребителю продавец проверяет</w:t>
      </w:r>
      <w:r>
        <w:rPr>
          <w:b w:val="0"/>
        </w:rPr>
        <w:t xml:space="preserve"> </w:t>
      </w:r>
      <w:r w:rsidRPr="00986922">
        <w:rPr>
          <w:b w:val="0"/>
        </w:rPr>
        <w:t>соответствие ювелирного изделия данным, указан</w:t>
      </w:r>
      <w:r>
        <w:rPr>
          <w:b w:val="0"/>
        </w:rPr>
        <w:t xml:space="preserve">ным на ярлыке, а для </w:t>
      </w:r>
      <w:r>
        <w:rPr>
          <w:b w:val="0"/>
        </w:rPr>
        <w:lastRenderedPageBreak/>
        <w:t xml:space="preserve">ограненных </w:t>
      </w:r>
      <w:r w:rsidRPr="00986922">
        <w:rPr>
          <w:b w:val="0"/>
        </w:rPr>
        <w:t>драгоценных камней - соответствие с</w:t>
      </w:r>
      <w:r>
        <w:rPr>
          <w:b w:val="0"/>
        </w:rPr>
        <w:t xml:space="preserve">ертификату на каждый ограненный </w:t>
      </w:r>
      <w:r w:rsidRPr="00986922">
        <w:rPr>
          <w:b w:val="0"/>
        </w:rPr>
        <w:t>драгоценный камень.</w:t>
      </w:r>
    </w:p>
    <w:p w:rsidR="00986922" w:rsidRPr="00986922" w:rsidRDefault="00986922" w:rsidP="00986922">
      <w:pPr>
        <w:rPr>
          <w:b w:val="0"/>
        </w:rPr>
      </w:pPr>
      <w:r w:rsidRPr="00986922">
        <w:rPr>
          <w:b w:val="0"/>
        </w:rPr>
        <w:t>По требованию потребителя, в его прис</w:t>
      </w:r>
      <w:r>
        <w:rPr>
          <w:b w:val="0"/>
        </w:rPr>
        <w:t xml:space="preserve">утствии, проводится взвешивание </w:t>
      </w:r>
      <w:r w:rsidRPr="00986922">
        <w:rPr>
          <w:b w:val="0"/>
        </w:rPr>
        <w:t>приобретенного ювелирного изделия.</w:t>
      </w:r>
    </w:p>
    <w:p w:rsidR="00986922" w:rsidRPr="00986922" w:rsidRDefault="00986922" w:rsidP="00986922">
      <w:pPr>
        <w:rPr>
          <w:b w:val="0"/>
        </w:rPr>
      </w:pPr>
      <w:r w:rsidRPr="00986922">
        <w:rPr>
          <w:b w:val="0"/>
        </w:rPr>
        <w:t>Ювелирные и другие изделия из драгоценн</w:t>
      </w:r>
      <w:r>
        <w:rPr>
          <w:b w:val="0"/>
        </w:rPr>
        <w:t xml:space="preserve">ых металлов и (или) драгоценных </w:t>
      </w:r>
      <w:r w:rsidRPr="00986922">
        <w:rPr>
          <w:b w:val="0"/>
        </w:rPr>
        <w:t>камней, а также ограненные драгоценные камни должны иметь пот</w:t>
      </w:r>
      <w:r>
        <w:rPr>
          <w:b w:val="0"/>
        </w:rPr>
        <w:t xml:space="preserve">ребительскую </w:t>
      </w:r>
      <w:r w:rsidRPr="00986922">
        <w:rPr>
          <w:b w:val="0"/>
        </w:rPr>
        <w:t>упаковку.</w:t>
      </w:r>
    </w:p>
    <w:p w:rsidR="00986922" w:rsidRPr="00986922" w:rsidRDefault="00986922" w:rsidP="00986922">
      <w:pPr>
        <w:rPr>
          <w:b w:val="0"/>
        </w:rPr>
      </w:pPr>
      <w:r w:rsidRPr="00986922">
        <w:rPr>
          <w:b w:val="0"/>
        </w:rPr>
        <w:t>На территории Российской Федерации допускает</w:t>
      </w:r>
      <w:r>
        <w:rPr>
          <w:b w:val="0"/>
        </w:rPr>
        <w:t xml:space="preserve">ся продажа ювелирных изделий из </w:t>
      </w:r>
      <w:r w:rsidRPr="00986922">
        <w:rPr>
          <w:b w:val="0"/>
        </w:rPr>
        <w:t>драгоценных металлов и (или) драгоценных ка</w:t>
      </w:r>
      <w:r>
        <w:rPr>
          <w:b w:val="0"/>
        </w:rPr>
        <w:t xml:space="preserve">мней, а также сертифицированных </w:t>
      </w:r>
      <w:r w:rsidRPr="00986922">
        <w:rPr>
          <w:b w:val="0"/>
        </w:rPr>
        <w:t>ограненных драгоценных камней дистанционным способом продажи товара.</w:t>
      </w:r>
    </w:p>
    <w:p w:rsidR="00986922" w:rsidRPr="00986922" w:rsidRDefault="00986922" w:rsidP="00986922">
      <w:r w:rsidRPr="00986922">
        <w:t xml:space="preserve">Обращаем Ваше внимание, что ювелирные </w:t>
      </w:r>
      <w:r w:rsidRPr="00986922">
        <w:t xml:space="preserve">и другие изделия из драгоценных </w:t>
      </w:r>
      <w:r w:rsidRPr="00986922">
        <w:t>металлов и (или) драгоценных камне</w:t>
      </w:r>
      <w:r w:rsidRPr="00986922">
        <w:t xml:space="preserve">й, ограненные драгоценные камни </w:t>
      </w:r>
      <w:r w:rsidRPr="00986922">
        <w:t>входят в перечень непродовольственных т</w:t>
      </w:r>
      <w:r w:rsidRPr="00986922">
        <w:t xml:space="preserve">оваров надлежащего качества, не </w:t>
      </w:r>
      <w:r w:rsidRPr="00986922">
        <w:t>подлежащих обмену или возврату.</w:t>
      </w:r>
    </w:p>
    <w:p w:rsidR="00986922" w:rsidRDefault="00986922" w:rsidP="00986922">
      <w:pPr>
        <w:rPr>
          <w:b w:val="0"/>
        </w:rPr>
      </w:pPr>
      <w:r w:rsidRPr="00986922">
        <w:rPr>
          <w:b w:val="0"/>
        </w:rPr>
        <w:t>Вместе с тем, если приобретено ювелирное изд</w:t>
      </w:r>
      <w:r>
        <w:rPr>
          <w:b w:val="0"/>
        </w:rPr>
        <w:t xml:space="preserve">елие ненадлежащего качества, то Вы имеете право </w:t>
      </w:r>
      <w:proofErr w:type="gramStart"/>
      <w:r>
        <w:rPr>
          <w:b w:val="0"/>
        </w:rPr>
        <w:t>на</w:t>
      </w:r>
      <w:proofErr w:type="gramEnd"/>
      <w:r>
        <w:rPr>
          <w:b w:val="0"/>
        </w:rPr>
        <w:t>:</w:t>
      </w:r>
    </w:p>
    <w:p w:rsidR="00986922" w:rsidRDefault="00986922" w:rsidP="00986922">
      <w:pPr>
        <w:pStyle w:val="a3"/>
        <w:numPr>
          <w:ilvl w:val="0"/>
          <w:numId w:val="2"/>
        </w:numPr>
        <w:rPr>
          <w:b w:val="0"/>
        </w:rPr>
      </w:pPr>
      <w:r w:rsidRPr="00986922">
        <w:rPr>
          <w:b w:val="0"/>
        </w:rPr>
        <w:t>замену на товар этой же или другой марки;</w:t>
      </w:r>
    </w:p>
    <w:p w:rsidR="00986922" w:rsidRDefault="00986922" w:rsidP="00986922">
      <w:pPr>
        <w:pStyle w:val="a3"/>
        <w:numPr>
          <w:ilvl w:val="0"/>
          <w:numId w:val="2"/>
        </w:numPr>
        <w:rPr>
          <w:b w:val="0"/>
        </w:rPr>
      </w:pPr>
      <w:r w:rsidRPr="00986922">
        <w:rPr>
          <w:b w:val="0"/>
        </w:rPr>
        <w:t>соразмерное уменьшение покупной цены;</w:t>
      </w:r>
    </w:p>
    <w:p w:rsidR="00986922" w:rsidRDefault="00986922" w:rsidP="00986922">
      <w:pPr>
        <w:pStyle w:val="a3"/>
        <w:numPr>
          <w:ilvl w:val="0"/>
          <w:numId w:val="2"/>
        </w:numPr>
        <w:rPr>
          <w:b w:val="0"/>
        </w:rPr>
      </w:pPr>
      <w:r w:rsidRPr="00986922">
        <w:rPr>
          <w:b w:val="0"/>
        </w:rPr>
        <w:t>незамедлительное безвозмездное устранение недостатков товара или</w:t>
      </w:r>
      <w:r>
        <w:rPr>
          <w:b w:val="0"/>
        </w:rPr>
        <w:t xml:space="preserve"> </w:t>
      </w:r>
      <w:r w:rsidRPr="00986922">
        <w:rPr>
          <w:b w:val="0"/>
        </w:rPr>
        <w:t>возмещения расходов на их исправление потребителем или третьим лицом;</w:t>
      </w:r>
    </w:p>
    <w:p w:rsidR="00986922" w:rsidRPr="00986922" w:rsidRDefault="00986922" w:rsidP="00986922">
      <w:pPr>
        <w:pStyle w:val="a3"/>
        <w:numPr>
          <w:ilvl w:val="0"/>
          <w:numId w:val="2"/>
        </w:numPr>
        <w:rPr>
          <w:b w:val="0"/>
        </w:rPr>
      </w:pPr>
      <w:r w:rsidRPr="00986922">
        <w:rPr>
          <w:b w:val="0"/>
        </w:rPr>
        <w:t>отказ от исполнения договора купли-продажи и потребовать возврата</w:t>
      </w:r>
      <w:r>
        <w:rPr>
          <w:b w:val="0"/>
        </w:rPr>
        <w:t xml:space="preserve"> </w:t>
      </w:r>
      <w:r w:rsidRPr="00986922">
        <w:rPr>
          <w:b w:val="0"/>
        </w:rPr>
        <w:t>уплаченной за товар денежной суммы.</w:t>
      </w:r>
    </w:p>
    <w:p w:rsidR="00986922" w:rsidRPr="00986922" w:rsidRDefault="00986922" w:rsidP="00986922">
      <w:pPr>
        <w:rPr>
          <w:b w:val="0"/>
        </w:rPr>
      </w:pPr>
      <w:r w:rsidRPr="00986922">
        <w:rPr>
          <w:b w:val="0"/>
        </w:rPr>
        <w:t>Будьте внимательными при покупке ювелирны</w:t>
      </w:r>
      <w:r>
        <w:rPr>
          <w:b w:val="0"/>
        </w:rPr>
        <w:t xml:space="preserve">х изделий, проверяйте товары на </w:t>
      </w:r>
      <w:r w:rsidRPr="00986922">
        <w:rPr>
          <w:b w:val="0"/>
        </w:rPr>
        <w:t>наличие пробы, целостности пломбы, сведений о за</w:t>
      </w:r>
      <w:r>
        <w:rPr>
          <w:b w:val="0"/>
        </w:rPr>
        <w:t xml:space="preserve">воде-изготовителе, </w:t>
      </w:r>
      <w:r w:rsidRPr="00986922">
        <w:rPr>
          <w:b w:val="0"/>
        </w:rPr>
        <w:t>ознакомьтесь с условиями гарантии и возврата.</w:t>
      </w:r>
    </w:p>
    <w:p w:rsidR="00D428F7" w:rsidRPr="00986922" w:rsidRDefault="00986922" w:rsidP="00986922">
      <w:pPr>
        <w:rPr>
          <w:b w:val="0"/>
        </w:rPr>
      </w:pPr>
      <w:r w:rsidRPr="00986922">
        <w:rPr>
          <w:b w:val="0"/>
        </w:rPr>
        <w:t>Необходимую консультацию можно п</w:t>
      </w:r>
      <w:r>
        <w:rPr>
          <w:b w:val="0"/>
        </w:rPr>
        <w:t xml:space="preserve">олучить по адресу: </w:t>
      </w:r>
      <w:proofErr w:type="spellStart"/>
      <w:r>
        <w:rPr>
          <w:b w:val="0"/>
        </w:rPr>
        <w:t>г</w:t>
      </w:r>
      <w:proofErr w:type="gramStart"/>
      <w:r>
        <w:rPr>
          <w:b w:val="0"/>
        </w:rPr>
        <w:t>.Б</w:t>
      </w:r>
      <w:proofErr w:type="gramEnd"/>
      <w:r>
        <w:rPr>
          <w:b w:val="0"/>
        </w:rPr>
        <w:t>узулук</w:t>
      </w:r>
      <w:proofErr w:type="spellEnd"/>
      <w:r>
        <w:rPr>
          <w:b w:val="0"/>
        </w:rPr>
        <w:t xml:space="preserve">, 4 </w:t>
      </w:r>
      <w:r w:rsidRPr="00986922">
        <w:rPr>
          <w:b w:val="0"/>
        </w:rPr>
        <w:t>микрорайон, д. 1 «Б», в Западном те</w:t>
      </w:r>
      <w:r>
        <w:rPr>
          <w:b w:val="0"/>
        </w:rPr>
        <w:t xml:space="preserve">рриториальном отделе Управления </w:t>
      </w:r>
      <w:proofErr w:type="spellStart"/>
      <w:r w:rsidRPr="00986922">
        <w:rPr>
          <w:b w:val="0"/>
        </w:rPr>
        <w:t>Роспотребнадзора</w:t>
      </w:r>
      <w:proofErr w:type="spellEnd"/>
      <w:r w:rsidRPr="00986922">
        <w:rPr>
          <w:b w:val="0"/>
        </w:rPr>
        <w:t xml:space="preserve"> по Оренбургской области, </w:t>
      </w:r>
      <w:proofErr w:type="spellStart"/>
      <w:r w:rsidRPr="00986922">
        <w:rPr>
          <w:b w:val="0"/>
        </w:rPr>
        <w:t>каб</w:t>
      </w:r>
      <w:proofErr w:type="spellEnd"/>
      <w:r w:rsidRPr="00986922">
        <w:rPr>
          <w:b w:val="0"/>
        </w:rPr>
        <w:t>. 18 (</w:t>
      </w:r>
      <w:r>
        <w:rPr>
          <w:b w:val="0"/>
        </w:rPr>
        <w:t xml:space="preserve">3 этаж) или по тел. 8(35342) 5- </w:t>
      </w:r>
      <w:r w:rsidRPr="00986922">
        <w:rPr>
          <w:b w:val="0"/>
        </w:rPr>
        <w:t>60-36; в Консультационном пункте Бузулукског</w:t>
      </w:r>
      <w:r>
        <w:rPr>
          <w:b w:val="0"/>
        </w:rPr>
        <w:t xml:space="preserve">о филиала ФБУЗ «Центр гигиены и </w:t>
      </w:r>
      <w:r w:rsidRPr="00986922">
        <w:rPr>
          <w:b w:val="0"/>
        </w:rPr>
        <w:t xml:space="preserve">эпидемиологии в Оренбургской области», </w:t>
      </w:r>
      <w:proofErr w:type="spellStart"/>
      <w:r w:rsidRPr="00986922">
        <w:rPr>
          <w:b w:val="0"/>
        </w:rPr>
        <w:t>каб</w:t>
      </w:r>
      <w:proofErr w:type="spellEnd"/>
      <w:r w:rsidRPr="00986922">
        <w:rPr>
          <w:b w:val="0"/>
        </w:rPr>
        <w:t>. 22 (</w:t>
      </w:r>
      <w:r>
        <w:rPr>
          <w:b w:val="0"/>
        </w:rPr>
        <w:t>2 этаж) или по тел. 8(35342) 7-</w:t>
      </w:r>
      <w:r w:rsidRPr="00986922">
        <w:rPr>
          <w:b w:val="0"/>
        </w:rPr>
        <w:t>96-93</w:t>
      </w:r>
    </w:p>
    <w:sectPr w:rsidR="00D428F7" w:rsidRPr="00986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C7BD1"/>
    <w:multiLevelType w:val="hybridMultilevel"/>
    <w:tmpl w:val="BC9A07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2A3096"/>
    <w:multiLevelType w:val="hybridMultilevel"/>
    <w:tmpl w:val="4752A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922"/>
    <w:rsid w:val="00986922"/>
    <w:rsid w:val="00D4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69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69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553</Words>
  <Characters>3155</Characters>
  <Application>Microsoft Office Word</Application>
  <DocSecurity>0</DocSecurity>
  <Lines>26</Lines>
  <Paragraphs>7</Paragraphs>
  <ScaleCrop>false</ScaleCrop>
  <Company/>
  <LinksUpToDate>false</LinksUpToDate>
  <CharactersWithSpaces>3701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2023-03-06T09:16:00Z</dcterms:created>
  <dcterms:modified xsi:type="dcterms:W3CDTF">2023-03-06T09:24:00Z</dcterms:modified>
</cp:coreProperties>
</file>