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12300B7D" w:rsidR="002676D7" w:rsidRPr="002905A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905AF">
        <w:rPr>
          <w:sz w:val="28"/>
          <w:szCs w:val="28"/>
        </w:rPr>
        <w:t xml:space="preserve">В отношении </w:t>
      </w:r>
      <w:r w:rsidR="001420ED" w:rsidRPr="002905AF">
        <w:rPr>
          <w:sz w:val="28"/>
          <w:szCs w:val="28"/>
        </w:rPr>
        <w:t>не</w:t>
      </w:r>
      <w:r w:rsidRPr="002905AF">
        <w:rPr>
          <w:sz w:val="28"/>
          <w:szCs w:val="28"/>
        </w:rPr>
        <w:t xml:space="preserve">жилого </w:t>
      </w:r>
      <w:r w:rsidR="001420ED" w:rsidRPr="002905AF">
        <w:rPr>
          <w:sz w:val="28"/>
          <w:szCs w:val="28"/>
        </w:rPr>
        <w:t>здания (гаража)</w:t>
      </w:r>
      <w:r w:rsidRPr="002905AF">
        <w:rPr>
          <w:sz w:val="28"/>
          <w:szCs w:val="28"/>
        </w:rPr>
        <w:t xml:space="preserve">, общей площадью </w:t>
      </w:r>
      <w:r w:rsidR="00E64917" w:rsidRPr="002905AF">
        <w:rPr>
          <w:sz w:val="28"/>
          <w:szCs w:val="28"/>
        </w:rPr>
        <w:t>21.2</w:t>
      </w:r>
      <w:r w:rsidRPr="002905AF">
        <w:rPr>
          <w:sz w:val="28"/>
          <w:szCs w:val="28"/>
        </w:rPr>
        <w:t xml:space="preserve"> кв.м., инвентарный номер: </w:t>
      </w:r>
      <w:r w:rsidR="00E64917" w:rsidRPr="002905AF">
        <w:rPr>
          <w:sz w:val="28"/>
          <w:szCs w:val="28"/>
        </w:rPr>
        <w:t>38:Б:Н:Б:КВ:12587</w:t>
      </w:r>
      <w:r w:rsidRPr="002905AF">
        <w:rPr>
          <w:sz w:val="28"/>
          <w:szCs w:val="28"/>
        </w:rPr>
        <w:t xml:space="preserve">, расположенного по адресу: </w:t>
      </w:r>
      <w:r w:rsidR="00E64917" w:rsidRPr="002905AF">
        <w:rPr>
          <w:sz w:val="28"/>
          <w:szCs w:val="28"/>
        </w:rPr>
        <w:t>Оренбургская область, г Бузулук, на территории комбината "Рубин", ГСК № 9, гараж № 4</w:t>
      </w:r>
      <w:r w:rsidRPr="002905AF">
        <w:rPr>
          <w:sz w:val="28"/>
          <w:szCs w:val="28"/>
        </w:rPr>
        <w:t xml:space="preserve">, с кадастровым номером </w:t>
      </w:r>
      <w:r w:rsidR="00E64917" w:rsidRPr="002905AF">
        <w:rPr>
          <w:sz w:val="28"/>
          <w:szCs w:val="28"/>
        </w:rPr>
        <w:t>56:38:0000000:411</w:t>
      </w:r>
      <w:r w:rsidRPr="002905AF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2905AF">
        <w:rPr>
          <w:sz w:val="28"/>
          <w:szCs w:val="28"/>
        </w:rPr>
        <w:t xml:space="preserve"> Пантелеев Анатолий Николаевич</w:t>
      </w:r>
      <w:r w:rsidRPr="002905A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07EE25C0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2905AF">
        <w:rPr>
          <w:sz w:val="28"/>
          <w:szCs w:val="28"/>
        </w:rPr>
        <w:t>Пантелеева Анатолия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2023-10-09T06:54:00Z</cp:lastPrinted>
  <dcterms:created xsi:type="dcterms:W3CDTF">2022-07-12T09:41:00Z</dcterms:created>
  <dcterms:modified xsi:type="dcterms:W3CDTF">2023-10-09T06:54:00Z</dcterms:modified>
</cp:coreProperties>
</file>