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A5DC3" w14:textId="77777777" w:rsidR="00ED5C6C" w:rsidRPr="00ED5C6C" w:rsidRDefault="00ED5C6C" w:rsidP="005F6B7D">
      <w:pPr>
        <w:pStyle w:val="3"/>
      </w:pPr>
      <w:r w:rsidRPr="00ED5C6C">
        <w:rPr>
          <w:noProof/>
        </w:rPr>
        <w:drawing>
          <wp:inline distT="0" distB="0" distL="0" distR="0" wp14:anchorId="292E8327" wp14:editId="786A4196">
            <wp:extent cx="6096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C0CFC" w14:textId="77777777" w:rsidR="00ED5C6C" w:rsidRPr="00ED5C6C" w:rsidRDefault="00ED5C6C" w:rsidP="008D6AA1">
      <w:pPr>
        <w:keepNext/>
        <w:jc w:val="center"/>
        <w:rPr>
          <w:color w:val="1F1F1F"/>
        </w:rPr>
      </w:pPr>
    </w:p>
    <w:p w14:paraId="7DAADEDC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1F348A6C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  <w:lang w:val="en-US"/>
        </w:rPr>
        <w:t>V</w:t>
      </w:r>
      <w:r w:rsidR="004D03AD">
        <w:rPr>
          <w:b/>
          <w:color w:val="1F1F1F"/>
          <w:sz w:val="28"/>
          <w:szCs w:val="28"/>
          <w:lang w:val="en-US"/>
        </w:rPr>
        <w:t>I</w:t>
      </w:r>
      <w:r w:rsidRPr="00ED5C6C">
        <w:rPr>
          <w:b/>
          <w:color w:val="1F1F1F"/>
          <w:sz w:val="28"/>
          <w:szCs w:val="28"/>
        </w:rPr>
        <w:t xml:space="preserve"> созыв</w:t>
      </w:r>
    </w:p>
    <w:p w14:paraId="3DAF10D9" w14:textId="490A25B6" w:rsidR="00ED5C6C" w:rsidRPr="00ED5C6C" w:rsidRDefault="00476767" w:rsidP="008D6AA1">
      <w:pPr>
        <w:keepNext/>
        <w:jc w:val="center"/>
        <w:rPr>
          <w:b/>
          <w:color w:val="1F1F1F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F631034" wp14:editId="3D3F8626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F2399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 w:rsidR="00ED5C6C" w:rsidRPr="00ED5C6C">
        <w:rPr>
          <w:b/>
          <w:color w:val="1F1F1F"/>
          <w:sz w:val="28"/>
          <w:szCs w:val="28"/>
        </w:rPr>
        <w:t>ГОРОДСКОЙ СОВЕТ ДЕПУТАТОВ</w:t>
      </w:r>
    </w:p>
    <w:p w14:paraId="002636D8" w14:textId="77777777" w:rsidR="00ED5C6C" w:rsidRPr="00ED5C6C" w:rsidRDefault="00ED5C6C" w:rsidP="008D6AA1">
      <w:pPr>
        <w:keepNext/>
        <w:jc w:val="center"/>
        <w:rPr>
          <w:color w:val="1F1F1F"/>
          <w:sz w:val="28"/>
          <w:szCs w:val="28"/>
        </w:rPr>
      </w:pPr>
    </w:p>
    <w:p w14:paraId="5512A00F" w14:textId="77777777" w:rsidR="00ED5C6C" w:rsidRPr="00ED5C6C" w:rsidRDefault="00ED5C6C" w:rsidP="008D6AA1">
      <w:pPr>
        <w:keepNext/>
        <w:jc w:val="center"/>
        <w:rPr>
          <w:color w:val="1F1F1F"/>
        </w:rPr>
      </w:pPr>
      <w:r w:rsidRPr="00ED5C6C">
        <w:rPr>
          <w:color w:val="1F1F1F"/>
        </w:rPr>
        <w:t>г. Бузулук</w:t>
      </w:r>
      <w:r w:rsidR="00883863">
        <w:rPr>
          <w:color w:val="1F1F1F"/>
        </w:rPr>
        <w:t xml:space="preserve">                                      </w:t>
      </w:r>
    </w:p>
    <w:p w14:paraId="46934401" w14:textId="77777777" w:rsidR="00ED5C6C" w:rsidRPr="00ED5C6C" w:rsidRDefault="00ED5C6C" w:rsidP="008D6AA1">
      <w:pPr>
        <w:keepNext/>
        <w:jc w:val="center"/>
        <w:rPr>
          <w:color w:val="1F1F1F"/>
        </w:rPr>
      </w:pPr>
    </w:p>
    <w:p w14:paraId="1AA4B973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bookmarkStart w:id="0" w:name="_GoBack"/>
      <w:bookmarkEnd w:id="0"/>
      <w:r w:rsidRPr="00ED5C6C">
        <w:rPr>
          <w:b/>
          <w:color w:val="1F1F1F"/>
          <w:sz w:val="28"/>
          <w:szCs w:val="28"/>
        </w:rPr>
        <w:t>РЕШЕНИЕ</w:t>
      </w:r>
    </w:p>
    <w:p w14:paraId="3C6B3783" w14:textId="77777777" w:rsidR="00ED5C6C" w:rsidRPr="00ED5C6C" w:rsidRDefault="00ED5C6C" w:rsidP="008D6AA1">
      <w:pPr>
        <w:keepNext/>
        <w:ind w:right="282"/>
        <w:rPr>
          <w:color w:val="1F1F1F"/>
          <w:sz w:val="28"/>
          <w:szCs w:val="28"/>
        </w:rPr>
      </w:pPr>
    </w:p>
    <w:p w14:paraId="783D620C" w14:textId="77777777" w:rsidR="00ED5C6C" w:rsidRPr="004E0B9D" w:rsidRDefault="004E0B9D" w:rsidP="008D6AA1">
      <w:pPr>
        <w:keepNext/>
        <w:jc w:val="both"/>
        <w:rPr>
          <w:sz w:val="28"/>
        </w:rPr>
      </w:pPr>
      <w:r>
        <w:rPr>
          <w:sz w:val="28"/>
        </w:rPr>
        <w:t xml:space="preserve">__________________                                                                                  </w:t>
      </w:r>
      <w:r w:rsidR="00ED5C6C" w:rsidRPr="00ED5C6C">
        <w:rPr>
          <w:sz w:val="28"/>
        </w:rPr>
        <w:t>№</w:t>
      </w:r>
      <w:r w:rsidR="001860B1">
        <w:rPr>
          <w:sz w:val="28"/>
        </w:rPr>
        <w:t xml:space="preserve"> </w:t>
      </w:r>
      <w:r>
        <w:rPr>
          <w:sz w:val="28"/>
        </w:rPr>
        <w:t>_____</w:t>
      </w:r>
    </w:p>
    <w:p w14:paraId="65E74ECF" w14:textId="77777777" w:rsidR="00ED5C6C" w:rsidRDefault="00ED5C6C" w:rsidP="008D6AA1">
      <w:pPr>
        <w:keepNext/>
        <w:jc w:val="both"/>
        <w:rPr>
          <w:sz w:val="28"/>
        </w:rPr>
      </w:pPr>
    </w:p>
    <w:p w14:paraId="75C73D21" w14:textId="77777777" w:rsidR="00531DA5" w:rsidRDefault="00531DA5" w:rsidP="008D6AA1">
      <w:pPr>
        <w:keepNext/>
        <w:jc w:val="both"/>
        <w:rPr>
          <w:sz w:val="28"/>
        </w:rPr>
      </w:pPr>
      <w:r w:rsidRPr="00ED5C6C">
        <w:rPr>
          <w:sz w:val="28"/>
        </w:rPr>
        <w:t xml:space="preserve">О  бюджете города  Бузулука  </w:t>
      </w:r>
    </w:p>
    <w:p w14:paraId="77810456" w14:textId="1CBE247E" w:rsidR="00531DA5" w:rsidRDefault="00531DA5" w:rsidP="008D6AA1">
      <w:pPr>
        <w:keepNext/>
        <w:jc w:val="both"/>
        <w:rPr>
          <w:sz w:val="28"/>
        </w:rPr>
      </w:pPr>
      <w:r w:rsidRPr="00ED5C6C">
        <w:rPr>
          <w:sz w:val="28"/>
        </w:rPr>
        <w:t>на  20</w:t>
      </w:r>
      <w:r w:rsidR="00900E39">
        <w:rPr>
          <w:sz w:val="28"/>
        </w:rPr>
        <w:t>2</w:t>
      </w:r>
      <w:r w:rsidR="000913F9">
        <w:rPr>
          <w:sz w:val="28"/>
        </w:rPr>
        <w:t>4</w:t>
      </w:r>
      <w:r w:rsidRPr="00ED5C6C">
        <w:rPr>
          <w:sz w:val="28"/>
        </w:rPr>
        <w:t xml:space="preserve"> год</w:t>
      </w:r>
      <w:r>
        <w:rPr>
          <w:sz w:val="28"/>
        </w:rPr>
        <w:t xml:space="preserve">  и  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 xml:space="preserve">  плановый</w:t>
      </w:r>
    </w:p>
    <w:p w14:paraId="2B904012" w14:textId="1ABBA24C" w:rsidR="00531DA5" w:rsidRPr="00ED5C6C" w:rsidRDefault="00E73C83" w:rsidP="008D6AA1">
      <w:pPr>
        <w:keepNext/>
        <w:jc w:val="both"/>
        <w:rPr>
          <w:sz w:val="28"/>
        </w:rPr>
      </w:pPr>
      <w:r>
        <w:rPr>
          <w:sz w:val="28"/>
        </w:rPr>
        <w:t>период  202</w:t>
      </w:r>
      <w:r w:rsidR="000913F9">
        <w:rPr>
          <w:sz w:val="28"/>
        </w:rPr>
        <w:t>5</w:t>
      </w:r>
      <w:r w:rsidR="00531DA5">
        <w:rPr>
          <w:sz w:val="28"/>
        </w:rPr>
        <w:t xml:space="preserve">  и  202</w:t>
      </w:r>
      <w:r w:rsidR="000913F9">
        <w:rPr>
          <w:sz w:val="28"/>
        </w:rPr>
        <w:t>6</w:t>
      </w:r>
      <w:r w:rsidR="00531DA5">
        <w:rPr>
          <w:sz w:val="28"/>
        </w:rPr>
        <w:t xml:space="preserve">  годов</w:t>
      </w:r>
    </w:p>
    <w:p w14:paraId="57F6AA82" w14:textId="77777777" w:rsidR="00531DA5" w:rsidRDefault="00531DA5" w:rsidP="008D6AA1">
      <w:pPr>
        <w:keepNext/>
        <w:jc w:val="both"/>
        <w:rPr>
          <w:sz w:val="28"/>
        </w:rPr>
      </w:pPr>
    </w:p>
    <w:p w14:paraId="2CF8315E" w14:textId="77777777" w:rsidR="009E723C" w:rsidRDefault="009E723C" w:rsidP="008D6AA1">
      <w:pPr>
        <w:keepNext/>
        <w:ind w:firstLine="709"/>
        <w:jc w:val="both"/>
        <w:rPr>
          <w:sz w:val="28"/>
        </w:rPr>
      </w:pPr>
    </w:p>
    <w:p w14:paraId="488AAB74" w14:textId="58D5C53E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В соответств</w:t>
      </w:r>
      <w:r>
        <w:rPr>
          <w:sz w:val="28"/>
        </w:rPr>
        <w:t xml:space="preserve">ии со статьями </w:t>
      </w:r>
      <w:r w:rsidRPr="00986734">
        <w:rPr>
          <w:sz w:val="28"/>
        </w:rPr>
        <w:t>9, 184.1</w:t>
      </w:r>
      <w:r w:rsidR="00366906">
        <w:rPr>
          <w:sz w:val="28"/>
        </w:rPr>
        <w:t xml:space="preserve"> </w:t>
      </w:r>
      <w:r w:rsidRPr="00B70C97">
        <w:rPr>
          <w:sz w:val="28"/>
        </w:rPr>
        <w:t xml:space="preserve">Бюджетного кодекса Российской Федерации, статьями  </w:t>
      </w:r>
      <w:r w:rsidRPr="00366906">
        <w:rPr>
          <w:sz w:val="28"/>
        </w:rPr>
        <w:t>16, 52</w:t>
      </w:r>
      <w:r w:rsidRPr="00B70C97">
        <w:rPr>
          <w:sz w:val="28"/>
        </w:rPr>
        <w:t xml:space="preserve">  Федерального закона от 06.10.2003 №</w:t>
      </w:r>
      <w:r>
        <w:rPr>
          <w:sz w:val="28"/>
        </w:rPr>
        <w:t xml:space="preserve"> </w:t>
      </w:r>
      <w:r w:rsidRPr="00B70C97">
        <w:rPr>
          <w:sz w:val="28"/>
        </w:rPr>
        <w:t>131-ФЗ «Об общих принципах  организации местного самоуправления в Российской Федерации», на основании статей 7, 25 Устава города Бузулука и итогов публичных слушаний от</w:t>
      </w:r>
      <w:r w:rsidR="0077329B">
        <w:rPr>
          <w:sz w:val="28"/>
        </w:rPr>
        <w:t xml:space="preserve"> </w:t>
      </w:r>
      <w:r w:rsidR="00232AE3">
        <w:rPr>
          <w:sz w:val="28"/>
        </w:rPr>
        <w:t xml:space="preserve"> </w:t>
      </w:r>
      <w:r w:rsidR="000913F9">
        <w:rPr>
          <w:sz w:val="28"/>
        </w:rPr>
        <w:t>__</w:t>
      </w:r>
      <w:r w:rsidR="00232AE3">
        <w:rPr>
          <w:sz w:val="28"/>
        </w:rPr>
        <w:t xml:space="preserve"> </w:t>
      </w:r>
      <w:r w:rsidR="00944F78">
        <w:rPr>
          <w:sz w:val="28"/>
        </w:rPr>
        <w:t>декабря 20</w:t>
      </w:r>
      <w:r w:rsidR="00156D24">
        <w:rPr>
          <w:sz w:val="28"/>
        </w:rPr>
        <w:t>2</w:t>
      </w:r>
      <w:r w:rsidR="000913F9">
        <w:rPr>
          <w:sz w:val="28"/>
        </w:rPr>
        <w:t>3</w:t>
      </w:r>
      <w:r w:rsidR="00944F78">
        <w:rPr>
          <w:sz w:val="28"/>
        </w:rPr>
        <w:t xml:space="preserve"> года</w:t>
      </w:r>
      <w:r w:rsidRPr="00B70C97">
        <w:rPr>
          <w:sz w:val="28"/>
        </w:rPr>
        <w:t>, городской Совет депутатов решил:</w:t>
      </w:r>
    </w:p>
    <w:p w14:paraId="0AE065D9" w14:textId="4BFC9D78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</w:t>
      </w:r>
      <w:r>
        <w:rPr>
          <w:sz w:val="28"/>
        </w:rPr>
        <w:t xml:space="preserve"> </w:t>
      </w:r>
      <w:r w:rsidRPr="00B70C97">
        <w:rPr>
          <w:sz w:val="28"/>
        </w:rPr>
        <w:t>Утвердить</w:t>
      </w:r>
      <w:r>
        <w:rPr>
          <w:sz w:val="28"/>
        </w:rPr>
        <w:t xml:space="preserve"> </w:t>
      </w:r>
      <w:r w:rsidRPr="00B70C97">
        <w:rPr>
          <w:sz w:val="28"/>
        </w:rPr>
        <w:t>основные характеристики бюджета</w:t>
      </w:r>
      <w:r>
        <w:rPr>
          <w:sz w:val="28"/>
        </w:rPr>
        <w:t xml:space="preserve"> </w:t>
      </w:r>
      <w:r w:rsidRPr="00B70C97">
        <w:rPr>
          <w:sz w:val="28"/>
        </w:rPr>
        <w:t xml:space="preserve">города Бузулука на </w:t>
      </w:r>
      <w:r>
        <w:rPr>
          <w:sz w:val="28"/>
        </w:rPr>
        <w:t xml:space="preserve">       </w:t>
      </w:r>
      <w:r w:rsidRPr="00B70C97">
        <w:rPr>
          <w:sz w:val="28"/>
        </w:rPr>
        <w:t>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Pr="00B70C97">
        <w:rPr>
          <w:sz w:val="28"/>
        </w:rPr>
        <w:t xml:space="preserve"> год в размерах:</w:t>
      </w:r>
    </w:p>
    <w:p w14:paraId="5DAFEE1A" w14:textId="1B8FBE2D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1.1.</w:t>
      </w:r>
      <w:r>
        <w:rPr>
          <w:sz w:val="28"/>
        </w:rPr>
        <w:t xml:space="preserve"> </w:t>
      </w:r>
      <w:r w:rsidRPr="00B70C97">
        <w:rPr>
          <w:sz w:val="28"/>
        </w:rPr>
        <w:t>Прогнозируемый общий объем доходов</w:t>
      </w:r>
      <w:r w:rsidR="00685659">
        <w:rPr>
          <w:sz w:val="28"/>
        </w:rPr>
        <w:t xml:space="preserve"> </w:t>
      </w:r>
      <w:r w:rsidRPr="00B70C97">
        <w:rPr>
          <w:sz w:val="28"/>
        </w:rPr>
        <w:t>–</w:t>
      </w:r>
      <w:r w:rsidR="00922379">
        <w:rPr>
          <w:sz w:val="28"/>
        </w:rPr>
        <w:t xml:space="preserve"> </w:t>
      </w:r>
      <w:r w:rsidR="006E6015">
        <w:rPr>
          <w:sz w:val="28"/>
        </w:rPr>
        <w:t>3 509 926,07</w:t>
      </w:r>
      <w:r w:rsidR="00922379" w:rsidRPr="00852159">
        <w:rPr>
          <w:sz w:val="28"/>
        </w:rPr>
        <w:t xml:space="preserve"> </w:t>
      </w:r>
      <w:r w:rsidRPr="00B70C97">
        <w:rPr>
          <w:sz w:val="28"/>
        </w:rPr>
        <w:t>тыс.</w:t>
      </w:r>
      <w:r w:rsidR="00B3025E"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14:paraId="414E4518" w14:textId="38072223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1.2. Общий объем расходов</w:t>
      </w:r>
      <w:r w:rsidR="00685659">
        <w:rPr>
          <w:sz w:val="28"/>
        </w:rPr>
        <w:t xml:space="preserve"> </w:t>
      </w:r>
      <w:r w:rsidRPr="00B70C97">
        <w:rPr>
          <w:sz w:val="28"/>
        </w:rPr>
        <w:t>–</w:t>
      </w:r>
      <w:r w:rsidR="007B52FE">
        <w:rPr>
          <w:sz w:val="28"/>
        </w:rPr>
        <w:t xml:space="preserve"> </w:t>
      </w:r>
      <w:r w:rsidR="006379DB">
        <w:rPr>
          <w:sz w:val="28"/>
        </w:rPr>
        <w:t>3</w:t>
      </w:r>
      <w:r w:rsidR="006E6015">
        <w:rPr>
          <w:sz w:val="28"/>
        </w:rPr>
        <w:t> </w:t>
      </w:r>
      <w:r w:rsidR="006379DB">
        <w:rPr>
          <w:sz w:val="28"/>
        </w:rPr>
        <w:t>509</w:t>
      </w:r>
      <w:r w:rsidR="006E6015">
        <w:rPr>
          <w:sz w:val="28"/>
        </w:rPr>
        <w:t xml:space="preserve"> </w:t>
      </w:r>
      <w:r w:rsidR="006379DB">
        <w:rPr>
          <w:sz w:val="28"/>
        </w:rPr>
        <w:t>926,07</w:t>
      </w:r>
      <w:r w:rsidR="00922379" w:rsidRPr="00852159">
        <w:rPr>
          <w:sz w:val="28"/>
        </w:rPr>
        <w:t xml:space="preserve"> </w:t>
      </w:r>
      <w:r w:rsidR="00922379">
        <w:rPr>
          <w:sz w:val="28"/>
        </w:rPr>
        <w:t>т</w:t>
      </w:r>
      <w:r w:rsidRPr="00B70C97">
        <w:rPr>
          <w:sz w:val="28"/>
        </w:rPr>
        <w:t>ыс.</w:t>
      </w:r>
      <w:r w:rsidR="00B3025E">
        <w:rPr>
          <w:sz w:val="28"/>
        </w:rPr>
        <w:t xml:space="preserve"> </w:t>
      </w:r>
      <w:r w:rsidRPr="00B70C97">
        <w:rPr>
          <w:sz w:val="28"/>
        </w:rPr>
        <w:t xml:space="preserve">рублей. </w:t>
      </w:r>
      <w:r w:rsidR="00B755F6">
        <w:rPr>
          <w:sz w:val="28"/>
        </w:rPr>
        <w:t xml:space="preserve"> </w:t>
      </w:r>
    </w:p>
    <w:p w14:paraId="72BD87E7" w14:textId="060990DD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1.3. Прогнозируемый дефицит бюджета города</w:t>
      </w:r>
      <w:r>
        <w:rPr>
          <w:sz w:val="28"/>
        </w:rPr>
        <w:t xml:space="preserve"> </w:t>
      </w:r>
      <w:r w:rsidRPr="00B70C97">
        <w:rPr>
          <w:sz w:val="28"/>
        </w:rPr>
        <w:t>–</w:t>
      </w:r>
      <w:r w:rsidR="007B52FE">
        <w:rPr>
          <w:sz w:val="28"/>
        </w:rPr>
        <w:t xml:space="preserve"> </w:t>
      </w:r>
      <w:r w:rsidR="006379DB">
        <w:rPr>
          <w:sz w:val="28"/>
        </w:rPr>
        <w:t>0,0</w:t>
      </w:r>
      <w:r w:rsidR="00B3025E">
        <w:rPr>
          <w:sz w:val="28"/>
        </w:rPr>
        <w:t xml:space="preserve"> </w:t>
      </w:r>
      <w:r w:rsidRPr="00B70C97">
        <w:rPr>
          <w:sz w:val="28"/>
        </w:rPr>
        <w:t>тыс.</w:t>
      </w:r>
      <w:r w:rsidR="00B3025E"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14:paraId="6C138F1E" w14:textId="09F9FBE3" w:rsidR="00531DA5" w:rsidRPr="00B70C97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1.4.</w:t>
      </w:r>
      <w:r>
        <w:rPr>
          <w:sz w:val="28"/>
        </w:rPr>
        <w:t xml:space="preserve"> </w:t>
      </w:r>
      <w:r w:rsidRPr="00FC6261">
        <w:rPr>
          <w:sz w:val="28"/>
        </w:rPr>
        <w:t>Верхний предел муниципального</w:t>
      </w:r>
      <w:r w:rsidR="00525FC6" w:rsidRPr="00FC6261">
        <w:rPr>
          <w:sz w:val="28"/>
        </w:rPr>
        <w:t xml:space="preserve"> внутреннего </w:t>
      </w:r>
      <w:r w:rsidRPr="00FC6261">
        <w:rPr>
          <w:sz w:val="28"/>
        </w:rPr>
        <w:t>долга  города  Бузулука на</w:t>
      </w:r>
      <w:r w:rsidR="00525FC6" w:rsidRPr="00FC6261">
        <w:rPr>
          <w:sz w:val="28"/>
        </w:rPr>
        <w:t xml:space="preserve"> 1</w:t>
      </w:r>
      <w:r w:rsidRPr="00FC6261">
        <w:rPr>
          <w:sz w:val="28"/>
        </w:rPr>
        <w:t xml:space="preserve"> января  20</w:t>
      </w:r>
      <w:r w:rsidR="0053191D" w:rsidRPr="00FC6261">
        <w:rPr>
          <w:sz w:val="28"/>
        </w:rPr>
        <w:t>2</w:t>
      </w:r>
      <w:r w:rsidR="007B52FE">
        <w:rPr>
          <w:sz w:val="28"/>
        </w:rPr>
        <w:t>5</w:t>
      </w:r>
      <w:r w:rsidR="00150F0B" w:rsidRPr="00FC6261">
        <w:rPr>
          <w:sz w:val="28"/>
        </w:rPr>
        <w:t xml:space="preserve"> </w:t>
      </w:r>
      <w:r w:rsidRPr="00FC6261">
        <w:rPr>
          <w:sz w:val="28"/>
        </w:rPr>
        <w:t xml:space="preserve"> года –</w:t>
      </w:r>
      <w:r w:rsidR="00525FC6" w:rsidRPr="00FC6261">
        <w:rPr>
          <w:sz w:val="28"/>
        </w:rPr>
        <w:t xml:space="preserve"> </w:t>
      </w:r>
      <w:r w:rsidR="00975376">
        <w:rPr>
          <w:sz w:val="28"/>
        </w:rPr>
        <w:t>69875,0</w:t>
      </w:r>
      <w:r w:rsidR="00944F78" w:rsidRPr="00FC6261">
        <w:rPr>
          <w:sz w:val="28"/>
        </w:rPr>
        <w:t xml:space="preserve"> </w:t>
      </w:r>
      <w:r w:rsidRPr="00FC6261">
        <w:rPr>
          <w:sz w:val="28"/>
        </w:rPr>
        <w:t>тыс.</w:t>
      </w:r>
      <w:r w:rsidR="00B3025E" w:rsidRPr="00FC6261">
        <w:rPr>
          <w:sz w:val="28"/>
        </w:rPr>
        <w:t xml:space="preserve"> </w:t>
      </w:r>
      <w:r w:rsidRPr="00FC6261">
        <w:rPr>
          <w:sz w:val="28"/>
        </w:rPr>
        <w:t>рублей, в том числе верхний предел</w:t>
      </w:r>
      <w:r w:rsidR="00525FC6" w:rsidRPr="00FC6261">
        <w:rPr>
          <w:sz w:val="28"/>
        </w:rPr>
        <w:t xml:space="preserve"> муниципального</w:t>
      </w:r>
      <w:r w:rsidR="008B251F" w:rsidRPr="00FC6261">
        <w:rPr>
          <w:sz w:val="28"/>
        </w:rPr>
        <w:t xml:space="preserve"> внутреннего </w:t>
      </w:r>
      <w:r w:rsidRPr="00FC6261">
        <w:rPr>
          <w:sz w:val="28"/>
        </w:rPr>
        <w:t>долга</w:t>
      </w:r>
      <w:r w:rsidR="00525FC6" w:rsidRPr="00FC6261">
        <w:rPr>
          <w:sz w:val="28"/>
        </w:rPr>
        <w:t xml:space="preserve"> города Бузулука </w:t>
      </w:r>
      <w:r w:rsidRPr="00FC6261">
        <w:rPr>
          <w:sz w:val="28"/>
        </w:rPr>
        <w:t>по муниципальным гарантиям</w:t>
      </w:r>
      <w:r w:rsidR="00525FC6" w:rsidRPr="00FC6261">
        <w:rPr>
          <w:sz w:val="28"/>
        </w:rPr>
        <w:t xml:space="preserve"> в валюте Российской Федерации</w:t>
      </w:r>
      <w:r w:rsidRPr="00FC6261">
        <w:rPr>
          <w:sz w:val="28"/>
        </w:rPr>
        <w:t xml:space="preserve"> – </w:t>
      </w:r>
      <w:r w:rsidR="007A7805" w:rsidRPr="00FC6261">
        <w:rPr>
          <w:sz w:val="28"/>
        </w:rPr>
        <w:t xml:space="preserve">0,0 </w:t>
      </w:r>
      <w:r w:rsidRPr="00FC6261">
        <w:rPr>
          <w:sz w:val="28"/>
        </w:rPr>
        <w:t>тыс.</w:t>
      </w:r>
      <w:r w:rsidR="00B3025E" w:rsidRPr="00FC6261">
        <w:rPr>
          <w:sz w:val="28"/>
        </w:rPr>
        <w:t xml:space="preserve"> </w:t>
      </w:r>
      <w:r w:rsidRPr="00FC6261">
        <w:rPr>
          <w:sz w:val="28"/>
        </w:rPr>
        <w:t>рублей.</w:t>
      </w:r>
    </w:p>
    <w:p w14:paraId="456668CF" w14:textId="29D1EB20" w:rsidR="00531DA5" w:rsidRDefault="00531DA5" w:rsidP="008D6AA1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t>1.5.</w:t>
      </w:r>
      <w:r w:rsidR="00B3025E">
        <w:rPr>
          <w:sz w:val="28"/>
        </w:rPr>
        <w:t xml:space="preserve"> </w:t>
      </w:r>
      <w:r w:rsidRPr="00B70C97">
        <w:rPr>
          <w:sz w:val="28"/>
        </w:rPr>
        <w:t xml:space="preserve">Размер резервного фонда – </w:t>
      </w:r>
      <w:r w:rsidR="000913F9">
        <w:rPr>
          <w:sz w:val="28"/>
        </w:rPr>
        <w:t>4</w:t>
      </w:r>
      <w:r w:rsidR="007B52FE">
        <w:rPr>
          <w:sz w:val="28"/>
        </w:rPr>
        <w:t xml:space="preserve"> </w:t>
      </w:r>
      <w:r w:rsidR="000913F9">
        <w:rPr>
          <w:sz w:val="28"/>
        </w:rPr>
        <w:t>3</w:t>
      </w:r>
      <w:r w:rsidRPr="00B70C97">
        <w:rPr>
          <w:sz w:val="28"/>
        </w:rPr>
        <w:t>00,0</w:t>
      </w:r>
      <w:r>
        <w:rPr>
          <w:sz w:val="28"/>
        </w:rPr>
        <w:t xml:space="preserve"> </w:t>
      </w:r>
      <w:r w:rsidRPr="00B70C97">
        <w:rPr>
          <w:sz w:val="28"/>
        </w:rPr>
        <w:t>тыс.</w:t>
      </w:r>
      <w:r w:rsidR="00B3025E">
        <w:rPr>
          <w:sz w:val="28"/>
        </w:rPr>
        <w:t xml:space="preserve"> </w:t>
      </w:r>
      <w:r w:rsidRPr="00B70C97">
        <w:rPr>
          <w:sz w:val="28"/>
        </w:rPr>
        <w:t>рублей.</w:t>
      </w:r>
    </w:p>
    <w:p w14:paraId="04CFB13C" w14:textId="10F85B1B" w:rsidR="00531DA5" w:rsidRDefault="00531DA5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2. Утвердить  основные характеристик</w:t>
      </w:r>
      <w:r w:rsidR="00863FC5">
        <w:rPr>
          <w:sz w:val="28"/>
        </w:rPr>
        <w:t>и бюджета города Бузулука на 202</w:t>
      </w:r>
      <w:r w:rsidR="000913F9">
        <w:rPr>
          <w:sz w:val="28"/>
        </w:rPr>
        <w:t>5</w:t>
      </w:r>
      <w:r w:rsidR="00150F0B">
        <w:rPr>
          <w:sz w:val="28"/>
        </w:rPr>
        <w:t xml:space="preserve"> и  202</w:t>
      </w:r>
      <w:r w:rsidR="000913F9">
        <w:rPr>
          <w:sz w:val="28"/>
        </w:rPr>
        <w:t>6</w:t>
      </w:r>
      <w:r>
        <w:rPr>
          <w:sz w:val="28"/>
        </w:rPr>
        <w:t xml:space="preserve"> годы  в размерах:</w:t>
      </w:r>
    </w:p>
    <w:p w14:paraId="2ECEEAB8" w14:textId="33C743C8" w:rsidR="00531DA5" w:rsidRDefault="00531DA5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2.1. Прогнозир</w:t>
      </w:r>
      <w:r w:rsidR="00863FC5">
        <w:rPr>
          <w:sz w:val="28"/>
        </w:rPr>
        <w:t>уемый общий объем доходов на 202</w:t>
      </w:r>
      <w:r w:rsidR="000913F9">
        <w:rPr>
          <w:sz w:val="28"/>
        </w:rPr>
        <w:t>5</w:t>
      </w:r>
      <w:r>
        <w:rPr>
          <w:sz w:val="28"/>
        </w:rPr>
        <w:t xml:space="preserve"> год</w:t>
      </w:r>
      <w:r w:rsidR="00B3025E">
        <w:rPr>
          <w:sz w:val="28"/>
        </w:rPr>
        <w:t xml:space="preserve"> –</w:t>
      </w:r>
      <w:r w:rsidR="00922379">
        <w:rPr>
          <w:sz w:val="28"/>
        </w:rPr>
        <w:t xml:space="preserve"> </w:t>
      </w:r>
      <w:r w:rsidR="006E6015">
        <w:rPr>
          <w:sz w:val="28"/>
        </w:rPr>
        <w:t>2 418 079,48</w:t>
      </w:r>
      <w:r w:rsidR="00922379" w:rsidRPr="00852159">
        <w:rPr>
          <w:sz w:val="28"/>
        </w:rPr>
        <w:t xml:space="preserve"> </w:t>
      </w:r>
      <w:r w:rsidR="00150F0B">
        <w:rPr>
          <w:sz w:val="28"/>
        </w:rPr>
        <w:t>тыс.</w:t>
      </w:r>
      <w:r w:rsidR="00B3025E">
        <w:rPr>
          <w:sz w:val="28"/>
        </w:rPr>
        <w:t xml:space="preserve"> </w:t>
      </w:r>
      <w:r w:rsidR="00150F0B">
        <w:rPr>
          <w:sz w:val="28"/>
        </w:rPr>
        <w:t>рублей, на 202</w:t>
      </w:r>
      <w:r w:rsidR="000913F9">
        <w:rPr>
          <w:sz w:val="28"/>
        </w:rPr>
        <w:t>6</w:t>
      </w:r>
      <w:r>
        <w:rPr>
          <w:sz w:val="28"/>
        </w:rPr>
        <w:t xml:space="preserve"> год –</w:t>
      </w:r>
      <w:r w:rsidR="00922379">
        <w:rPr>
          <w:sz w:val="28"/>
        </w:rPr>
        <w:t xml:space="preserve"> </w:t>
      </w:r>
      <w:r w:rsidR="006E6015">
        <w:rPr>
          <w:sz w:val="28"/>
        </w:rPr>
        <w:t>2 398 968,38</w:t>
      </w:r>
      <w:r w:rsidR="00922379" w:rsidRPr="00852159">
        <w:rPr>
          <w:sz w:val="28"/>
        </w:rPr>
        <w:t xml:space="preserve"> </w:t>
      </w:r>
      <w:r>
        <w:rPr>
          <w:sz w:val="28"/>
        </w:rPr>
        <w:t>тыс. рублей.</w:t>
      </w:r>
      <w:r w:rsidR="008A0C17">
        <w:rPr>
          <w:sz w:val="28"/>
        </w:rPr>
        <w:t xml:space="preserve"> </w:t>
      </w:r>
      <w:r w:rsidR="0087589E">
        <w:rPr>
          <w:sz w:val="28"/>
        </w:rPr>
        <w:t xml:space="preserve"> </w:t>
      </w:r>
    </w:p>
    <w:p w14:paraId="7570EF69" w14:textId="77777777" w:rsidR="00111C72" w:rsidRDefault="00863FC5" w:rsidP="00111C72">
      <w:pPr>
        <w:keepNext/>
        <w:ind w:firstLine="709"/>
        <w:jc w:val="both"/>
        <w:rPr>
          <w:sz w:val="28"/>
        </w:rPr>
      </w:pPr>
      <w:r>
        <w:rPr>
          <w:sz w:val="28"/>
        </w:rPr>
        <w:t>2.2. Общий объем расходов на 202</w:t>
      </w:r>
      <w:r w:rsidR="000913F9">
        <w:rPr>
          <w:sz w:val="28"/>
        </w:rPr>
        <w:t>5</w:t>
      </w:r>
      <w:r w:rsidR="00531DA5">
        <w:rPr>
          <w:sz w:val="28"/>
        </w:rPr>
        <w:t xml:space="preserve"> год –</w:t>
      </w:r>
      <w:r w:rsidR="006E6015">
        <w:rPr>
          <w:sz w:val="28"/>
        </w:rPr>
        <w:t xml:space="preserve">   </w:t>
      </w:r>
      <w:r w:rsidR="00922379" w:rsidRPr="006E6015">
        <w:rPr>
          <w:sz w:val="28"/>
        </w:rPr>
        <w:t xml:space="preserve"> </w:t>
      </w:r>
      <w:r w:rsidR="006379DB" w:rsidRPr="006E6015">
        <w:rPr>
          <w:sz w:val="28"/>
        </w:rPr>
        <w:t>2</w:t>
      </w:r>
      <w:r w:rsidR="006E6015" w:rsidRPr="006E6015">
        <w:rPr>
          <w:sz w:val="28"/>
        </w:rPr>
        <w:t> </w:t>
      </w:r>
      <w:r w:rsidR="006379DB" w:rsidRPr="006E6015">
        <w:rPr>
          <w:sz w:val="28"/>
        </w:rPr>
        <w:t>418</w:t>
      </w:r>
      <w:r w:rsidR="006E6015" w:rsidRPr="006E6015">
        <w:rPr>
          <w:sz w:val="28"/>
        </w:rPr>
        <w:t xml:space="preserve"> </w:t>
      </w:r>
      <w:r w:rsidR="006379DB" w:rsidRPr="006E6015">
        <w:rPr>
          <w:sz w:val="28"/>
        </w:rPr>
        <w:t>079,48</w:t>
      </w:r>
      <w:r w:rsidR="00685659" w:rsidRPr="000913F9">
        <w:rPr>
          <w:sz w:val="28"/>
        </w:rPr>
        <w:t xml:space="preserve"> </w:t>
      </w:r>
      <w:r w:rsidR="0040315A" w:rsidRPr="000913F9">
        <w:rPr>
          <w:sz w:val="28"/>
        </w:rPr>
        <w:t xml:space="preserve"> т</w:t>
      </w:r>
      <w:r w:rsidR="00531DA5" w:rsidRPr="000913F9">
        <w:rPr>
          <w:sz w:val="28"/>
        </w:rPr>
        <w:t>ыс.</w:t>
      </w:r>
      <w:r w:rsidR="00B3025E" w:rsidRPr="000913F9">
        <w:rPr>
          <w:sz w:val="28"/>
        </w:rPr>
        <w:t xml:space="preserve"> </w:t>
      </w:r>
      <w:r w:rsidR="00531DA5" w:rsidRPr="000913F9">
        <w:rPr>
          <w:sz w:val="28"/>
        </w:rPr>
        <w:t>рублей, в том числе условно утвержденные расходы</w:t>
      </w:r>
      <w:r w:rsidR="00B3025E" w:rsidRPr="000913F9">
        <w:rPr>
          <w:sz w:val="28"/>
        </w:rPr>
        <w:t xml:space="preserve"> –</w:t>
      </w:r>
      <w:r w:rsidR="00651A0B" w:rsidRPr="000913F9">
        <w:rPr>
          <w:sz w:val="28"/>
        </w:rPr>
        <w:t xml:space="preserve"> </w:t>
      </w:r>
      <w:r w:rsidR="009C23A8">
        <w:rPr>
          <w:sz w:val="28"/>
        </w:rPr>
        <w:t>29</w:t>
      </w:r>
      <w:r w:rsidR="007B52FE">
        <w:rPr>
          <w:sz w:val="28"/>
        </w:rPr>
        <w:t xml:space="preserve"> </w:t>
      </w:r>
      <w:r w:rsidR="009C23A8">
        <w:rPr>
          <w:sz w:val="28"/>
        </w:rPr>
        <w:t>500</w:t>
      </w:r>
      <w:r w:rsidR="000F4D1F">
        <w:rPr>
          <w:sz w:val="28"/>
        </w:rPr>
        <w:t xml:space="preserve"> </w:t>
      </w:r>
      <w:r w:rsidR="00150F0B">
        <w:rPr>
          <w:sz w:val="28"/>
        </w:rPr>
        <w:t>тыс.</w:t>
      </w:r>
      <w:r w:rsidR="00B3025E">
        <w:rPr>
          <w:sz w:val="28"/>
        </w:rPr>
        <w:t xml:space="preserve"> </w:t>
      </w:r>
      <w:r w:rsidR="00150F0B">
        <w:rPr>
          <w:sz w:val="28"/>
        </w:rPr>
        <w:t>рублей,  на 202</w:t>
      </w:r>
      <w:r w:rsidR="000913F9">
        <w:rPr>
          <w:sz w:val="28"/>
        </w:rPr>
        <w:t>6</w:t>
      </w:r>
      <w:r w:rsidR="00531DA5">
        <w:rPr>
          <w:sz w:val="28"/>
        </w:rPr>
        <w:t xml:space="preserve"> год</w:t>
      </w:r>
      <w:r w:rsidR="00B3025E">
        <w:rPr>
          <w:sz w:val="28"/>
        </w:rPr>
        <w:t xml:space="preserve"> – </w:t>
      </w:r>
      <w:r w:rsidR="006379DB">
        <w:rPr>
          <w:sz w:val="28"/>
        </w:rPr>
        <w:t>2</w:t>
      </w:r>
      <w:r w:rsidR="007B52FE">
        <w:rPr>
          <w:sz w:val="28"/>
        </w:rPr>
        <w:t> </w:t>
      </w:r>
      <w:r w:rsidR="006379DB">
        <w:rPr>
          <w:sz w:val="28"/>
        </w:rPr>
        <w:t>398</w:t>
      </w:r>
      <w:r w:rsidR="007B52FE">
        <w:rPr>
          <w:sz w:val="28"/>
        </w:rPr>
        <w:t xml:space="preserve"> </w:t>
      </w:r>
      <w:r w:rsidR="006379DB">
        <w:rPr>
          <w:sz w:val="28"/>
        </w:rPr>
        <w:t>968,38</w:t>
      </w:r>
      <w:r w:rsidR="000F4D1F" w:rsidRPr="00852159">
        <w:rPr>
          <w:sz w:val="28"/>
        </w:rPr>
        <w:t xml:space="preserve"> </w:t>
      </w:r>
      <w:r w:rsidR="000F4D1F">
        <w:rPr>
          <w:sz w:val="28"/>
        </w:rPr>
        <w:t>т</w:t>
      </w:r>
      <w:r w:rsidR="00531DA5">
        <w:rPr>
          <w:sz w:val="28"/>
        </w:rPr>
        <w:t xml:space="preserve">ыс. рублей, в том числе условно утвержденные расходы </w:t>
      </w:r>
      <w:r w:rsidR="001151C2">
        <w:rPr>
          <w:sz w:val="28"/>
        </w:rPr>
        <w:t>–</w:t>
      </w:r>
      <w:r w:rsidR="00B755F6">
        <w:rPr>
          <w:sz w:val="28"/>
        </w:rPr>
        <w:t xml:space="preserve"> </w:t>
      </w:r>
      <w:r w:rsidR="007B52FE">
        <w:rPr>
          <w:sz w:val="28"/>
        </w:rPr>
        <w:t xml:space="preserve">   </w:t>
      </w:r>
      <w:r w:rsidR="009C23A8">
        <w:rPr>
          <w:sz w:val="28"/>
        </w:rPr>
        <w:t>59</w:t>
      </w:r>
      <w:r w:rsidR="007B52FE">
        <w:rPr>
          <w:sz w:val="28"/>
        </w:rPr>
        <w:t xml:space="preserve"> </w:t>
      </w:r>
      <w:r w:rsidR="009C23A8">
        <w:rPr>
          <w:sz w:val="28"/>
        </w:rPr>
        <w:t>800</w:t>
      </w:r>
      <w:r w:rsidR="00B3025E">
        <w:rPr>
          <w:sz w:val="28"/>
        </w:rPr>
        <w:t xml:space="preserve"> </w:t>
      </w:r>
      <w:r w:rsidR="00531DA5">
        <w:rPr>
          <w:sz w:val="28"/>
        </w:rPr>
        <w:t>тыс.</w:t>
      </w:r>
      <w:r w:rsidR="00B3025E">
        <w:rPr>
          <w:sz w:val="28"/>
        </w:rPr>
        <w:t xml:space="preserve"> </w:t>
      </w:r>
      <w:r w:rsidR="00531DA5">
        <w:rPr>
          <w:sz w:val="28"/>
        </w:rPr>
        <w:t>рублей.</w:t>
      </w:r>
    </w:p>
    <w:p w14:paraId="59647C8A" w14:textId="089D8E9A" w:rsidR="00531DA5" w:rsidRDefault="00531DA5" w:rsidP="00111C72">
      <w:pPr>
        <w:keepNext/>
        <w:ind w:firstLine="709"/>
        <w:jc w:val="both"/>
        <w:rPr>
          <w:sz w:val="28"/>
        </w:rPr>
      </w:pPr>
      <w:r>
        <w:rPr>
          <w:sz w:val="28"/>
        </w:rPr>
        <w:lastRenderedPageBreak/>
        <w:t>2.3. Прогн</w:t>
      </w:r>
      <w:r w:rsidR="003E3E2B">
        <w:rPr>
          <w:sz w:val="28"/>
        </w:rPr>
        <w:t>озируемый дефицит бюджета на 202</w:t>
      </w:r>
      <w:r w:rsidR="000913F9">
        <w:rPr>
          <w:sz w:val="28"/>
        </w:rPr>
        <w:t>5</w:t>
      </w:r>
      <w:r>
        <w:rPr>
          <w:sz w:val="28"/>
        </w:rPr>
        <w:t xml:space="preserve"> год – </w:t>
      </w:r>
      <w:r w:rsidR="00B3025E">
        <w:rPr>
          <w:sz w:val="28"/>
        </w:rPr>
        <w:t xml:space="preserve">0,0 </w:t>
      </w:r>
      <w:r w:rsidR="00150F0B">
        <w:rPr>
          <w:sz w:val="28"/>
        </w:rPr>
        <w:t>тыс.</w:t>
      </w:r>
      <w:r w:rsidR="00B3025E">
        <w:rPr>
          <w:sz w:val="28"/>
        </w:rPr>
        <w:t xml:space="preserve"> </w:t>
      </w:r>
      <w:r w:rsidR="00150F0B">
        <w:rPr>
          <w:sz w:val="28"/>
        </w:rPr>
        <w:t>рублей, на 202</w:t>
      </w:r>
      <w:r w:rsidR="000913F9">
        <w:rPr>
          <w:sz w:val="28"/>
        </w:rPr>
        <w:t>6</w:t>
      </w:r>
      <w:r>
        <w:rPr>
          <w:sz w:val="28"/>
        </w:rPr>
        <w:t xml:space="preserve"> год – </w:t>
      </w:r>
      <w:r w:rsidR="00B3025E">
        <w:rPr>
          <w:sz w:val="28"/>
        </w:rPr>
        <w:t xml:space="preserve">0,0 </w:t>
      </w:r>
      <w:r>
        <w:rPr>
          <w:sz w:val="28"/>
        </w:rPr>
        <w:t>тыс.</w:t>
      </w:r>
      <w:r w:rsidR="00B3025E">
        <w:rPr>
          <w:sz w:val="28"/>
        </w:rPr>
        <w:t xml:space="preserve"> </w:t>
      </w:r>
      <w:r>
        <w:rPr>
          <w:sz w:val="28"/>
        </w:rPr>
        <w:t>рублей.</w:t>
      </w:r>
    </w:p>
    <w:p w14:paraId="7F0A8D60" w14:textId="20A5861E" w:rsidR="00150F0B" w:rsidRDefault="00531DA5" w:rsidP="008D6AA1">
      <w:pPr>
        <w:keepNext/>
        <w:ind w:firstLine="709"/>
        <w:jc w:val="both"/>
        <w:rPr>
          <w:sz w:val="28"/>
        </w:rPr>
      </w:pPr>
      <w:r w:rsidRPr="00FC6261">
        <w:rPr>
          <w:sz w:val="28"/>
        </w:rPr>
        <w:t xml:space="preserve">2.4. </w:t>
      </w:r>
      <w:proofErr w:type="gramStart"/>
      <w:r w:rsidRPr="00FC6261">
        <w:rPr>
          <w:sz w:val="28"/>
        </w:rPr>
        <w:t>Верхний предел муниципального</w:t>
      </w:r>
      <w:r w:rsidR="00525FC6" w:rsidRPr="00FC6261">
        <w:rPr>
          <w:sz w:val="28"/>
        </w:rPr>
        <w:t xml:space="preserve"> внутреннего </w:t>
      </w:r>
      <w:r w:rsidRPr="00FC6261">
        <w:rPr>
          <w:sz w:val="28"/>
        </w:rPr>
        <w:t xml:space="preserve">долга города Бузулука на </w:t>
      </w:r>
      <w:r w:rsidR="004B16CF" w:rsidRPr="00FC6261">
        <w:rPr>
          <w:sz w:val="28"/>
        </w:rPr>
        <w:t xml:space="preserve"> </w:t>
      </w:r>
      <w:r w:rsidR="00150F0B" w:rsidRPr="00FC6261">
        <w:rPr>
          <w:sz w:val="28"/>
        </w:rPr>
        <w:t>1 января 202</w:t>
      </w:r>
      <w:r w:rsidR="007B52FE">
        <w:rPr>
          <w:sz w:val="28"/>
        </w:rPr>
        <w:t>6</w:t>
      </w:r>
      <w:r w:rsidRPr="00FC6261">
        <w:rPr>
          <w:sz w:val="28"/>
        </w:rPr>
        <w:t xml:space="preserve"> года –</w:t>
      </w:r>
      <w:r w:rsidR="0061404D" w:rsidRPr="00FC6261">
        <w:rPr>
          <w:sz w:val="28"/>
        </w:rPr>
        <w:t xml:space="preserve"> </w:t>
      </w:r>
      <w:r w:rsidR="00975376">
        <w:rPr>
          <w:sz w:val="28"/>
        </w:rPr>
        <w:t>49272,0</w:t>
      </w:r>
      <w:r w:rsidR="00922379" w:rsidRPr="00FC6261">
        <w:rPr>
          <w:sz w:val="28"/>
        </w:rPr>
        <w:t xml:space="preserve"> </w:t>
      </w:r>
      <w:r w:rsidRPr="00FC6261">
        <w:rPr>
          <w:sz w:val="28"/>
        </w:rPr>
        <w:t>тыс.</w:t>
      </w:r>
      <w:r w:rsidR="00B3025E" w:rsidRPr="00FC6261">
        <w:rPr>
          <w:sz w:val="28"/>
        </w:rPr>
        <w:t xml:space="preserve"> </w:t>
      </w:r>
      <w:r w:rsidRPr="00FC6261">
        <w:rPr>
          <w:sz w:val="28"/>
        </w:rPr>
        <w:t>рублей,  на 1 января 202</w:t>
      </w:r>
      <w:r w:rsidR="007B52FE">
        <w:rPr>
          <w:sz w:val="28"/>
        </w:rPr>
        <w:t>7</w:t>
      </w:r>
      <w:r w:rsidRPr="00FC6261">
        <w:rPr>
          <w:sz w:val="28"/>
        </w:rPr>
        <w:t xml:space="preserve"> года – </w:t>
      </w:r>
      <w:r w:rsidR="00975376">
        <w:rPr>
          <w:sz w:val="28"/>
        </w:rPr>
        <w:t>30719,0</w:t>
      </w:r>
      <w:r w:rsidR="00FC6261" w:rsidRPr="00FC6261">
        <w:rPr>
          <w:sz w:val="28"/>
        </w:rPr>
        <w:t xml:space="preserve"> </w:t>
      </w:r>
      <w:r w:rsidR="00460C00" w:rsidRPr="00FC6261">
        <w:rPr>
          <w:sz w:val="28"/>
        </w:rPr>
        <w:t>т</w:t>
      </w:r>
      <w:r w:rsidRPr="00FC6261">
        <w:rPr>
          <w:sz w:val="28"/>
        </w:rPr>
        <w:t>ыс.</w:t>
      </w:r>
      <w:r w:rsidR="00460C00" w:rsidRPr="00FC6261">
        <w:rPr>
          <w:sz w:val="28"/>
        </w:rPr>
        <w:t xml:space="preserve"> </w:t>
      </w:r>
      <w:r w:rsidRPr="00FC6261">
        <w:rPr>
          <w:sz w:val="28"/>
        </w:rPr>
        <w:t>рублей, в том числе верхний предел</w:t>
      </w:r>
      <w:r w:rsidR="00525FC6" w:rsidRPr="00FC6261">
        <w:rPr>
          <w:sz w:val="28"/>
        </w:rPr>
        <w:t xml:space="preserve"> муниципального</w:t>
      </w:r>
      <w:r w:rsidR="008B251F" w:rsidRPr="00FC6261">
        <w:rPr>
          <w:sz w:val="28"/>
        </w:rPr>
        <w:t xml:space="preserve"> внутреннего </w:t>
      </w:r>
      <w:r w:rsidRPr="00FC6261">
        <w:rPr>
          <w:sz w:val="28"/>
        </w:rPr>
        <w:t>долга</w:t>
      </w:r>
      <w:r w:rsidR="00525FC6" w:rsidRPr="00FC6261">
        <w:rPr>
          <w:sz w:val="28"/>
        </w:rPr>
        <w:t xml:space="preserve"> города Бузулука</w:t>
      </w:r>
      <w:r w:rsidRPr="00FC6261">
        <w:rPr>
          <w:sz w:val="28"/>
        </w:rPr>
        <w:t xml:space="preserve"> по муниципа</w:t>
      </w:r>
      <w:r w:rsidR="00150F0B" w:rsidRPr="00FC6261">
        <w:rPr>
          <w:sz w:val="28"/>
        </w:rPr>
        <w:t>льным гарантиям</w:t>
      </w:r>
      <w:r w:rsidR="00525FC6" w:rsidRPr="00FC6261">
        <w:rPr>
          <w:sz w:val="28"/>
        </w:rPr>
        <w:t xml:space="preserve"> в валюте Российской Федерации</w:t>
      </w:r>
      <w:r w:rsidR="00460C00" w:rsidRPr="00FC6261">
        <w:rPr>
          <w:sz w:val="28"/>
        </w:rPr>
        <w:t xml:space="preserve"> </w:t>
      </w:r>
      <w:r w:rsidR="00150F0B" w:rsidRPr="00FC6261">
        <w:rPr>
          <w:sz w:val="28"/>
        </w:rPr>
        <w:t xml:space="preserve">на </w:t>
      </w:r>
      <w:r w:rsidR="00E35679" w:rsidRPr="00FC6261">
        <w:rPr>
          <w:sz w:val="28"/>
        </w:rPr>
        <w:t xml:space="preserve"> </w:t>
      </w:r>
      <w:r w:rsidR="00150F0B" w:rsidRPr="00FC6261">
        <w:rPr>
          <w:sz w:val="28"/>
        </w:rPr>
        <w:t>1 января 202</w:t>
      </w:r>
      <w:r w:rsidR="007B52FE">
        <w:rPr>
          <w:sz w:val="28"/>
        </w:rPr>
        <w:t>6</w:t>
      </w:r>
      <w:r w:rsidRPr="00FC6261">
        <w:rPr>
          <w:sz w:val="28"/>
        </w:rPr>
        <w:t xml:space="preserve"> года</w:t>
      </w:r>
      <w:r w:rsidR="00460C00" w:rsidRPr="00FC6261">
        <w:rPr>
          <w:sz w:val="28"/>
        </w:rPr>
        <w:t xml:space="preserve"> – </w:t>
      </w:r>
      <w:r w:rsidR="007A7805" w:rsidRPr="00C47389">
        <w:rPr>
          <w:sz w:val="28"/>
        </w:rPr>
        <w:t>0,0</w:t>
      </w:r>
      <w:r w:rsidR="007A7805" w:rsidRPr="00FC6261">
        <w:rPr>
          <w:sz w:val="28"/>
        </w:rPr>
        <w:t xml:space="preserve"> </w:t>
      </w:r>
      <w:r w:rsidRPr="00FC6261">
        <w:rPr>
          <w:sz w:val="28"/>
        </w:rPr>
        <w:t>тыс.</w:t>
      </w:r>
      <w:r w:rsidR="00460C00" w:rsidRPr="00FC6261">
        <w:rPr>
          <w:sz w:val="28"/>
        </w:rPr>
        <w:t xml:space="preserve"> </w:t>
      </w:r>
      <w:r w:rsidRPr="00FC6261">
        <w:rPr>
          <w:sz w:val="28"/>
        </w:rPr>
        <w:t>рублей, на 1 января 202</w:t>
      </w:r>
      <w:r w:rsidR="007B52FE">
        <w:rPr>
          <w:sz w:val="28"/>
        </w:rPr>
        <w:t>7</w:t>
      </w:r>
      <w:r w:rsidRPr="00FC6261">
        <w:rPr>
          <w:sz w:val="28"/>
        </w:rPr>
        <w:t xml:space="preserve"> года</w:t>
      </w:r>
      <w:r w:rsidR="00460C00" w:rsidRPr="00FC6261">
        <w:rPr>
          <w:sz w:val="28"/>
        </w:rPr>
        <w:t xml:space="preserve"> – </w:t>
      </w:r>
      <w:r w:rsidR="007A7805" w:rsidRPr="00C47389">
        <w:rPr>
          <w:sz w:val="28"/>
        </w:rPr>
        <w:t>0,0</w:t>
      </w:r>
      <w:r w:rsidR="007A7805" w:rsidRPr="00FC6261">
        <w:rPr>
          <w:sz w:val="28"/>
        </w:rPr>
        <w:t xml:space="preserve"> </w:t>
      </w:r>
      <w:r w:rsidRPr="00FC6261">
        <w:rPr>
          <w:sz w:val="28"/>
        </w:rPr>
        <w:t>тыс.</w:t>
      </w:r>
      <w:r w:rsidR="00460C00" w:rsidRPr="00FC6261">
        <w:rPr>
          <w:sz w:val="28"/>
        </w:rPr>
        <w:t xml:space="preserve"> </w:t>
      </w:r>
      <w:r w:rsidRPr="00FC6261">
        <w:rPr>
          <w:sz w:val="28"/>
        </w:rPr>
        <w:t>рублей.</w:t>
      </w:r>
      <w:proofErr w:type="gramEnd"/>
    </w:p>
    <w:p w14:paraId="52DE9482" w14:textId="03F1540D" w:rsidR="00531DA5" w:rsidRDefault="00531DA5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 xml:space="preserve">2.5. </w:t>
      </w:r>
      <w:r w:rsidR="00143455">
        <w:rPr>
          <w:sz w:val="28"/>
        </w:rPr>
        <w:t xml:space="preserve"> Размер резервного фонда на  202</w:t>
      </w:r>
      <w:r w:rsidR="000913F9">
        <w:rPr>
          <w:sz w:val="28"/>
        </w:rPr>
        <w:t>5</w:t>
      </w:r>
      <w:r w:rsidR="00150F0B">
        <w:rPr>
          <w:sz w:val="28"/>
        </w:rPr>
        <w:t xml:space="preserve"> год – </w:t>
      </w:r>
      <w:r w:rsidR="00AC4CC2">
        <w:rPr>
          <w:sz w:val="28"/>
        </w:rPr>
        <w:t>4</w:t>
      </w:r>
      <w:r w:rsidR="007B52FE">
        <w:rPr>
          <w:sz w:val="28"/>
        </w:rPr>
        <w:t xml:space="preserve"> </w:t>
      </w:r>
      <w:r w:rsidR="00150F0B">
        <w:rPr>
          <w:sz w:val="28"/>
        </w:rPr>
        <w:t>300</w:t>
      </w:r>
      <w:r w:rsidR="008B251F">
        <w:rPr>
          <w:sz w:val="28"/>
        </w:rPr>
        <w:t>,0</w:t>
      </w:r>
      <w:r w:rsidR="00150F0B">
        <w:rPr>
          <w:sz w:val="28"/>
        </w:rPr>
        <w:t xml:space="preserve"> тыс.</w:t>
      </w:r>
      <w:r w:rsidR="00460C00">
        <w:rPr>
          <w:sz w:val="28"/>
        </w:rPr>
        <w:t xml:space="preserve"> </w:t>
      </w:r>
      <w:r w:rsidR="00150F0B">
        <w:rPr>
          <w:sz w:val="28"/>
        </w:rPr>
        <w:t>рублей, на 202</w:t>
      </w:r>
      <w:r w:rsidR="000913F9">
        <w:rPr>
          <w:sz w:val="28"/>
        </w:rPr>
        <w:t>6</w:t>
      </w:r>
      <w:r>
        <w:rPr>
          <w:sz w:val="28"/>
        </w:rPr>
        <w:t xml:space="preserve"> год – </w:t>
      </w:r>
      <w:r w:rsidR="006379DB">
        <w:rPr>
          <w:sz w:val="28"/>
        </w:rPr>
        <w:t>5</w:t>
      </w:r>
      <w:r w:rsidR="007B52FE">
        <w:rPr>
          <w:sz w:val="28"/>
        </w:rPr>
        <w:t xml:space="preserve"> </w:t>
      </w:r>
      <w:r w:rsidR="006379DB">
        <w:rPr>
          <w:sz w:val="28"/>
        </w:rPr>
        <w:t>2</w:t>
      </w:r>
      <w:r>
        <w:rPr>
          <w:sz w:val="28"/>
        </w:rPr>
        <w:t>00</w:t>
      </w:r>
      <w:r w:rsidR="008B251F">
        <w:rPr>
          <w:sz w:val="28"/>
        </w:rPr>
        <w:t>,0</w:t>
      </w:r>
      <w:r>
        <w:rPr>
          <w:sz w:val="28"/>
        </w:rPr>
        <w:t xml:space="preserve"> тыс.</w:t>
      </w:r>
      <w:r w:rsidR="00460C00">
        <w:rPr>
          <w:sz w:val="28"/>
        </w:rPr>
        <w:t xml:space="preserve"> </w:t>
      </w:r>
      <w:r>
        <w:rPr>
          <w:sz w:val="28"/>
        </w:rPr>
        <w:t>рублей.</w:t>
      </w:r>
    </w:p>
    <w:p w14:paraId="3FF42A26" w14:textId="48593570" w:rsidR="00531DA5" w:rsidRPr="00B70C97" w:rsidRDefault="00531DA5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3</w:t>
      </w:r>
      <w:r w:rsidRPr="00B70C97">
        <w:rPr>
          <w:sz w:val="28"/>
        </w:rPr>
        <w:t>.</w:t>
      </w:r>
      <w:r w:rsidR="00460C00">
        <w:rPr>
          <w:sz w:val="28"/>
        </w:rPr>
        <w:t xml:space="preserve"> </w:t>
      </w:r>
      <w:r w:rsidRPr="00B70C97">
        <w:rPr>
          <w:sz w:val="28"/>
        </w:rPr>
        <w:t xml:space="preserve">Утвердить источники </w:t>
      </w:r>
      <w:proofErr w:type="gramStart"/>
      <w:r w:rsidRPr="00B70C97">
        <w:rPr>
          <w:sz w:val="28"/>
        </w:rPr>
        <w:t>финансирования дефицита</w:t>
      </w:r>
      <w:r w:rsidR="0042744A">
        <w:rPr>
          <w:sz w:val="28"/>
        </w:rPr>
        <w:t xml:space="preserve"> бюджета города Бузулука</w:t>
      </w:r>
      <w:proofErr w:type="gramEnd"/>
      <w:r w:rsidR="0042744A">
        <w:rPr>
          <w:sz w:val="28"/>
        </w:rPr>
        <w:t xml:space="preserve">  на 202</w:t>
      </w:r>
      <w:r w:rsidR="000913F9">
        <w:rPr>
          <w:sz w:val="28"/>
        </w:rPr>
        <w:t>4</w:t>
      </w:r>
      <w:r w:rsidRPr="00B70C97">
        <w:rPr>
          <w:sz w:val="28"/>
        </w:rPr>
        <w:t xml:space="preserve"> год </w:t>
      </w:r>
      <w:r w:rsidR="00135D1E">
        <w:rPr>
          <w:sz w:val="28"/>
        </w:rPr>
        <w:t xml:space="preserve"> и на плановый период 202</w:t>
      </w:r>
      <w:r w:rsidR="000913F9">
        <w:rPr>
          <w:sz w:val="28"/>
        </w:rPr>
        <w:t>5</w:t>
      </w:r>
      <w:r w:rsidR="00150F0B">
        <w:rPr>
          <w:sz w:val="28"/>
        </w:rPr>
        <w:t xml:space="preserve"> и 202</w:t>
      </w:r>
      <w:r w:rsidR="000913F9">
        <w:rPr>
          <w:sz w:val="28"/>
        </w:rPr>
        <w:t>6</w:t>
      </w:r>
      <w:r>
        <w:rPr>
          <w:sz w:val="28"/>
        </w:rPr>
        <w:t xml:space="preserve"> годов</w:t>
      </w:r>
      <w:r w:rsidRPr="00B70C97">
        <w:rPr>
          <w:sz w:val="28"/>
        </w:rPr>
        <w:t xml:space="preserve"> согласно приложению №</w:t>
      </w:r>
      <w:r>
        <w:rPr>
          <w:sz w:val="28"/>
        </w:rPr>
        <w:t xml:space="preserve"> 1</w:t>
      </w:r>
      <w:r w:rsidRPr="00B70C97">
        <w:rPr>
          <w:sz w:val="28"/>
        </w:rPr>
        <w:t xml:space="preserve"> к  настоящему решению.</w:t>
      </w:r>
    </w:p>
    <w:p w14:paraId="1501D55D" w14:textId="4B088579" w:rsidR="00531DA5" w:rsidRDefault="00531DA5" w:rsidP="008D6AA1">
      <w:pPr>
        <w:keepNext/>
        <w:ind w:firstLine="709"/>
        <w:jc w:val="both"/>
        <w:rPr>
          <w:sz w:val="28"/>
        </w:rPr>
      </w:pPr>
      <w:r w:rsidRPr="00366906">
        <w:rPr>
          <w:sz w:val="28"/>
        </w:rPr>
        <w:t>4.</w:t>
      </w:r>
      <w:r>
        <w:rPr>
          <w:sz w:val="28"/>
        </w:rPr>
        <w:t xml:space="preserve"> Утвердить нормативы от</w:t>
      </w:r>
      <w:r w:rsidRPr="00B70C97">
        <w:rPr>
          <w:sz w:val="28"/>
        </w:rPr>
        <w:t>числени</w:t>
      </w:r>
      <w:r>
        <w:rPr>
          <w:sz w:val="28"/>
        </w:rPr>
        <w:t>й</w:t>
      </w:r>
      <w:r w:rsidRPr="00B70C97">
        <w:rPr>
          <w:sz w:val="28"/>
        </w:rPr>
        <w:t xml:space="preserve"> доходов в бюджет города Бузулука 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42744A">
        <w:rPr>
          <w:sz w:val="28"/>
        </w:rPr>
        <w:t xml:space="preserve"> </w:t>
      </w:r>
      <w:r w:rsidRPr="00B70C97">
        <w:rPr>
          <w:sz w:val="28"/>
        </w:rPr>
        <w:t xml:space="preserve">год  </w:t>
      </w:r>
      <w:r w:rsidR="00135D1E">
        <w:rPr>
          <w:sz w:val="28"/>
        </w:rPr>
        <w:t>и  на  плановый период 202</w:t>
      </w:r>
      <w:r w:rsidR="000913F9">
        <w:rPr>
          <w:sz w:val="28"/>
        </w:rPr>
        <w:t>5</w:t>
      </w:r>
      <w:r w:rsidR="00150F0B">
        <w:rPr>
          <w:sz w:val="28"/>
        </w:rPr>
        <w:t xml:space="preserve"> и 202</w:t>
      </w:r>
      <w:r w:rsidR="000913F9">
        <w:rPr>
          <w:sz w:val="28"/>
        </w:rPr>
        <w:t>6</w:t>
      </w:r>
      <w:r>
        <w:rPr>
          <w:sz w:val="28"/>
        </w:rPr>
        <w:t xml:space="preserve"> годов</w:t>
      </w:r>
      <w:r w:rsidRPr="00B70C97">
        <w:rPr>
          <w:sz w:val="28"/>
        </w:rPr>
        <w:t xml:space="preserve"> согласно приложению  №</w:t>
      </w:r>
      <w:r>
        <w:rPr>
          <w:sz w:val="28"/>
        </w:rPr>
        <w:t xml:space="preserve"> 2  к  настоящему решению.</w:t>
      </w:r>
    </w:p>
    <w:p w14:paraId="0263174C" w14:textId="5BC2C684" w:rsidR="00894217" w:rsidRPr="00B70C97" w:rsidRDefault="00894217" w:rsidP="008D6AA1">
      <w:pPr>
        <w:keepNext/>
        <w:ind w:firstLine="709"/>
        <w:jc w:val="both"/>
        <w:rPr>
          <w:sz w:val="28"/>
        </w:rPr>
      </w:pPr>
      <w:r w:rsidRPr="00366906">
        <w:rPr>
          <w:sz w:val="28"/>
        </w:rPr>
        <w:t>5.</w:t>
      </w:r>
      <w:r>
        <w:rPr>
          <w:sz w:val="28"/>
        </w:rPr>
        <w:t xml:space="preserve"> </w:t>
      </w:r>
      <w:r w:rsidR="00B02109">
        <w:rPr>
          <w:sz w:val="28"/>
        </w:rPr>
        <w:t xml:space="preserve">Утвердить нормативы отчислений в бюджет города Бузулука от налога на доходы физических лиц </w:t>
      </w:r>
      <w:r w:rsidRPr="00894217">
        <w:rPr>
          <w:sz w:val="28"/>
        </w:rPr>
        <w:t xml:space="preserve"> </w:t>
      </w:r>
      <w:r w:rsidR="00B02109" w:rsidRPr="00B70C97">
        <w:rPr>
          <w:sz w:val="28"/>
        </w:rPr>
        <w:t>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B02109" w:rsidRPr="00B70C97">
        <w:rPr>
          <w:sz w:val="28"/>
        </w:rPr>
        <w:t xml:space="preserve"> год  </w:t>
      </w:r>
      <w:r w:rsidR="00B02109">
        <w:rPr>
          <w:sz w:val="28"/>
        </w:rPr>
        <w:t>и на плановый период 202</w:t>
      </w:r>
      <w:r w:rsidR="000913F9">
        <w:rPr>
          <w:sz w:val="28"/>
        </w:rPr>
        <w:t>5</w:t>
      </w:r>
      <w:r w:rsidR="00B02109">
        <w:rPr>
          <w:sz w:val="28"/>
        </w:rPr>
        <w:t xml:space="preserve"> и 202</w:t>
      </w:r>
      <w:r w:rsidR="000913F9">
        <w:rPr>
          <w:sz w:val="28"/>
        </w:rPr>
        <w:t>6</w:t>
      </w:r>
      <w:r w:rsidR="00B02109">
        <w:rPr>
          <w:sz w:val="28"/>
        </w:rPr>
        <w:t xml:space="preserve"> годов</w:t>
      </w:r>
      <w:r w:rsidR="00B02109" w:rsidRPr="00B70C97">
        <w:rPr>
          <w:sz w:val="28"/>
        </w:rPr>
        <w:t xml:space="preserve"> </w:t>
      </w:r>
      <w:r w:rsidR="00B02109">
        <w:rPr>
          <w:sz w:val="28"/>
        </w:rPr>
        <w:t xml:space="preserve"> </w:t>
      </w:r>
      <w:r w:rsidRPr="00B70C97">
        <w:rPr>
          <w:sz w:val="28"/>
        </w:rPr>
        <w:t>согласно приложению  №</w:t>
      </w:r>
      <w:r>
        <w:rPr>
          <w:sz w:val="28"/>
        </w:rPr>
        <w:t xml:space="preserve"> 3  к  настоящему решению.</w:t>
      </w:r>
    </w:p>
    <w:p w14:paraId="2E816F2A" w14:textId="381A90C7" w:rsidR="004B16CF" w:rsidRDefault="00894217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6</w:t>
      </w:r>
      <w:r w:rsidR="00531DA5" w:rsidRPr="00B70C97">
        <w:rPr>
          <w:sz w:val="28"/>
        </w:rPr>
        <w:t>.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>Учесть поступление доходов в бюджет города Бузулука по кодам видов</w:t>
      </w:r>
      <w:r w:rsidR="008B251F">
        <w:rPr>
          <w:sz w:val="28"/>
        </w:rPr>
        <w:t xml:space="preserve"> (</w:t>
      </w:r>
      <w:r w:rsidR="00531DA5" w:rsidRPr="00B70C97">
        <w:rPr>
          <w:sz w:val="28"/>
        </w:rPr>
        <w:t>подвидов</w:t>
      </w:r>
      <w:r w:rsidR="008B251F">
        <w:rPr>
          <w:sz w:val="28"/>
        </w:rPr>
        <w:t xml:space="preserve">) </w:t>
      </w:r>
      <w:r w:rsidR="00531DA5" w:rsidRPr="00B70C97">
        <w:rPr>
          <w:sz w:val="28"/>
        </w:rPr>
        <w:t>доходов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>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531DA5" w:rsidRPr="00B70C97">
        <w:rPr>
          <w:sz w:val="28"/>
        </w:rPr>
        <w:t xml:space="preserve"> год </w:t>
      </w:r>
      <w:r>
        <w:rPr>
          <w:sz w:val="28"/>
        </w:rPr>
        <w:t xml:space="preserve"> и на плановый период 202</w:t>
      </w:r>
      <w:r w:rsidR="000913F9">
        <w:rPr>
          <w:sz w:val="28"/>
        </w:rPr>
        <w:t>5</w:t>
      </w:r>
      <w:r w:rsidR="00150F0B">
        <w:rPr>
          <w:sz w:val="28"/>
        </w:rPr>
        <w:t xml:space="preserve"> и 202</w:t>
      </w:r>
      <w:r w:rsidR="000913F9">
        <w:rPr>
          <w:sz w:val="28"/>
        </w:rPr>
        <w:t>6</w:t>
      </w:r>
      <w:r w:rsidR="004B16CF">
        <w:rPr>
          <w:sz w:val="28"/>
        </w:rPr>
        <w:t xml:space="preserve"> </w:t>
      </w:r>
      <w:r w:rsidR="00531DA5">
        <w:rPr>
          <w:sz w:val="28"/>
        </w:rPr>
        <w:t>годов</w:t>
      </w:r>
      <w:r w:rsidR="00531DA5" w:rsidRPr="00B70C97">
        <w:rPr>
          <w:sz w:val="28"/>
        </w:rPr>
        <w:t xml:space="preserve">  согласно приложению  №</w:t>
      </w:r>
      <w:r w:rsidR="00531DA5">
        <w:rPr>
          <w:sz w:val="28"/>
        </w:rPr>
        <w:t xml:space="preserve"> </w:t>
      </w:r>
      <w:r w:rsidR="00AA097B">
        <w:rPr>
          <w:sz w:val="28"/>
        </w:rPr>
        <w:t>4</w:t>
      </w:r>
      <w:r w:rsidR="00531DA5" w:rsidRPr="00B70C97">
        <w:rPr>
          <w:sz w:val="28"/>
        </w:rPr>
        <w:t xml:space="preserve">  к настоящему решению.</w:t>
      </w:r>
      <w:r w:rsidR="004B16CF" w:rsidRPr="004B16CF">
        <w:rPr>
          <w:sz w:val="28"/>
        </w:rPr>
        <w:t xml:space="preserve"> </w:t>
      </w:r>
    </w:p>
    <w:p w14:paraId="36926CB6" w14:textId="7086E9AF" w:rsidR="00531DA5" w:rsidRPr="00B70C97" w:rsidRDefault="00AA097B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7</w:t>
      </w:r>
      <w:r w:rsidR="00531DA5" w:rsidRPr="00B70C97">
        <w:rPr>
          <w:sz w:val="28"/>
        </w:rPr>
        <w:t>.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>Утвердить перечень главных</w:t>
      </w:r>
      <w:r w:rsidR="00531DA5">
        <w:rPr>
          <w:sz w:val="28"/>
        </w:rPr>
        <w:t xml:space="preserve"> </w:t>
      </w:r>
      <w:proofErr w:type="gramStart"/>
      <w:r w:rsidR="00531DA5" w:rsidRPr="00B70C97">
        <w:rPr>
          <w:sz w:val="28"/>
        </w:rPr>
        <w:t>распорядителей  средств бюджета города Бузулука</w:t>
      </w:r>
      <w:proofErr w:type="gramEnd"/>
      <w:r w:rsidR="00531DA5">
        <w:rPr>
          <w:sz w:val="28"/>
        </w:rPr>
        <w:t xml:space="preserve"> </w:t>
      </w:r>
      <w:r w:rsidR="00531DA5" w:rsidRPr="00B70C97">
        <w:rPr>
          <w:sz w:val="28"/>
        </w:rPr>
        <w:t>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894217">
        <w:rPr>
          <w:sz w:val="28"/>
        </w:rPr>
        <w:t xml:space="preserve"> год и на плановый период 202</w:t>
      </w:r>
      <w:r w:rsidR="000913F9">
        <w:rPr>
          <w:sz w:val="28"/>
        </w:rPr>
        <w:t>5</w:t>
      </w:r>
      <w:r w:rsidR="004D4A29">
        <w:rPr>
          <w:sz w:val="28"/>
        </w:rPr>
        <w:t xml:space="preserve"> и 202</w:t>
      </w:r>
      <w:r w:rsidR="000913F9">
        <w:rPr>
          <w:sz w:val="28"/>
        </w:rPr>
        <w:t>6</w:t>
      </w:r>
      <w:r w:rsidR="00531DA5">
        <w:rPr>
          <w:sz w:val="28"/>
        </w:rPr>
        <w:t xml:space="preserve"> годов</w:t>
      </w:r>
      <w:r w:rsidR="00531DA5" w:rsidRPr="00B70C97">
        <w:rPr>
          <w:sz w:val="28"/>
        </w:rPr>
        <w:t>:</w:t>
      </w:r>
    </w:p>
    <w:p w14:paraId="2A61536B" w14:textId="77777777" w:rsidR="00531DA5" w:rsidRPr="00B70C97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 xml:space="preserve">024 </w:t>
      </w:r>
      <w:r>
        <w:rPr>
          <w:sz w:val="28"/>
        </w:rPr>
        <w:t>–</w:t>
      </w:r>
      <w:r w:rsidR="00460C00">
        <w:rPr>
          <w:sz w:val="28"/>
        </w:rPr>
        <w:t xml:space="preserve"> </w:t>
      </w:r>
      <w:r w:rsidRPr="00B70C97">
        <w:rPr>
          <w:sz w:val="28"/>
        </w:rPr>
        <w:t>Финансов</w:t>
      </w:r>
      <w:r>
        <w:rPr>
          <w:sz w:val="28"/>
        </w:rPr>
        <w:t xml:space="preserve">ое </w:t>
      </w:r>
      <w:r w:rsidRPr="00B70C97">
        <w:rPr>
          <w:sz w:val="28"/>
        </w:rPr>
        <w:t xml:space="preserve"> </w:t>
      </w:r>
      <w:r>
        <w:rPr>
          <w:sz w:val="28"/>
        </w:rPr>
        <w:t>управление</w:t>
      </w:r>
      <w:r w:rsidRPr="00B70C97">
        <w:rPr>
          <w:sz w:val="28"/>
        </w:rPr>
        <w:t xml:space="preserve"> администрации города Бузулука;</w:t>
      </w:r>
    </w:p>
    <w:p w14:paraId="72C9E66B" w14:textId="77777777" w:rsidR="00531DA5" w:rsidRPr="00B70C97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036</w:t>
      </w:r>
      <w:r w:rsidR="00460C00"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 w:rsidR="00460C00">
        <w:rPr>
          <w:sz w:val="28"/>
        </w:rPr>
        <w:t xml:space="preserve"> </w:t>
      </w:r>
      <w:r w:rsidRPr="00B70C97">
        <w:rPr>
          <w:sz w:val="28"/>
        </w:rPr>
        <w:t>градообразования и капитального строительства города Бузулука;</w:t>
      </w:r>
    </w:p>
    <w:p w14:paraId="469979B4" w14:textId="77777777" w:rsidR="00531DA5" w:rsidRPr="00B70C97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037</w:t>
      </w:r>
      <w:r w:rsidR="00460C00"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 w:rsidR="00460C00">
        <w:rPr>
          <w:sz w:val="28"/>
        </w:rPr>
        <w:t xml:space="preserve"> </w:t>
      </w:r>
      <w:r w:rsidRPr="00B70C97">
        <w:rPr>
          <w:sz w:val="28"/>
        </w:rPr>
        <w:t>жилищно-коммунального хозяйства и транспорта администрации города Бузулука;</w:t>
      </w:r>
    </w:p>
    <w:p w14:paraId="08DEB859" w14:textId="77777777" w:rsidR="00531DA5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038</w:t>
      </w:r>
      <w:r w:rsidR="00460C00"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 w:rsidR="00460C00">
        <w:rPr>
          <w:sz w:val="28"/>
        </w:rPr>
        <w:t xml:space="preserve"> </w:t>
      </w:r>
      <w:r w:rsidRPr="00B70C97">
        <w:rPr>
          <w:sz w:val="28"/>
        </w:rPr>
        <w:t>образования администрации города Бузулука;</w:t>
      </w:r>
    </w:p>
    <w:p w14:paraId="6352EC85" w14:textId="77777777" w:rsidR="00531DA5" w:rsidRPr="00B70C97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039</w:t>
      </w:r>
      <w:r w:rsidR="00460C00">
        <w:rPr>
          <w:sz w:val="28"/>
        </w:rPr>
        <w:t xml:space="preserve"> – У</w:t>
      </w:r>
      <w:r w:rsidRPr="00B70C97">
        <w:rPr>
          <w:sz w:val="28"/>
        </w:rPr>
        <w:t>правление</w:t>
      </w:r>
      <w:r w:rsidR="00460C00">
        <w:rPr>
          <w:sz w:val="28"/>
        </w:rPr>
        <w:t xml:space="preserve"> </w:t>
      </w:r>
      <w:r w:rsidRPr="00B70C97">
        <w:rPr>
          <w:sz w:val="28"/>
        </w:rPr>
        <w:t>по культуре, спорту и молодежной политике администрации города Бузулука;</w:t>
      </w:r>
    </w:p>
    <w:p w14:paraId="7F48A160" w14:textId="77777777" w:rsidR="004D4A29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045</w:t>
      </w:r>
      <w:r w:rsidR="00460C00">
        <w:rPr>
          <w:sz w:val="28"/>
        </w:rPr>
        <w:t xml:space="preserve"> – </w:t>
      </w:r>
      <w:r w:rsidRPr="00B70C97">
        <w:rPr>
          <w:sz w:val="28"/>
        </w:rPr>
        <w:t>Управление</w:t>
      </w:r>
      <w:r w:rsidR="00460C00">
        <w:rPr>
          <w:sz w:val="28"/>
        </w:rPr>
        <w:t xml:space="preserve"> </w:t>
      </w:r>
      <w:r w:rsidRPr="00B70C97">
        <w:rPr>
          <w:sz w:val="28"/>
        </w:rPr>
        <w:t>имущественных отношений администрации города Бузулука</w:t>
      </w:r>
      <w:r>
        <w:rPr>
          <w:sz w:val="28"/>
        </w:rPr>
        <w:t>;</w:t>
      </w:r>
      <w:r w:rsidRPr="004E6F27">
        <w:rPr>
          <w:sz w:val="28"/>
        </w:rPr>
        <w:t xml:space="preserve"> </w:t>
      </w:r>
    </w:p>
    <w:p w14:paraId="2063D1C5" w14:textId="77777777" w:rsidR="004D4A29" w:rsidRDefault="004D4A29" w:rsidP="008D6AA1">
      <w:pPr>
        <w:keepNext/>
        <w:jc w:val="both"/>
        <w:rPr>
          <w:sz w:val="28"/>
        </w:rPr>
      </w:pPr>
      <w:r>
        <w:rPr>
          <w:sz w:val="28"/>
        </w:rPr>
        <w:t>120</w:t>
      </w:r>
      <w:r w:rsidR="00460C00">
        <w:rPr>
          <w:sz w:val="28"/>
        </w:rPr>
        <w:t xml:space="preserve"> – </w:t>
      </w:r>
      <w:r>
        <w:rPr>
          <w:sz w:val="28"/>
        </w:rPr>
        <w:t>Городской</w:t>
      </w:r>
      <w:r w:rsidR="00460C00">
        <w:rPr>
          <w:sz w:val="28"/>
        </w:rPr>
        <w:t xml:space="preserve"> </w:t>
      </w:r>
      <w:r>
        <w:rPr>
          <w:sz w:val="28"/>
        </w:rPr>
        <w:t>Совет депутатов муниципального образования город Бузулук Оренбургской области;</w:t>
      </w:r>
    </w:p>
    <w:p w14:paraId="307329A4" w14:textId="77777777" w:rsidR="004D4A29" w:rsidRDefault="004D4A29" w:rsidP="008D6AA1">
      <w:pPr>
        <w:keepNext/>
        <w:jc w:val="both"/>
        <w:rPr>
          <w:sz w:val="28"/>
        </w:rPr>
      </w:pPr>
      <w:r>
        <w:rPr>
          <w:sz w:val="28"/>
        </w:rPr>
        <w:t>121</w:t>
      </w:r>
      <w:r w:rsidR="00460C00">
        <w:rPr>
          <w:sz w:val="28"/>
        </w:rPr>
        <w:t xml:space="preserve"> – </w:t>
      </w:r>
      <w:r>
        <w:rPr>
          <w:sz w:val="28"/>
        </w:rPr>
        <w:t>Контрольно-счетная палата города Бузулука;</w:t>
      </w:r>
    </w:p>
    <w:p w14:paraId="4D113F76" w14:textId="77777777" w:rsidR="00531DA5" w:rsidRPr="00B70C97" w:rsidRDefault="00531DA5" w:rsidP="008D6AA1">
      <w:pPr>
        <w:keepNext/>
        <w:jc w:val="both"/>
        <w:rPr>
          <w:sz w:val="28"/>
        </w:rPr>
      </w:pPr>
      <w:r w:rsidRPr="00B70C97">
        <w:rPr>
          <w:sz w:val="28"/>
        </w:rPr>
        <w:t>122</w:t>
      </w:r>
      <w:r w:rsidR="00460C00">
        <w:rPr>
          <w:sz w:val="28"/>
        </w:rPr>
        <w:t xml:space="preserve"> – </w:t>
      </w:r>
      <w:r w:rsidRPr="00B70C97">
        <w:rPr>
          <w:sz w:val="28"/>
        </w:rPr>
        <w:t>Администрация</w:t>
      </w:r>
      <w:r w:rsidR="00460C00">
        <w:rPr>
          <w:sz w:val="28"/>
        </w:rPr>
        <w:t xml:space="preserve"> </w:t>
      </w:r>
      <w:r w:rsidRPr="00B70C97">
        <w:rPr>
          <w:sz w:val="28"/>
        </w:rPr>
        <w:t>города Бузулука</w:t>
      </w:r>
      <w:r w:rsidR="004D4A29">
        <w:rPr>
          <w:sz w:val="28"/>
        </w:rPr>
        <w:t>.</w:t>
      </w:r>
    </w:p>
    <w:p w14:paraId="29BC6544" w14:textId="6FEDF70C" w:rsidR="00531DA5" w:rsidRPr="00B70C97" w:rsidRDefault="00AA097B" w:rsidP="008D6AA1">
      <w:pPr>
        <w:keepNext/>
        <w:ind w:firstLine="709"/>
        <w:jc w:val="both"/>
        <w:rPr>
          <w:sz w:val="28"/>
        </w:rPr>
      </w:pPr>
      <w:r>
        <w:rPr>
          <w:sz w:val="28"/>
        </w:rPr>
        <w:t>8</w:t>
      </w:r>
      <w:r w:rsidR="00531DA5" w:rsidRPr="00B70C97">
        <w:rPr>
          <w:sz w:val="28"/>
        </w:rPr>
        <w:t>.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>Утвердить распределение бюджетных ассигнований бюджета города Бузулука 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531DA5" w:rsidRPr="00B70C97">
        <w:rPr>
          <w:sz w:val="28"/>
        </w:rPr>
        <w:t xml:space="preserve"> год</w:t>
      </w:r>
      <w:r w:rsidR="00894217">
        <w:rPr>
          <w:sz w:val="28"/>
        </w:rPr>
        <w:t xml:space="preserve"> и на плановый период 202</w:t>
      </w:r>
      <w:r w:rsidR="000913F9">
        <w:rPr>
          <w:sz w:val="28"/>
        </w:rPr>
        <w:t>5</w:t>
      </w:r>
      <w:r w:rsidR="004D4A29">
        <w:rPr>
          <w:sz w:val="28"/>
        </w:rPr>
        <w:t xml:space="preserve"> и 202</w:t>
      </w:r>
      <w:r w:rsidR="000913F9">
        <w:rPr>
          <w:sz w:val="28"/>
        </w:rPr>
        <w:t>6</w:t>
      </w:r>
      <w:r w:rsidR="00531DA5">
        <w:rPr>
          <w:sz w:val="28"/>
        </w:rPr>
        <w:t xml:space="preserve"> годов </w:t>
      </w:r>
      <w:r w:rsidR="00531DA5" w:rsidRPr="00B70C97">
        <w:rPr>
          <w:sz w:val="28"/>
        </w:rPr>
        <w:t xml:space="preserve">   по разделам и подразделам классификации расходов согласно приложению  №</w:t>
      </w:r>
      <w:r w:rsidR="00894217">
        <w:rPr>
          <w:sz w:val="28"/>
        </w:rPr>
        <w:t xml:space="preserve"> </w:t>
      </w:r>
      <w:r>
        <w:rPr>
          <w:sz w:val="28"/>
        </w:rPr>
        <w:t>5</w:t>
      </w:r>
      <w:r w:rsidR="00531DA5" w:rsidRPr="00B70C97">
        <w:rPr>
          <w:sz w:val="28"/>
        </w:rPr>
        <w:t xml:space="preserve">   к настоящему решению.</w:t>
      </w:r>
    </w:p>
    <w:p w14:paraId="3E470BDF" w14:textId="77777777" w:rsidR="00111C72" w:rsidRDefault="00AA097B" w:rsidP="00111C72">
      <w:pPr>
        <w:keepNext/>
        <w:ind w:firstLine="709"/>
        <w:jc w:val="both"/>
        <w:rPr>
          <w:sz w:val="28"/>
        </w:rPr>
      </w:pPr>
      <w:r>
        <w:rPr>
          <w:sz w:val="28"/>
        </w:rPr>
        <w:t>9</w:t>
      </w:r>
      <w:r w:rsidR="00531DA5" w:rsidRPr="00B70C97">
        <w:rPr>
          <w:sz w:val="28"/>
        </w:rPr>
        <w:t>.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>Утвердить ведомственную структуру расходов бюджета города Бузулука 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="00531DA5">
        <w:rPr>
          <w:sz w:val="28"/>
        </w:rPr>
        <w:t xml:space="preserve"> </w:t>
      </w:r>
      <w:r w:rsidR="00531DA5" w:rsidRPr="00B70C97">
        <w:rPr>
          <w:sz w:val="28"/>
        </w:rPr>
        <w:t xml:space="preserve"> год </w:t>
      </w:r>
      <w:r w:rsidR="007422E6">
        <w:rPr>
          <w:sz w:val="28"/>
        </w:rPr>
        <w:t xml:space="preserve"> и на плановый период 202</w:t>
      </w:r>
      <w:r w:rsidR="000913F9">
        <w:rPr>
          <w:sz w:val="28"/>
        </w:rPr>
        <w:t>5</w:t>
      </w:r>
      <w:r w:rsidR="004D4A29">
        <w:rPr>
          <w:sz w:val="28"/>
        </w:rPr>
        <w:t xml:space="preserve"> и 202</w:t>
      </w:r>
      <w:r w:rsidR="000913F9">
        <w:rPr>
          <w:sz w:val="28"/>
        </w:rPr>
        <w:t>6</w:t>
      </w:r>
      <w:r w:rsidR="00531DA5">
        <w:rPr>
          <w:sz w:val="28"/>
        </w:rPr>
        <w:t xml:space="preserve"> годов </w:t>
      </w:r>
      <w:r w:rsidR="00531DA5" w:rsidRPr="00B70C97">
        <w:rPr>
          <w:sz w:val="28"/>
        </w:rPr>
        <w:t xml:space="preserve"> согласно приложению  №</w:t>
      </w:r>
      <w:r w:rsidR="007422E6">
        <w:rPr>
          <w:sz w:val="28"/>
        </w:rPr>
        <w:t xml:space="preserve"> </w:t>
      </w:r>
      <w:r>
        <w:rPr>
          <w:sz w:val="28"/>
        </w:rPr>
        <w:t>6</w:t>
      </w:r>
      <w:r w:rsidR="00111C72">
        <w:rPr>
          <w:sz w:val="28"/>
        </w:rPr>
        <w:t xml:space="preserve">  к настоящему решению.</w:t>
      </w:r>
    </w:p>
    <w:p w14:paraId="0FAD2C65" w14:textId="469F40B4" w:rsidR="00531DA5" w:rsidRDefault="00531DA5" w:rsidP="00111C72">
      <w:pPr>
        <w:keepNext/>
        <w:ind w:firstLine="709"/>
        <w:jc w:val="both"/>
        <w:rPr>
          <w:sz w:val="28"/>
        </w:rPr>
      </w:pPr>
      <w:r w:rsidRPr="00B70C97">
        <w:rPr>
          <w:sz w:val="28"/>
        </w:rPr>
        <w:lastRenderedPageBreak/>
        <w:t>1</w:t>
      </w:r>
      <w:r w:rsidR="00AA097B">
        <w:rPr>
          <w:sz w:val="28"/>
        </w:rPr>
        <w:t>0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>Утвердить распределение бюджетных ассигнований  бюджета города Бузулука  на 20</w:t>
      </w:r>
      <w:r w:rsidR="0042744A">
        <w:rPr>
          <w:sz w:val="28"/>
        </w:rPr>
        <w:t>2</w:t>
      </w:r>
      <w:r w:rsidR="000913F9">
        <w:rPr>
          <w:sz w:val="28"/>
        </w:rPr>
        <w:t>4</w:t>
      </w:r>
      <w:r w:rsidRPr="00B70C97">
        <w:rPr>
          <w:sz w:val="28"/>
        </w:rPr>
        <w:t xml:space="preserve"> год</w:t>
      </w:r>
      <w:r w:rsidR="007422E6">
        <w:rPr>
          <w:sz w:val="28"/>
        </w:rPr>
        <w:t xml:space="preserve"> и на плановый период 202</w:t>
      </w:r>
      <w:r w:rsidR="000913F9">
        <w:rPr>
          <w:sz w:val="28"/>
        </w:rPr>
        <w:t>5</w:t>
      </w:r>
      <w:r w:rsidR="004D4A29">
        <w:rPr>
          <w:sz w:val="28"/>
        </w:rPr>
        <w:t xml:space="preserve"> и 202</w:t>
      </w:r>
      <w:r w:rsidR="000913F9">
        <w:rPr>
          <w:sz w:val="28"/>
        </w:rPr>
        <w:t>6</w:t>
      </w:r>
      <w:r>
        <w:rPr>
          <w:sz w:val="28"/>
        </w:rPr>
        <w:t xml:space="preserve"> годов </w:t>
      </w:r>
      <w:r w:rsidRPr="00B70C97">
        <w:rPr>
          <w:sz w:val="28"/>
        </w:rPr>
        <w:t>по разделам, подразделам, целевым статьям</w:t>
      </w:r>
      <w:r w:rsidR="00476767">
        <w:rPr>
          <w:sz w:val="28"/>
        </w:rPr>
        <w:t xml:space="preserve"> и</w:t>
      </w:r>
      <w:r w:rsidRPr="00B70C97">
        <w:rPr>
          <w:sz w:val="28"/>
        </w:rPr>
        <w:t xml:space="preserve"> вид</w:t>
      </w:r>
      <w:r>
        <w:rPr>
          <w:sz w:val="28"/>
        </w:rPr>
        <w:t xml:space="preserve">ам </w:t>
      </w:r>
      <w:r w:rsidRPr="00B70C97">
        <w:rPr>
          <w:sz w:val="28"/>
        </w:rPr>
        <w:t xml:space="preserve"> расходов классификации расходов, согласно приложению №</w:t>
      </w:r>
      <w:r>
        <w:rPr>
          <w:sz w:val="28"/>
        </w:rPr>
        <w:t xml:space="preserve"> </w:t>
      </w:r>
      <w:r w:rsidR="00AA097B">
        <w:rPr>
          <w:sz w:val="28"/>
        </w:rPr>
        <w:t>7</w:t>
      </w:r>
      <w:r w:rsidRPr="00B70C97">
        <w:rPr>
          <w:sz w:val="28"/>
        </w:rPr>
        <w:t xml:space="preserve">  к настоящему решению</w:t>
      </w:r>
      <w:r>
        <w:rPr>
          <w:sz w:val="28"/>
        </w:rPr>
        <w:t>.</w:t>
      </w:r>
    </w:p>
    <w:p w14:paraId="57FA513A" w14:textId="77777777" w:rsid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11. Установить следующие дополнительные основания для внесения изменений в сводную бюджетную роспись  местного бюджета без внесения изменений в  настоящее решение:</w:t>
      </w:r>
    </w:p>
    <w:p w14:paraId="10366143" w14:textId="41079EF1" w:rsid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 бюджетных ассигнований предусмотренных главным  распорядителям бюджетных сре</w:t>
      </w:r>
      <w:proofErr w:type="gramStart"/>
      <w:r w:rsidRPr="00A97E66">
        <w:rPr>
          <w:sz w:val="28"/>
        </w:rPr>
        <w:t>дств в р</w:t>
      </w:r>
      <w:proofErr w:type="gramEnd"/>
      <w:r w:rsidRPr="00A97E66">
        <w:rPr>
          <w:sz w:val="28"/>
        </w:rPr>
        <w:t>азмере, необходимом для исполнения обязательств, предусмотренных заключенными соглашениями о  предоставлении межбюджетных трансфертов бюджету города Бузулука и (или) нормативными актами Оренбургской области, устанавливающими правила предоставления межбюджетных трансфертов;</w:t>
      </w:r>
    </w:p>
    <w:p w14:paraId="14F69121" w14:textId="7253AB41" w:rsid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увеличение расходов местного  бюджета на фактически поступающие в  бюджет средства в случае и порядке, установленных пунктом 5 статьи 242 Бюджетного кодекса Российской Федерации;</w:t>
      </w:r>
    </w:p>
    <w:p w14:paraId="11A2DB0F" w14:textId="55BF6A03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бюджетных ассигнований, предусмотренных Финансовому управлению администрации города Бузулука на обеспечение мероприятий по стабилизации финансовой ситуации в городе Бузулуке   на основании  постановлений администрации города Бузулука, между главными распорядителями бюджетных средств и кодами бюджетной классификации;</w:t>
      </w:r>
    </w:p>
    <w:p w14:paraId="046ECD66" w14:textId="77777777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бюджетных ассигнований главных распорядителей бюджетных сре</w:t>
      </w:r>
      <w:proofErr w:type="gramStart"/>
      <w:r w:rsidRPr="00A97E66">
        <w:rPr>
          <w:sz w:val="28"/>
        </w:rPr>
        <w:t>дств в ц</w:t>
      </w:r>
      <w:proofErr w:type="gramEnd"/>
      <w:r w:rsidRPr="00A97E66">
        <w:rPr>
          <w:sz w:val="28"/>
        </w:rPr>
        <w:t>елях реализации региональных проектов, направленных на достижение целей и решение задач национальных и федеральных проектов, и приоритетных проектов города Бузулука;</w:t>
      </w:r>
    </w:p>
    <w:p w14:paraId="29CA72FC" w14:textId="77777777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увеличение бюджетных ассигнований главным распорядителям бюджетных сре</w:t>
      </w:r>
      <w:proofErr w:type="gramStart"/>
      <w:r w:rsidRPr="00A97E66">
        <w:rPr>
          <w:sz w:val="28"/>
        </w:rPr>
        <w:t>дств св</w:t>
      </w:r>
      <w:proofErr w:type="gramEnd"/>
      <w:r w:rsidRPr="00A97E66">
        <w:rPr>
          <w:sz w:val="28"/>
        </w:rPr>
        <w:t xml:space="preserve">ерх объемов, утвержденных настоящим решением, за счет поступающих из областного бюджета межбюджетных трансфертов, не имеющих целевого характера, в целях реализации региональных проектов, направленных на достижение целей и решение задач национальных и федеральных проектов, приоритетных проектов и  муниципальных  программ города Бузулука и непрограммных мероприятий; </w:t>
      </w:r>
    </w:p>
    <w:p w14:paraId="56A9F879" w14:textId="77777777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увеличение бюджетных ассигнований сверх объемов, утвержденных настоящим решением, на основании правовых актов (проектов правовых актов) органов государственной власти Оренбургской области, соглашений, протоколов, решений комиссий, иных коллективных органов, иных документов о предоставлении бюджету города Бузулука субсидий, субвенций, иных межбюджетных трансфертов и безвозмездных поступлений от физических и юридических лиц;</w:t>
      </w:r>
    </w:p>
    <w:p w14:paraId="51AE2C5F" w14:textId="77777777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 xml:space="preserve">перераспределение бюджетных ассигнований в целях </w:t>
      </w:r>
      <w:proofErr w:type="gramStart"/>
      <w:r w:rsidRPr="00A97E66">
        <w:rPr>
          <w:sz w:val="28"/>
        </w:rPr>
        <w:t>обеспечения повышения оплаты труда работников муниципальных учреждений</w:t>
      </w:r>
      <w:proofErr w:type="gramEnd"/>
      <w:r w:rsidRPr="00A97E66">
        <w:rPr>
          <w:sz w:val="28"/>
        </w:rPr>
        <w:t>;</w:t>
      </w:r>
    </w:p>
    <w:p w14:paraId="281165A2" w14:textId="77777777" w:rsidR="00111C72" w:rsidRDefault="00A97E66" w:rsidP="00111C72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бюджетных ассигнований, предусмотренных на реализацию муниципальных программ города Бузулука, непрограммных  мероприятий по разделам (подразделам), видами расходов в целях исполнения, в целях исполнения обязательств местного бюджета;</w:t>
      </w:r>
    </w:p>
    <w:p w14:paraId="078B6030" w14:textId="3E74B658" w:rsidR="00A97E66" w:rsidRPr="00A97E66" w:rsidRDefault="00A97E66" w:rsidP="00111C72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lastRenderedPageBreak/>
        <w:t>перераспределение бюджетных ассигнований, предусмотренных на социальные выплаты гражданам, кроме публичных нормативных социальных выплат, между видами социальных выплат при образовании экономии в ходе исполнения местного бюджета;</w:t>
      </w:r>
    </w:p>
    <w:p w14:paraId="08F5C118" w14:textId="77777777" w:rsidR="00A97E66" w:rsidRP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бюджетных ассигнований главных распорядителей бюджетных сре</w:t>
      </w:r>
      <w:proofErr w:type="gramStart"/>
      <w:r w:rsidRPr="00A97E66">
        <w:rPr>
          <w:sz w:val="28"/>
        </w:rPr>
        <w:t>дств в св</w:t>
      </w:r>
      <w:proofErr w:type="gramEnd"/>
      <w:r w:rsidRPr="00A97E66">
        <w:rPr>
          <w:sz w:val="28"/>
        </w:rPr>
        <w:t>язи с консолидацией в местном бюджете  средств, сэкономленных  муниципальными заказчиками при осуществлении закупок товаров, работ и услуг;</w:t>
      </w:r>
    </w:p>
    <w:p w14:paraId="55BBD22D" w14:textId="2B52E33D" w:rsidR="00A97E66" w:rsidRDefault="00A97E66" w:rsidP="00A97E66">
      <w:pPr>
        <w:keepNext/>
        <w:ind w:firstLine="709"/>
        <w:jc w:val="both"/>
        <w:rPr>
          <w:sz w:val="28"/>
        </w:rPr>
      </w:pPr>
      <w:r w:rsidRPr="00A97E66">
        <w:rPr>
          <w:sz w:val="28"/>
        </w:rPr>
        <w:t>перераспределение бюджетных ассигнований в целях предоставления субсидий в рамках реализации муниципального социального заказа на оказание муниципальных услуг в социальной сфере;</w:t>
      </w:r>
    </w:p>
    <w:p w14:paraId="44E2BB48" w14:textId="4F63B782" w:rsidR="00A97E66" w:rsidRPr="00A97E66" w:rsidRDefault="00A97E66" w:rsidP="00A97E66">
      <w:pPr>
        <w:keepNext/>
        <w:ind w:firstLine="709"/>
        <w:jc w:val="both"/>
        <w:rPr>
          <w:sz w:val="28"/>
        </w:rPr>
      </w:pPr>
      <w:proofErr w:type="gramStart"/>
      <w:r>
        <w:rPr>
          <w:sz w:val="28"/>
        </w:rPr>
        <w:t>увеличение бюджетных ассигнований на обеспечение мероприятий по стабилизации финансовой ситуации в городе Бузулуке, на финансовое обеспечение  мероприятий, связанных с предотвращением влияния ухудшения геополитической и экономической ситуации на развитие отраслей экономики, на финансовое обеспечение социальных выплат, решение об установлении (изменении)  которых</w:t>
      </w:r>
      <w:r w:rsidR="005963B8">
        <w:rPr>
          <w:sz w:val="28"/>
        </w:rPr>
        <w:t xml:space="preserve"> принято нормативными правовыми актами Российской Федерации, на основании решений Правительства Оренбургской области; </w:t>
      </w:r>
      <w:proofErr w:type="gramEnd"/>
    </w:p>
    <w:p w14:paraId="217AE9D5" w14:textId="77777777" w:rsidR="00A97E66" w:rsidRDefault="00A97E66" w:rsidP="00A97E66">
      <w:pPr>
        <w:keepNext/>
        <w:ind w:firstLine="709"/>
        <w:jc w:val="both"/>
        <w:rPr>
          <w:sz w:val="28"/>
        </w:rPr>
      </w:pPr>
      <w:proofErr w:type="gramStart"/>
      <w:r w:rsidRPr="00A97E66">
        <w:rPr>
          <w:sz w:val="28"/>
        </w:rPr>
        <w:t>увеличение (уменьшение) бюджетных ассигнований по расходам на дорожное хозяйство исходя из уточненного прогноза поступлений доходов, образующих дорожный фонд города Бузулука в соответствии с решением городского Совета депутатов города Бузулука от 16.04.2012 № 250                  «О создании дорожного фонда муниципального образования город Бузулук Оренбургской области», остатка бюджетных ассигнований дорожного  фонда города, не использованных на начало финансового года, а также перераспределение бюджетных ассигнований по</w:t>
      </w:r>
      <w:proofErr w:type="gramEnd"/>
      <w:r w:rsidRPr="00A97E66">
        <w:rPr>
          <w:sz w:val="28"/>
        </w:rPr>
        <w:t xml:space="preserve"> расходам на дорожное хозяйство между целевыми статьями и видами расходов в пределах общего объема дорожного фонда в целях исполнения обязательств местного бюджета;</w:t>
      </w:r>
    </w:p>
    <w:p w14:paraId="4C06E3C1" w14:textId="77777777" w:rsidR="00111C72" w:rsidRDefault="00566219" w:rsidP="00111C72">
      <w:pPr>
        <w:ind w:firstLine="708"/>
        <w:jc w:val="both"/>
        <w:rPr>
          <w:sz w:val="28"/>
          <w:szCs w:val="28"/>
        </w:rPr>
      </w:pPr>
      <w:proofErr w:type="gramStart"/>
      <w:r w:rsidRPr="00216C67">
        <w:rPr>
          <w:rFonts w:eastAsia="Calibri"/>
          <w:sz w:val="28"/>
          <w:szCs w:val="28"/>
          <w:lang w:eastAsia="en-US"/>
        </w:rPr>
        <w:t>увеличение (уменьшение) бюджетных ассигнований по расходам на выявление и оценку объектов накопленного вреда окружающей среде и (или) организацию работ по ликвидации накопленного вреда окружающей среде, а в случае их отсутствия – на и</w:t>
      </w:r>
      <w:r w:rsidR="008633E7" w:rsidRPr="00216C67">
        <w:rPr>
          <w:rFonts w:eastAsia="Calibri"/>
          <w:sz w:val="28"/>
          <w:szCs w:val="28"/>
          <w:lang w:eastAsia="en-US"/>
        </w:rPr>
        <w:t xml:space="preserve">ные природоохранные мероприятия в соответствии с </w:t>
      </w:r>
      <w:r w:rsidRPr="00216C67">
        <w:rPr>
          <w:sz w:val="28"/>
          <w:szCs w:val="28"/>
        </w:rPr>
        <w:t xml:space="preserve"> </w:t>
      </w:r>
      <w:bookmarkStart w:id="1" w:name="Par0"/>
      <w:bookmarkEnd w:id="1"/>
      <w:r w:rsidR="008633E7" w:rsidRPr="008633E7">
        <w:rPr>
          <w:sz w:val="28"/>
          <w:szCs w:val="28"/>
        </w:rPr>
        <w:t xml:space="preserve"> порядк</w:t>
      </w:r>
      <w:r w:rsidR="008633E7" w:rsidRPr="00216C67">
        <w:rPr>
          <w:sz w:val="28"/>
          <w:szCs w:val="28"/>
        </w:rPr>
        <w:t>ом</w:t>
      </w:r>
      <w:r w:rsidR="008633E7" w:rsidRPr="008633E7">
        <w:rPr>
          <w:sz w:val="28"/>
          <w:szCs w:val="28"/>
        </w:rPr>
        <w:t xml:space="preserve">, установленном бюджетным законодательством Российской Федерации, </w:t>
      </w:r>
      <w:r w:rsidR="008633E7" w:rsidRPr="00216C67">
        <w:rPr>
          <w:sz w:val="28"/>
          <w:szCs w:val="28"/>
        </w:rPr>
        <w:t xml:space="preserve"> в соответствии </w:t>
      </w:r>
      <w:r w:rsidR="008633E7" w:rsidRPr="008633E7">
        <w:rPr>
          <w:sz w:val="28"/>
          <w:szCs w:val="28"/>
        </w:rPr>
        <w:t>с планом мероприятий, утвержденным уполномоченным органом государственной власти субъекта Российской Федерации по согласованию с уполномоченным</w:t>
      </w:r>
      <w:proofErr w:type="gramEnd"/>
      <w:r w:rsidR="008633E7" w:rsidRPr="008633E7">
        <w:rPr>
          <w:sz w:val="28"/>
          <w:szCs w:val="28"/>
        </w:rPr>
        <w:t xml:space="preserve"> </w:t>
      </w:r>
      <w:r w:rsidR="00216C67">
        <w:rPr>
          <w:sz w:val="28"/>
          <w:szCs w:val="28"/>
        </w:rPr>
        <w:t xml:space="preserve"> </w:t>
      </w:r>
      <w:r w:rsidR="008633E7" w:rsidRPr="008633E7">
        <w:rPr>
          <w:sz w:val="28"/>
          <w:szCs w:val="28"/>
        </w:rPr>
        <w:t>Правительством Российской Федерации федеральны</w:t>
      </w:r>
      <w:r w:rsidR="0064165E" w:rsidRPr="00216C67">
        <w:rPr>
          <w:sz w:val="28"/>
          <w:szCs w:val="28"/>
        </w:rPr>
        <w:t xml:space="preserve">м органом исполнительной власти, указанным в Федеральном законе от 10.01.2002 </w:t>
      </w:r>
      <w:r w:rsidR="007B52FE">
        <w:rPr>
          <w:sz w:val="28"/>
          <w:szCs w:val="28"/>
        </w:rPr>
        <w:t xml:space="preserve">      </w:t>
      </w:r>
      <w:r w:rsidR="0064165E" w:rsidRPr="00216C67">
        <w:rPr>
          <w:sz w:val="28"/>
          <w:szCs w:val="28"/>
        </w:rPr>
        <w:t>№ 7-ФЗ «Об охране окружающей среды».</w:t>
      </w:r>
    </w:p>
    <w:p w14:paraId="01D093D9" w14:textId="3F5C420C" w:rsidR="00A97E66" w:rsidRPr="00111C72" w:rsidRDefault="00A97E66" w:rsidP="00111C72">
      <w:pPr>
        <w:ind w:firstLine="708"/>
        <w:jc w:val="both"/>
        <w:rPr>
          <w:sz w:val="28"/>
          <w:szCs w:val="28"/>
        </w:rPr>
      </w:pPr>
      <w:r w:rsidRPr="00A97E66">
        <w:rPr>
          <w:sz w:val="28"/>
        </w:rPr>
        <w:t>Изменения, внесенные в сводную бюджетную роспись по основаниям, установленным настоящим пунктом (за исключением  изменений, утвержденных после 1 ноября 2024 года), учитываются при последующем внесении изменений в решение о бюджете.</w:t>
      </w:r>
    </w:p>
    <w:p w14:paraId="4DC50764" w14:textId="7BE14F87" w:rsidR="00363374" w:rsidRDefault="00531DA5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lastRenderedPageBreak/>
        <w:t>1</w:t>
      </w:r>
      <w:r w:rsidR="00AA097B">
        <w:rPr>
          <w:sz w:val="28"/>
        </w:rPr>
        <w:t>2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Утвердить распределение </w:t>
      </w:r>
      <w:r w:rsidR="00F91902">
        <w:rPr>
          <w:sz w:val="28"/>
        </w:rPr>
        <w:t xml:space="preserve"> межбюджетных трансфертов</w:t>
      </w:r>
      <w:r w:rsidRPr="00B70C97">
        <w:rPr>
          <w:sz w:val="28"/>
        </w:rPr>
        <w:t xml:space="preserve"> из областного бюджета </w:t>
      </w:r>
      <w:r w:rsidR="00F91902">
        <w:rPr>
          <w:sz w:val="28"/>
        </w:rPr>
        <w:t xml:space="preserve"> (за исключением дотации) бюджету города Бузулука </w:t>
      </w:r>
      <w:r>
        <w:rPr>
          <w:sz w:val="28"/>
        </w:rPr>
        <w:t xml:space="preserve"> на </w:t>
      </w:r>
      <w:r w:rsidRPr="00B70C97">
        <w:rPr>
          <w:sz w:val="28"/>
        </w:rPr>
        <w:t xml:space="preserve"> 20</w:t>
      </w:r>
      <w:r w:rsidR="00F91902">
        <w:rPr>
          <w:sz w:val="28"/>
        </w:rPr>
        <w:t>2</w:t>
      </w:r>
      <w:r w:rsidR="0041096B">
        <w:rPr>
          <w:sz w:val="28"/>
        </w:rPr>
        <w:t>4</w:t>
      </w:r>
      <w:r w:rsidR="007422E6">
        <w:rPr>
          <w:sz w:val="28"/>
        </w:rPr>
        <w:t xml:space="preserve"> год  и плановый период на 202</w:t>
      </w:r>
      <w:r w:rsidR="0041096B">
        <w:rPr>
          <w:sz w:val="28"/>
        </w:rPr>
        <w:t>5</w:t>
      </w:r>
      <w:r w:rsidR="004D4A29">
        <w:rPr>
          <w:sz w:val="28"/>
        </w:rPr>
        <w:t xml:space="preserve"> и 202</w:t>
      </w:r>
      <w:r w:rsidR="0041096B">
        <w:rPr>
          <w:sz w:val="28"/>
        </w:rPr>
        <w:t>6</w:t>
      </w:r>
      <w:r>
        <w:rPr>
          <w:sz w:val="28"/>
        </w:rPr>
        <w:t xml:space="preserve"> годов</w:t>
      </w:r>
      <w:r w:rsidRPr="00B70C97">
        <w:rPr>
          <w:sz w:val="28"/>
        </w:rPr>
        <w:t xml:space="preserve"> согласно приложению №</w:t>
      </w:r>
      <w:r>
        <w:rPr>
          <w:sz w:val="28"/>
        </w:rPr>
        <w:t xml:space="preserve"> </w:t>
      </w:r>
      <w:r w:rsidR="00AA097B">
        <w:rPr>
          <w:sz w:val="28"/>
        </w:rPr>
        <w:t>8</w:t>
      </w:r>
      <w:r w:rsidRPr="00B70C97">
        <w:rPr>
          <w:sz w:val="28"/>
        </w:rPr>
        <w:t xml:space="preserve">  к настоящему решению.  </w:t>
      </w:r>
    </w:p>
    <w:p w14:paraId="1AB961EB" w14:textId="0A984311" w:rsidR="00363374" w:rsidRDefault="00531DA5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 w:rsidRPr="00B70C97">
        <w:rPr>
          <w:sz w:val="28"/>
        </w:rPr>
        <w:t>1</w:t>
      </w:r>
      <w:r w:rsidR="00AA097B">
        <w:rPr>
          <w:sz w:val="28"/>
        </w:rPr>
        <w:t>3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B70C97">
        <w:rPr>
          <w:sz w:val="28"/>
        </w:rPr>
        <w:t xml:space="preserve">Утвердить </w:t>
      </w:r>
      <w:r w:rsidR="001454AA">
        <w:rPr>
          <w:sz w:val="28"/>
        </w:rPr>
        <w:t>распределение</w:t>
      </w:r>
      <w:r w:rsidRPr="00B70C97">
        <w:rPr>
          <w:sz w:val="28"/>
        </w:rPr>
        <w:t xml:space="preserve"> бюджетных ассигнований на </w:t>
      </w:r>
      <w:r w:rsidR="001454AA">
        <w:rPr>
          <w:sz w:val="28"/>
        </w:rPr>
        <w:t xml:space="preserve">исполнение </w:t>
      </w:r>
      <w:r w:rsidRPr="00B70C97">
        <w:rPr>
          <w:sz w:val="28"/>
        </w:rPr>
        <w:t>публичных нормативных обязательств</w:t>
      </w:r>
      <w:r w:rsidR="001454AA">
        <w:rPr>
          <w:sz w:val="28"/>
        </w:rPr>
        <w:t xml:space="preserve"> бюджета города Бузулука</w:t>
      </w:r>
      <w:r>
        <w:rPr>
          <w:sz w:val="28"/>
        </w:rPr>
        <w:t xml:space="preserve"> на 20</w:t>
      </w:r>
      <w:r w:rsidR="00363374">
        <w:rPr>
          <w:sz w:val="28"/>
        </w:rPr>
        <w:t>2</w:t>
      </w:r>
      <w:r w:rsidR="0041096B">
        <w:rPr>
          <w:sz w:val="28"/>
        </w:rPr>
        <w:t>4</w:t>
      </w:r>
      <w:r>
        <w:rPr>
          <w:sz w:val="28"/>
        </w:rPr>
        <w:t xml:space="preserve"> год </w:t>
      </w:r>
      <w:r w:rsidR="00417064">
        <w:rPr>
          <w:sz w:val="28"/>
        </w:rPr>
        <w:t xml:space="preserve"> и на плановый период 202</w:t>
      </w:r>
      <w:r w:rsidR="0041096B">
        <w:rPr>
          <w:sz w:val="28"/>
        </w:rPr>
        <w:t>5</w:t>
      </w:r>
      <w:r w:rsidR="00417064">
        <w:rPr>
          <w:sz w:val="28"/>
        </w:rPr>
        <w:t xml:space="preserve"> и 202</w:t>
      </w:r>
      <w:r w:rsidR="0041096B">
        <w:rPr>
          <w:sz w:val="28"/>
        </w:rPr>
        <w:t>6</w:t>
      </w:r>
      <w:r w:rsidR="00417064">
        <w:rPr>
          <w:sz w:val="28"/>
        </w:rPr>
        <w:t xml:space="preserve"> годов </w:t>
      </w:r>
      <w:r w:rsidR="000576B8">
        <w:rPr>
          <w:sz w:val="28"/>
        </w:rPr>
        <w:t xml:space="preserve">в сумме </w:t>
      </w:r>
      <w:r w:rsidR="00417064">
        <w:rPr>
          <w:sz w:val="28"/>
        </w:rPr>
        <w:t xml:space="preserve"> </w:t>
      </w:r>
      <w:r w:rsidR="00384017">
        <w:rPr>
          <w:sz w:val="28"/>
        </w:rPr>
        <w:t>15</w:t>
      </w:r>
      <w:r w:rsidR="007B52FE">
        <w:rPr>
          <w:sz w:val="28"/>
        </w:rPr>
        <w:t xml:space="preserve"> </w:t>
      </w:r>
      <w:r w:rsidR="00384017">
        <w:rPr>
          <w:sz w:val="28"/>
        </w:rPr>
        <w:t>629,4</w:t>
      </w:r>
      <w:r>
        <w:rPr>
          <w:sz w:val="28"/>
        </w:rPr>
        <w:t xml:space="preserve"> </w:t>
      </w:r>
      <w:r w:rsidRPr="00B70C97">
        <w:rPr>
          <w:sz w:val="28"/>
        </w:rPr>
        <w:t>тыс.</w:t>
      </w:r>
      <w:r w:rsidR="00460C00">
        <w:rPr>
          <w:sz w:val="28"/>
        </w:rPr>
        <w:t xml:space="preserve"> </w:t>
      </w:r>
      <w:r w:rsidRPr="00B70C97">
        <w:rPr>
          <w:sz w:val="28"/>
        </w:rPr>
        <w:t>рублей</w:t>
      </w:r>
      <w:r w:rsidR="00417064">
        <w:rPr>
          <w:sz w:val="28"/>
        </w:rPr>
        <w:t xml:space="preserve"> ежегодно</w:t>
      </w:r>
      <w:r w:rsidRPr="00B70C97">
        <w:rPr>
          <w:sz w:val="28"/>
        </w:rPr>
        <w:t>,  согласно приложению  №</w:t>
      </w:r>
      <w:r>
        <w:rPr>
          <w:sz w:val="28"/>
        </w:rPr>
        <w:t xml:space="preserve"> </w:t>
      </w:r>
      <w:r w:rsidR="00AA097B">
        <w:rPr>
          <w:sz w:val="28"/>
        </w:rPr>
        <w:t>9</w:t>
      </w:r>
      <w:r w:rsidRPr="00B70C97">
        <w:rPr>
          <w:sz w:val="28"/>
        </w:rPr>
        <w:t xml:space="preserve">  к настоящему решению.</w:t>
      </w:r>
    </w:p>
    <w:p w14:paraId="54EE3F00" w14:textId="4CFD3D01" w:rsidR="00363374" w:rsidRDefault="00531DA5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 w:rsidRPr="00B70C97">
        <w:rPr>
          <w:sz w:val="28"/>
        </w:rPr>
        <w:t>1</w:t>
      </w:r>
      <w:r w:rsidR="00AA097B">
        <w:rPr>
          <w:sz w:val="28"/>
        </w:rPr>
        <w:t>4</w:t>
      </w:r>
      <w:r w:rsidRPr="00B70C97">
        <w:rPr>
          <w:sz w:val="28"/>
        </w:rPr>
        <w:t>.</w:t>
      </w:r>
      <w:r>
        <w:rPr>
          <w:sz w:val="28"/>
        </w:rPr>
        <w:t xml:space="preserve"> </w:t>
      </w:r>
      <w:r w:rsidRPr="00FC6261">
        <w:rPr>
          <w:sz w:val="28"/>
        </w:rPr>
        <w:t>Утвердить программу муниципальных</w:t>
      </w:r>
      <w:r w:rsidR="00AD66FF" w:rsidRPr="00FC6261">
        <w:rPr>
          <w:sz w:val="28"/>
        </w:rPr>
        <w:t xml:space="preserve"> внутренних </w:t>
      </w:r>
      <w:r w:rsidRPr="00FC6261">
        <w:rPr>
          <w:sz w:val="28"/>
        </w:rPr>
        <w:t>заимствований города Бузулука на 20</w:t>
      </w:r>
      <w:r w:rsidR="00363374" w:rsidRPr="00FC6261">
        <w:rPr>
          <w:sz w:val="28"/>
        </w:rPr>
        <w:t>2</w:t>
      </w:r>
      <w:r w:rsidR="0041096B">
        <w:rPr>
          <w:sz w:val="28"/>
        </w:rPr>
        <w:t>4</w:t>
      </w:r>
      <w:r w:rsidRPr="00FC6261">
        <w:rPr>
          <w:sz w:val="28"/>
        </w:rPr>
        <w:t xml:space="preserve"> год </w:t>
      </w:r>
      <w:r w:rsidR="0091254E" w:rsidRPr="00FC6261">
        <w:rPr>
          <w:sz w:val="28"/>
        </w:rPr>
        <w:t>и на плановый период 202</w:t>
      </w:r>
      <w:r w:rsidR="0041096B">
        <w:rPr>
          <w:sz w:val="28"/>
        </w:rPr>
        <w:t>5</w:t>
      </w:r>
      <w:r w:rsidR="004D4A29" w:rsidRPr="00FC6261">
        <w:rPr>
          <w:sz w:val="28"/>
        </w:rPr>
        <w:t xml:space="preserve"> и 202</w:t>
      </w:r>
      <w:r w:rsidR="0041096B">
        <w:rPr>
          <w:sz w:val="28"/>
        </w:rPr>
        <w:t>6</w:t>
      </w:r>
      <w:r w:rsidRPr="00FC6261">
        <w:rPr>
          <w:sz w:val="28"/>
        </w:rPr>
        <w:t xml:space="preserve"> годов согласно приложению № 1</w:t>
      </w:r>
      <w:r w:rsidR="00AA097B" w:rsidRPr="00FC6261">
        <w:rPr>
          <w:sz w:val="28"/>
        </w:rPr>
        <w:t>0</w:t>
      </w:r>
      <w:r w:rsidRPr="00FC6261">
        <w:rPr>
          <w:sz w:val="28"/>
        </w:rPr>
        <w:t xml:space="preserve">  к настоящему решению.</w:t>
      </w:r>
    </w:p>
    <w:p w14:paraId="52F3B98B" w14:textId="77777777" w:rsidR="0092419C" w:rsidRDefault="006776D0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 xml:space="preserve">14.1. </w:t>
      </w:r>
      <w:r w:rsidR="00AD255C">
        <w:rPr>
          <w:sz w:val="28"/>
        </w:rPr>
        <w:t xml:space="preserve">Установить, что </w:t>
      </w:r>
      <w:r w:rsidR="004668A6">
        <w:rPr>
          <w:sz w:val="28"/>
        </w:rPr>
        <w:t>город</w:t>
      </w:r>
      <w:r w:rsidR="00AD255C">
        <w:rPr>
          <w:sz w:val="28"/>
        </w:rPr>
        <w:t xml:space="preserve"> </w:t>
      </w:r>
      <w:r w:rsidR="004668A6">
        <w:rPr>
          <w:sz w:val="28"/>
        </w:rPr>
        <w:t>Бузулук</w:t>
      </w:r>
      <w:r w:rsidR="00AD255C">
        <w:rPr>
          <w:sz w:val="28"/>
        </w:rPr>
        <w:t xml:space="preserve"> </w:t>
      </w:r>
      <w:r w:rsidR="004668A6">
        <w:rPr>
          <w:sz w:val="28"/>
        </w:rPr>
        <w:t xml:space="preserve">вправе привлекать из федерального бюджета бюджетные кредиты на пополнение </w:t>
      </w:r>
      <w:r w:rsidR="004668A6" w:rsidRPr="001E1927">
        <w:rPr>
          <w:sz w:val="28"/>
        </w:rPr>
        <w:t>остатк</w:t>
      </w:r>
      <w:r w:rsidR="00AA097B">
        <w:rPr>
          <w:sz w:val="28"/>
        </w:rPr>
        <w:t xml:space="preserve">а </w:t>
      </w:r>
      <w:r w:rsidR="004668A6" w:rsidRPr="001E1927">
        <w:rPr>
          <w:sz w:val="28"/>
        </w:rPr>
        <w:t xml:space="preserve">средств на </w:t>
      </w:r>
      <w:r w:rsidR="001E1927">
        <w:rPr>
          <w:sz w:val="28"/>
        </w:rPr>
        <w:t xml:space="preserve">едином </w:t>
      </w:r>
      <w:r w:rsidR="004668A6" w:rsidRPr="001E1927">
        <w:rPr>
          <w:sz w:val="28"/>
        </w:rPr>
        <w:t>счет</w:t>
      </w:r>
      <w:r w:rsidR="00AF357A" w:rsidRPr="001E1927">
        <w:rPr>
          <w:sz w:val="28"/>
        </w:rPr>
        <w:t>е</w:t>
      </w:r>
      <w:r w:rsidR="00AF357A">
        <w:rPr>
          <w:sz w:val="28"/>
        </w:rPr>
        <w:t xml:space="preserve"> </w:t>
      </w:r>
      <w:r w:rsidR="004668A6">
        <w:rPr>
          <w:sz w:val="28"/>
        </w:rPr>
        <w:t>бюджет</w:t>
      </w:r>
      <w:r w:rsidR="00AF357A">
        <w:rPr>
          <w:sz w:val="28"/>
        </w:rPr>
        <w:t>а</w:t>
      </w:r>
      <w:r w:rsidR="00AD255C">
        <w:rPr>
          <w:sz w:val="28"/>
        </w:rPr>
        <w:t xml:space="preserve"> и </w:t>
      </w:r>
      <w:r w:rsidR="004668A6">
        <w:rPr>
          <w:sz w:val="28"/>
        </w:rPr>
        <w:t xml:space="preserve">кредиты от кредитных организаций </w:t>
      </w:r>
      <w:r w:rsidR="00B86CDC">
        <w:rPr>
          <w:sz w:val="28"/>
        </w:rPr>
        <w:t>в целях финансирования дефицита местного бюджета</w:t>
      </w:r>
      <w:r w:rsidR="00B86CDC" w:rsidRPr="00C44732">
        <w:rPr>
          <w:sz w:val="28"/>
        </w:rPr>
        <w:t xml:space="preserve">, а также погашения долговых обязательств города Бузулука, </w:t>
      </w:r>
      <w:r w:rsidR="004668A6" w:rsidRPr="00C44732">
        <w:rPr>
          <w:sz w:val="28"/>
        </w:rPr>
        <w:t>в  соответствии с программой муниципальных</w:t>
      </w:r>
      <w:r w:rsidR="00AD255C">
        <w:rPr>
          <w:sz w:val="28"/>
        </w:rPr>
        <w:t xml:space="preserve"> </w:t>
      </w:r>
    </w:p>
    <w:p w14:paraId="6B21DB77" w14:textId="76B50D16" w:rsidR="00AD255C" w:rsidRDefault="00AD255C" w:rsidP="0092419C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0"/>
        <w:rPr>
          <w:sz w:val="28"/>
        </w:rPr>
      </w:pPr>
      <w:r>
        <w:rPr>
          <w:sz w:val="28"/>
        </w:rPr>
        <w:t xml:space="preserve">внутренних </w:t>
      </w:r>
      <w:r w:rsidR="004668A6">
        <w:rPr>
          <w:sz w:val="28"/>
        </w:rPr>
        <w:t>заимствований города Бузулука на 202</w:t>
      </w:r>
      <w:r w:rsidR="007B52FE">
        <w:rPr>
          <w:sz w:val="28"/>
        </w:rPr>
        <w:t>4</w:t>
      </w:r>
      <w:r w:rsidR="004668A6">
        <w:rPr>
          <w:sz w:val="28"/>
        </w:rPr>
        <w:t xml:space="preserve"> год  и на плановый период 202</w:t>
      </w:r>
      <w:r w:rsidR="007B52FE">
        <w:rPr>
          <w:sz w:val="28"/>
        </w:rPr>
        <w:t>5</w:t>
      </w:r>
      <w:r w:rsidR="004668A6">
        <w:rPr>
          <w:sz w:val="28"/>
        </w:rPr>
        <w:t xml:space="preserve"> и 202</w:t>
      </w:r>
      <w:r w:rsidR="007B52FE">
        <w:rPr>
          <w:sz w:val="28"/>
        </w:rPr>
        <w:t>6</w:t>
      </w:r>
      <w:r w:rsidR="004668A6">
        <w:rPr>
          <w:sz w:val="28"/>
        </w:rPr>
        <w:t xml:space="preserve"> годов.</w:t>
      </w:r>
    </w:p>
    <w:p w14:paraId="0CED597F" w14:textId="77777777" w:rsidR="00AA097B" w:rsidRDefault="006776D0" w:rsidP="00AA097B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 xml:space="preserve">14.2. </w:t>
      </w:r>
      <w:r w:rsidR="00AA097B">
        <w:rPr>
          <w:sz w:val="28"/>
        </w:rPr>
        <w:t xml:space="preserve">Установить, что бюджетные ассигнования на погашение бюджетных кредитов, предоставляемых из федерального бюджета </w:t>
      </w:r>
      <w:r w:rsidR="00AA097B" w:rsidRPr="00966F00">
        <w:rPr>
          <w:sz w:val="28"/>
        </w:rPr>
        <w:t xml:space="preserve"> </w:t>
      </w:r>
      <w:r w:rsidR="00AA097B">
        <w:rPr>
          <w:sz w:val="28"/>
        </w:rPr>
        <w:t xml:space="preserve">на пополнение остатка </w:t>
      </w:r>
      <w:r w:rsidR="00AA097B" w:rsidRPr="001E1927">
        <w:rPr>
          <w:sz w:val="28"/>
        </w:rPr>
        <w:t xml:space="preserve">средств на </w:t>
      </w:r>
      <w:r w:rsidR="00AA097B">
        <w:rPr>
          <w:sz w:val="28"/>
        </w:rPr>
        <w:t xml:space="preserve">едином </w:t>
      </w:r>
      <w:r w:rsidR="00AA097B" w:rsidRPr="001E1927">
        <w:rPr>
          <w:sz w:val="28"/>
        </w:rPr>
        <w:t>счете бюджета</w:t>
      </w:r>
      <w:r w:rsidR="00AA097B">
        <w:rPr>
          <w:sz w:val="28"/>
        </w:rPr>
        <w:t xml:space="preserve">, не включаются в состав сводной бюджетной росписи местного бюджета. </w:t>
      </w:r>
    </w:p>
    <w:p w14:paraId="088F1AF5" w14:textId="77777777" w:rsidR="00A958D5" w:rsidRPr="00B86CDC" w:rsidRDefault="00E06B66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 w:rsidRPr="00B86CDC">
        <w:rPr>
          <w:sz w:val="28"/>
        </w:rPr>
        <w:t>Установить, что в ходе исполнения бюджета города Бузулука возможно превышение предельного объема заимствований города Бузулука в части привлечения бюджетн</w:t>
      </w:r>
      <w:r w:rsidR="00B86CDC">
        <w:rPr>
          <w:sz w:val="28"/>
        </w:rPr>
        <w:t xml:space="preserve">ого </w:t>
      </w:r>
      <w:r w:rsidRPr="00B86CDC">
        <w:rPr>
          <w:sz w:val="28"/>
        </w:rPr>
        <w:t>кредит</w:t>
      </w:r>
      <w:r w:rsidR="00B86CDC">
        <w:rPr>
          <w:sz w:val="28"/>
        </w:rPr>
        <w:t xml:space="preserve">а за счет средств федерального бюджета </w:t>
      </w:r>
      <w:r w:rsidRPr="00B86CDC">
        <w:rPr>
          <w:sz w:val="28"/>
        </w:rPr>
        <w:t>на пополнение остатк</w:t>
      </w:r>
      <w:r w:rsidR="006776D0">
        <w:rPr>
          <w:sz w:val="28"/>
        </w:rPr>
        <w:t xml:space="preserve">а </w:t>
      </w:r>
      <w:r w:rsidRPr="00B86CDC">
        <w:rPr>
          <w:sz w:val="28"/>
        </w:rPr>
        <w:t>средств на</w:t>
      </w:r>
      <w:r w:rsidR="001E1927" w:rsidRPr="00B86CDC">
        <w:rPr>
          <w:sz w:val="28"/>
        </w:rPr>
        <w:t xml:space="preserve"> едином </w:t>
      </w:r>
      <w:r w:rsidRPr="00B86CDC">
        <w:rPr>
          <w:sz w:val="28"/>
        </w:rPr>
        <w:t xml:space="preserve"> счете бюджета.</w:t>
      </w:r>
    </w:p>
    <w:p w14:paraId="7509D6DB" w14:textId="401BBBC8" w:rsidR="00B86CDC" w:rsidRDefault="006776D0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 xml:space="preserve">14.3. </w:t>
      </w:r>
      <w:r w:rsidR="00080FF6">
        <w:rPr>
          <w:sz w:val="28"/>
        </w:rPr>
        <w:t>Муниципальное образование г</w:t>
      </w:r>
      <w:r w:rsidR="00B86CDC">
        <w:rPr>
          <w:sz w:val="28"/>
        </w:rPr>
        <w:t xml:space="preserve">ород Бузулук </w:t>
      </w:r>
      <w:r w:rsidR="00080FF6">
        <w:rPr>
          <w:sz w:val="28"/>
        </w:rPr>
        <w:t xml:space="preserve">Оренбургской области </w:t>
      </w:r>
      <w:r w:rsidR="00B86CDC">
        <w:rPr>
          <w:sz w:val="28"/>
        </w:rPr>
        <w:t xml:space="preserve">вправе привлекать бюджетные кредиты из областного бюджета только после принятия соответствующего решения </w:t>
      </w:r>
      <w:r>
        <w:rPr>
          <w:sz w:val="28"/>
        </w:rPr>
        <w:t>м</w:t>
      </w:r>
      <w:r w:rsidR="00B86CDC">
        <w:rPr>
          <w:sz w:val="28"/>
        </w:rPr>
        <w:t xml:space="preserve">инистерством финансов Оренбургской области. </w:t>
      </w:r>
    </w:p>
    <w:p w14:paraId="1584960F" w14:textId="733B93E8" w:rsidR="00D9110F" w:rsidRPr="00A8328E" w:rsidRDefault="004668A6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 xml:space="preserve"> </w:t>
      </w:r>
      <w:r w:rsidR="006776D0">
        <w:rPr>
          <w:sz w:val="28"/>
        </w:rPr>
        <w:t>14.4</w:t>
      </w:r>
      <w:r w:rsidR="006776D0" w:rsidRPr="00A8328E">
        <w:rPr>
          <w:sz w:val="28"/>
        </w:rPr>
        <w:t xml:space="preserve">. </w:t>
      </w:r>
      <w:r w:rsidR="00A958D5" w:rsidRPr="00A8328E">
        <w:rPr>
          <w:sz w:val="28"/>
        </w:rPr>
        <w:t>П</w:t>
      </w:r>
      <w:r w:rsidR="00531DA5" w:rsidRPr="00A8328E">
        <w:rPr>
          <w:sz w:val="28"/>
        </w:rPr>
        <w:t xml:space="preserve">редельный объем </w:t>
      </w:r>
      <w:r w:rsidR="003A6FE3" w:rsidRPr="00A8328E">
        <w:rPr>
          <w:sz w:val="28"/>
        </w:rPr>
        <w:t xml:space="preserve">муниципальных внутренних </w:t>
      </w:r>
      <w:r w:rsidR="00A958D5" w:rsidRPr="00A8328E">
        <w:rPr>
          <w:sz w:val="28"/>
        </w:rPr>
        <w:t>заимствований г</w:t>
      </w:r>
      <w:r w:rsidR="00531DA5" w:rsidRPr="00A8328E">
        <w:rPr>
          <w:sz w:val="28"/>
        </w:rPr>
        <w:t>орода Бузулука</w:t>
      </w:r>
      <w:r w:rsidR="00A958D5" w:rsidRPr="00A8328E">
        <w:rPr>
          <w:sz w:val="28"/>
        </w:rPr>
        <w:t xml:space="preserve">, которые город Бузулук вправе осуществлять в течение финансового года, ограничить в </w:t>
      </w:r>
      <w:r w:rsidR="00531DA5" w:rsidRPr="00A8328E">
        <w:rPr>
          <w:sz w:val="28"/>
        </w:rPr>
        <w:t>20</w:t>
      </w:r>
      <w:r w:rsidR="00D9110F" w:rsidRPr="00A8328E">
        <w:rPr>
          <w:sz w:val="28"/>
        </w:rPr>
        <w:t>2</w:t>
      </w:r>
      <w:r w:rsidR="007B52FE">
        <w:rPr>
          <w:sz w:val="28"/>
        </w:rPr>
        <w:t>4</w:t>
      </w:r>
      <w:r w:rsidR="00531DA5" w:rsidRPr="00A8328E">
        <w:rPr>
          <w:sz w:val="28"/>
        </w:rPr>
        <w:t xml:space="preserve"> год</w:t>
      </w:r>
      <w:r w:rsidR="00A958D5" w:rsidRPr="00A8328E">
        <w:rPr>
          <w:sz w:val="28"/>
        </w:rPr>
        <w:t xml:space="preserve">у </w:t>
      </w:r>
      <w:r w:rsidR="00531DA5" w:rsidRPr="00A8328E">
        <w:rPr>
          <w:sz w:val="28"/>
        </w:rPr>
        <w:t>сумм</w:t>
      </w:r>
      <w:r w:rsidR="00A958D5" w:rsidRPr="00A8328E">
        <w:rPr>
          <w:sz w:val="28"/>
        </w:rPr>
        <w:t xml:space="preserve">ой не более </w:t>
      </w:r>
      <w:r w:rsidR="00975376">
        <w:rPr>
          <w:sz w:val="28"/>
        </w:rPr>
        <w:t>100000,0</w:t>
      </w:r>
      <w:r w:rsidR="00A958D5" w:rsidRPr="00A8328E">
        <w:rPr>
          <w:sz w:val="28"/>
        </w:rPr>
        <w:t xml:space="preserve"> </w:t>
      </w:r>
      <w:r w:rsidR="00531DA5" w:rsidRPr="00A8328E">
        <w:rPr>
          <w:sz w:val="28"/>
        </w:rPr>
        <w:t>тыс. рублей,</w:t>
      </w:r>
      <w:r w:rsidR="00A958D5" w:rsidRPr="00A8328E">
        <w:rPr>
          <w:sz w:val="28"/>
        </w:rPr>
        <w:t xml:space="preserve"> в </w:t>
      </w:r>
      <w:r w:rsidR="00531DA5" w:rsidRPr="00A8328E">
        <w:rPr>
          <w:sz w:val="28"/>
        </w:rPr>
        <w:t>20</w:t>
      </w:r>
      <w:r w:rsidR="00F5182B" w:rsidRPr="00A8328E">
        <w:rPr>
          <w:sz w:val="28"/>
        </w:rPr>
        <w:t>2</w:t>
      </w:r>
      <w:r w:rsidR="007B52FE">
        <w:rPr>
          <w:sz w:val="28"/>
        </w:rPr>
        <w:t>5</w:t>
      </w:r>
      <w:r w:rsidR="00531DA5" w:rsidRPr="00A8328E">
        <w:rPr>
          <w:sz w:val="28"/>
        </w:rPr>
        <w:t xml:space="preserve"> год</w:t>
      </w:r>
      <w:r w:rsidR="00A958D5" w:rsidRPr="00A8328E">
        <w:rPr>
          <w:sz w:val="28"/>
        </w:rPr>
        <w:t>у</w:t>
      </w:r>
      <w:r w:rsidR="0061404D" w:rsidRPr="00A8328E">
        <w:rPr>
          <w:sz w:val="28"/>
        </w:rPr>
        <w:t xml:space="preserve"> –</w:t>
      </w:r>
      <w:r w:rsidR="00927AC6">
        <w:rPr>
          <w:sz w:val="28"/>
        </w:rPr>
        <w:t xml:space="preserve"> </w:t>
      </w:r>
      <w:r w:rsidR="00FC6261" w:rsidRPr="00A8328E">
        <w:rPr>
          <w:sz w:val="28"/>
        </w:rPr>
        <w:t>0,0</w:t>
      </w:r>
      <w:r w:rsidR="005A4FE2" w:rsidRPr="00A8328E">
        <w:rPr>
          <w:sz w:val="28"/>
        </w:rPr>
        <w:t xml:space="preserve"> </w:t>
      </w:r>
      <w:r w:rsidR="004D4A29" w:rsidRPr="00A8328E">
        <w:rPr>
          <w:sz w:val="28"/>
        </w:rPr>
        <w:t>тыс.</w:t>
      </w:r>
      <w:r w:rsidR="00460C00" w:rsidRPr="00A8328E">
        <w:rPr>
          <w:sz w:val="28"/>
        </w:rPr>
        <w:t xml:space="preserve"> </w:t>
      </w:r>
      <w:r w:rsidR="004D4A29" w:rsidRPr="00A8328E">
        <w:rPr>
          <w:sz w:val="28"/>
        </w:rPr>
        <w:t xml:space="preserve">рублей, </w:t>
      </w:r>
      <w:r w:rsidR="00A958D5" w:rsidRPr="00A8328E">
        <w:rPr>
          <w:sz w:val="28"/>
        </w:rPr>
        <w:t xml:space="preserve">в </w:t>
      </w:r>
      <w:r w:rsidR="004D4A29" w:rsidRPr="00A8328E">
        <w:rPr>
          <w:sz w:val="28"/>
        </w:rPr>
        <w:t>202</w:t>
      </w:r>
      <w:r w:rsidR="007B52FE">
        <w:rPr>
          <w:sz w:val="28"/>
        </w:rPr>
        <w:t>6</w:t>
      </w:r>
      <w:r w:rsidR="00531DA5" w:rsidRPr="00A8328E">
        <w:rPr>
          <w:sz w:val="28"/>
        </w:rPr>
        <w:t xml:space="preserve"> год</w:t>
      </w:r>
      <w:r w:rsidR="00A958D5" w:rsidRPr="00A8328E">
        <w:rPr>
          <w:sz w:val="28"/>
        </w:rPr>
        <w:t>у</w:t>
      </w:r>
      <w:r w:rsidR="0061404D" w:rsidRPr="00A8328E">
        <w:rPr>
          <w:sz w:val="28"/>
        </w:rPr>
        <w:t xml:space="preserve"> –</w:t>
      </w:r>
      <w:r w:rsidR="00927AC6">
        <w:rPr>
          <w:sz w:val="28"/>
        </w:rPr>
        <w:t xml:space="preserve"> </w:t>
      </w:r>
      <w:r w:rsidR="00FC6261" w:rsidRPr="00A8328E">
        <w:rPr>
          <w:sz w:val="28"/>
        </w:rPr>
        <w:t>0,0</w:t>
      </w:r>
      <w:r w:rsidR="0053191D" w:rsidRPr="00A8328E">
        <w:rPr>
          <w:sz w:val="28"/>
        </w:rPr>
        <w:t xml:space="preserve"> </w:t>
      </w:r>
      <w:r w:rsidR="00531DA5" w:rsidRPr="00A8328E">
        <w:rPr>
          <w:sz w:val="28"/>
        </w:rPr>
        <w:t>тыс.</w:t>
      </w:r>
      <w:r w:rsidR="00460C00" w:rsidRPr="00A8328E">
        <w:rPr>
          <w:sz w:val="28"/>
        </w:rPr>
        <w:t xml:space="preserve"> </w:t>
      </w:r>
      <w:r w:rsidR="00531DA5" w:rsidRPr="00A8328E">
        <w:rPr>
          <w:sz w:val="28"/>
        </w:rPr>
        <w:t>рублей.</w:t>
      </w:r>
    </w:p>
    <w:p w14:paraId="1A7D72BA" w14:textId="6677F5A0" w:rsidR="00BA7293" w:rsidRPr="00813DD2" w:rsidRDefault="00BA7293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b/>
          <w:sz w:val="28"/>
          <w:szCs w:val="28"/>
        </w:rPr>
      </w:pPr>
      <w:r w:rsidRPr="00A8328E">
        <w:rPr>
          <w:sz w:val="28"/>
        </w:rPr>
        <w:t>1</w:t>
      </w:r>
      <w:r w:rsidR="003A6FE3" w:rsidRPr="00A8328E">
        <w:rPr>
          <w:sz w:val="28"/>
        </w:rPr>
        <w:t xml:space="preserve">5. </w:t>
      </w:r>
      <w:r w:rsidR="00E06B66" w:rsidRPr="00A8328E">
        <w:rPr>
          <w:sz w:val="28"/>
        </w:rPr>
        <w:t>Установить  объем  расходов на обслуживание муниципального  долга города  Бузулука на 202</w:t>
      </w:r>
      <w:r w:rsidR="0041096B">
        <w:rPr>
          <w:sz w:val="28"/>
        </w:rPr>
        <w:t>4</w:t>
      </w:r>
      <w:r w:rsidR="00E06B66" w:rsidRPr="00A8328E">
        <w:rPr>
          <w:sz w:val="28"/>
        </w:rPr>
        <w:t xml:space="preserve"> год в сумме </w:t>
      </w:r>
      <w:r w:rsidR="00A8328E" w:rsidRPr="00813DD2">
        <w:rPr>
          <w:sz w:val="28"/>
        </w:rPr>
        <w:t>3</w:t>
      </w:r>
      <w:r w:rsidR="007B52FE">
        <w:rPr>
          <w:sz w:val="28"/>
        </w:rPr>
        <w:t xml:space="preserve"> </w:t>
      </w:r>
      <w:r w:rsidR="0041096B">
        <w:rPr>
          <w:sz w:val="28"/>
        </w:rPr>
        <w:t>332,1</w:t>
      </w:r>
      <w:r w:rsidR="00824E7E" w:rsidRPr="00813DD2">
        <w:rPr>
          <w:sz w:val="28"/>
        </w:rPr>
        <w:t xml:space="preserve"> </w:t>
      </w:r>
      <w:r w:rsidR="00E06B66" w:rsidRPr="00813DD2">
        <w:rPr>
          <w:sz w:val="28"/>
        </w:rPr>
        <w:t>тыс. рублей, на 202</w:t>
      </w:r>
      <w:r w:rsidR="0041096B">
        <w:rPr>
          <w:sz w:val="28"/>
        </w:rPr>
        <w:t>5</w:t>
      </w:r>
      <w:r w:rsidR="00E06B66" w:rsidRPr="00813DD2">
        <w:rPr>
          <w:sz w:val="28"/>
        </w:rPr>
        <w:t xml:space="preserve"> год</w:t>
      </w:r>
      <w:r w:rsidR="003A6FE3" w:rsidRPr="00813DD2">
        <w:rPr>
          <w:sz w:val="28"/>
        </w:rPr>
        <w:t xml:space="preserve"> – </w:t>
      </w:r>
      <w:r w:rsidR="00A958D5" w:rsidRPr="00813DD2">
        <w:rPr>
          <w:sz w:val="28"/>
        </w:rPr>
        <w:t>в</w:t>
      </w:r>
      <w:r w:rsidR="003A6FE3" w:rsidRPr="00813DD2">
        <w:rPr>
          <w:sz w:val="28"/>
        </w:rPr>
        <w:t xml:space="preserve"> </w:t>
      </w:r>
      <w:r w:rsidR="00A958D5" w:rsidRPr="00813DD2">
        <w:rPr>
          <w:sz w:val="28"/>
        </w:rPr>
        <w:t>сумме</w:t>
      </w:r>
      <w:r w:rsidR="00824E7E" w:rsidRPr="00813DD2">
        <w:rPr>
          <w:sz w:val="28"/>
        </w:rPr>
        <w:t xml:space="preserve"> </w:t>
      </w:r>
      <w:r w:rsidR="0041096B">
        <w:rPr>
          <w:sz w:val="28"/>
        </w:rPr>
        <w:t>7</w:t>
      </w:r>
      <w:r w:rsidR="007B52FE">
        <w:rPr>
          <w:sz w:val="28"/>
        </w:rPr>
        <w:t xml:space="preserve"> </w:t>
      </w:r>
      <w:r w:rsidR="0041096B">
        <w:rPr>
          <w:sz w:val="28"/>
        </w:rPr>
        <w:t>028,7</w:t>
      </w:r>
      <w:r w:rsidR="00824E7E" w:rsidRPr="00813DD2">
        <w:rPr>
          <w:sz w:val="28"/>
        </w:rPr>
        <w:t xml:space="preserve"> </w:t>
      </w:r>
      <w:r w:rsidR="00E06B66" w:rsidRPr="00813DD2">
        <w:rPr>
          <w:sz w:val="28"/>
        </w:rPr>
        <w:t>тыс. рублей, на 202</w:t>
      </w:r>
      <w:r w:rsidR="0041096B">
        <w:rPr>
          <w:sz w:val="28"/>
        </w:rPr>
        <w:t>6</w:t>
      </w:r>
      <w:r w:rsidR="00E06B66" w:rsidRPr="00813DD2">
        <w:rPr>
          <w:sz w:val="28"/>
        </w:rPr>
        <w:t xml:space="preserve"> год</w:t>
      </w:r>
      <w:r w:rsidR="003A6FE3" w:rsidRPr="00813DD2">
        <w:rPr>
          <w:sz w:val="28"/>
        </w:rPr>
        <w:t xml:space="preserve"> – </w:t>
      </w:r>
      <w:r w:rsidR="00A958D5" w:rsidRPr="00813DD2">
        <w:rPr>
          <w:sz w:val="28"/>
        </w:rPr>
        <w:t>в</w:t>
      </w:r>
      <w:r w:rsidR="003A6FE3" w:rsidRPr="00813DD2">
        <w:rPr>
          <w:sz w:val="28"/>
        </w:rPr>
        <w:t xml:space="preserve"> </w:t>
      </w:r>
      <w:r w:rsidR="00A958D5" w:rsidRPr="00813DD2">
        <w:rPr>
          <w:sz w:val="28"/>
        </w:rPr>
        <w:t>сумме</w:t>
      </w:r>
      <w:r w:rsidR="00824E7E" w:rsidRPr="00813DD2">
        <w:rPr>
          <w:sz w:val="28"/>
        </w:rPr>
        <w:t xml:space="preserve"> </w:t>
      </w:r>
      <w:r w:rsidR="00F52281" w:rsidRPr="00813DD2">
        <w:rPr>
          <w:sz w:val="28"/>
        </w:rPr>
        <w:t>5</w:t>
      </w:r>
      <w:r w:rsidR="007B52FE">
        <w:rPr>
          <w:sz w:val="28"/>
        </w:rPr>
        <w:t xml:space="preserve"> </w:t>
      </w:r>
      <w:r w:rsidR="0041096B">
        <w:rPr>
          <w:sz w:val="28"/>
        </w:rPr>
        <w:t>710,1</w:t>
      </w:r>
      <w:r w:rsidR="00824E7E" w:rsidRPr="00813DD2">
        <w:rPr>
          <w:sz w:val="28"/>
        </w:rPr>
        <w:t xml:space="preserve"> </w:t>
      </w:r>
      <w:r w:rsidR="001E1927" w:rsidRPr="00813DD2">
        <w:rPr>
          <w:sz w:val="28"/>
        </w:rPr>
        <w:t>тыс. рублей</w:t>
      </w:r>
      <w:r w:rsidR="00824E7E" w:rsidRPr="00813DD2">
        <w:rPr>
          <w:sz w:val="28"/>
        </w:rPr>
        <w:t>.</w:t>
      </w:r>
    </w:p>
    <w:p w14:paraId="59A702AA" w14:textId="4EC30CA5" w:rsidR="00B804AF" w:rsidRDefault="00531DA5" w:rsidP="008D6AA1">
      <w:pPr>
        <w:keepNext/>
        <w:autoSpaceDE w:val="0"/>
        <w:autoSpaceDN w:val="0"/>
        <w:adjustRightInd w:val="0"/>
        <w:ind w:firstLine="708"/>
        <w:jc w:val="both"/>
        <w:outlineLvl w:val="0"/>
        <w:rPr>
          <w:sz w:val="28"/>
        </w:rPr>
      </w:pPr>
      <w:r w:rsidRPr="00813DD2">
        <w:rPr>
          <w:sz w:val="28"/>
        </w:rPr>
        <w:t>1</w:t>
      </w:r>
      <w:r w:rsidR="003A6FE3" w:rsidRPr="00813DD2">
        <w:rPr>
          <w:sz w:val="28"/>
        </w:rPr>
        <w:t>6</w:t>
      </w:r>
      <w:r w:rsidRPr="00813DD2">
        <w:rPr>
          <w:sz w:val="28"/>
        </w:rPr>
        <w:t>.</w:t>
      </w:r>
      <w:r w:rsidR="00460C00" w:rsidRPr="00813DD2">
        <w:rPr>
          <w:b/>
          <w:sz w:val="28"/>
        </w:rPr>
        <w:t xml:space="preserve"> </w:t>
      </w:r>
      <w:r w:rsidR="005A4FE2" w:rsidRPr="00813DD2">
        <w:rPr>
          <w:sz w:val="28"/>
        </w:rPr>
        <w:t>В  202</w:t>
      </w:r>
      <w:r w:rsidR="0041096B">
        <w:rPr>
          <w:sz w:val="28"/>
        </w:rPr>
        <w:t>4</w:t>
      </w:r>
      <w:r w:rsidR="00F27A58" w:rsidRPr="00813DD2">
        <w:rPr>
          <w:sz w:val="28"/>
        </w:rPr>
        <w:t xml:space="preserve"> </w:t>
      </w:r>
      <w:r w:rsidRPr="00813DD2">
        <w:rPr>
          <w:sz w:val="28"/>
        </w:rPr>
        <w:t>году и планов</w:t>
      </w:r>
      <w:r w:rsidR="00F27A58" w:rsidRPr="00813DD2">
        <w:rPr>
          <w:sz w:val="28"/>
        </w:rPr>
        <w:t>о</w:t>
      </w:r>
      <w:r w:rsidR="00F5182B" w:rsidRPr="00813DD2">
        <w:rPr>
          <w:sz w:val="28"/>
        </w:rPr>
        <w:t>м периоде 202</w:t>
      </w:r>
      <w:r w:rsidR="0041096B">
        <w:rPr>
          <w:sz w:val="28"/>
        </w:rPr>
        <w:t>5</w:t>
      </w:r>
      <w:r w:rsidR="004D4A29" w:rsidRPr="00813DD2">
        <w:rPr>
          <w:sz w:val="28"/>
        </w:rPr>
        <w:t xml:space="preserve"> и 202</w:t>
      </w:r>
      <w:r w:rsidR="0041096B">
        <w:rPr>
          <w:sz w:val="28"/>
        </w:rPr>
        <w:t>6</w:t>
      </w:r>
      <w:r w:rsidRPr="00813DD2">
        <w:rPr>
          <w:sz w:val="28"/>
        </w:rPr>
        <w:t xml:space="preserve"> годов</w:t>
      </w:r>
      <w:r w:rsidRPr="005A4FE2">
        <w:rPr>
          <w:sz w:val="28"/>
        </w:rPr>
        <w:t xml:space="preserve"> предоставление муниципальных гарантий города</w:t>
      </w:r>
      <w:r w:rsidR="00F27A58" w:rsidRPr="005A4FE2">
        <w:rPr>
          <w:sz w:val="28"/>
        </w:rPr>
        <w:t xml:space="preserve"> Бузулука </w:t>
      </w:r>
      <w:r w:rsidRPr="005A4FE2">
        <w:rPr>
          <w:sz w:val="28"/>
        </w:rPr>
        <w:t>не предусматривается</w:t>
      </w:r>
      <w:r w:rsidRPr="00B804AF">
        <w:rPr>
          <w:color w:val="C00000"/>
          <w:sz w:val="28"/>
        </w:rPr>
        <w:t>.</w:t>
      </w:r>
      <w:r w:rsidR="00B804AF">
        <w:rPr>
          <w:sz w:val="28"/>
        </w:rPr>
        <w:t xml:space="preserve">     </w:t>
      </w:r>
    </w:p>
    <w:p w14:paraId="326172FE" w14:textId="77777777" w:rsidR="00111C72" w:rsidRDefault="00531DA5" w:rsidP="00111C72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>1</w:t>
      </w:r>
      <w:r w:rsidR="003A6FE3">
        <w:rPr>
          <w:sz w:val="28"/>
        </w:rPr>
        <w:t>7</w:t>
      </w:r>
      <w:r>
        <w:rPr>
          <w:sz w:val="28"/>
        </w:rPr>
        <w:t>.</w:t>
      </w:r>
      <w:r w:rsidR="00F27A58">
        <w:rPr>
          <w:sz w:val="28"/>
        </w:rPr>
        <w:t xml:space="preserve"> </w:t>
      </w:r>
      <w:r>
        <w:rPr>
          <w:sz w:val="28"/>
        </w:rPr>
        <w:t>Утвердить</w:t>
      </w:r>
      <w:r w:rsidR="00F27A58">
        <w:rPr>
          <w:sz w:val="28"/>
        </w:rPr>
        <w:t xml:space="preserve"> </w:t>
      </w:r>
      <w:r>
        <w:rPr>
          <w:sz w:val="28"/>
        </w:rPr>
        <w:t>р</w:t>
      </w:r>
      <w:r w:rsidRPr="00FF5F4C">
        <w:rPr>
          <w:sz w:val="28"/>
        </w:rPr>
        <w:t>аспределение бюджетных ассигнований по целевым статьям (муниципальным</w:t>
      </w:r>
      <w:r>
        <w:rPr>
          <w:sz w:val="28"/>
        </w:rPr>
        <w:t xml:space="preserve"> программам</w:t>
      </w:r>
      <w:r w:rsidRPr="00FF5F4C">
        <w:rPr>
          <w:sz w:val="28"/>
        </w:rPr>
        <w:t xml:space="preserve"> и непрограммным направлениям деятельности), разделам, подразделам, группам и подгруппам </w:t>
      </w:r>
      <w:proofErr w:type="gramStart"/>
      <w:r w:rsidRPr="00FF5F4C">
        <w:rPr>
          <w:sz w:val="28"/>
        </w:rPr>
        <w:t>видов расходов классификации расходов  бюджета города Бузулука</w:t>
      </w:r>
      <w:proofErr w:type="gramEnd"/>
      <w:r w:rsidRPr="00FF5F4C">
        <w:rPr>
          <w:sz w:val="28"/>
        </w:rPr>
        <w:t xml:space="preserve"> на 20</w:t>
      </w:r>
      <w:r w:rsidR="00D9110F">
        <w:rPr>
          <w:sz w:val="28"/>
        </w:rPr>
        <w:t>2</w:t>
      </w:r>
      <w:r w:rsidR="0041096B">
        <w:rPr>
          <w:sz w:val="28"/>
        </w:rPr>
        <w:t>4</w:t>
      </w:r>
      <w:r w:rsidRPr="00FF5F4C">
        <w:rPr>
          <w:sz w:val="28"/>
        </w:rPr>
        <w:t xml:space="preserve"> год</w:t>
      </w:r>
      <w:r w:rsidR="00F5182B">
        <w:rPr>
          <w:sz w:val="28"/>
        </w:rPr>
        <w:t xml:space="preserve"> и </w:t>
      </w:r>
      <w:r w:rsidR="00A65A2C">
        <w:rPr>
          <w:sz w:val="28"/>
        </w:rPr>
        <w:t xml:space="preserve">на </w:t>
      </w:r>
      <w:r w:rsidR="00F5182B">
        <w:rPr>
          <w:sz w:val="28"/>
        </w:rPr>
        <w:t>плановый период 202</w:t>
      </w:r>
      <w:r w:rsidR="0041096B">
        <w:rPr>
          <w:sz w:val="28"/>
        </w:rPr>
        <w:t>5</w:t>
      </w:r>
      <w:r w:rsidR="004D4A29">
        <w:rPr>
          <w:sz w:val="28"/>
        </w:rPr>
        <w:t xml:space="preserve"> и 202</w:t>
      </w:r>
      <w:r w:rsidR="0041096B">
        <w:rPr>
          <w:sz w:val="28"/>
        </w:rPr>
        <w:t>6</w:t>
      </w:r>
      <w:r>
        <w:rPr>
          <w:sz w:val="28"/>
        </w:rPr>
        <w:t xml:space="preserve"> годов  согласно приложению № 1</w:t>
      </w:r>
      <w:r w:rsidR="003A6FE3">
        <w:rPr>
          <w:sz w:val="28"/>
        </w:rPr>
        <w:t>1</w:t>
      </w:r>
      <w:r w:rsidR="00111C72">
        <w:rPr>
          <w:sz w:val="28"/>
        </w:rPr>
        <w:t xml:space="preserve">  к настоящему решению.</w:t>
      </w:r>
    </w:p>
    <w:p w14:paraId="59581D18" w14:textId="5F855888" w:rsidR="00B804AF" w:rsidRPr="00111C72" w:rsidRDefault="003A6FE3" w:rsidP="00111C72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  <w:szCs w:val="28"/>
        </w:rPr>
        <w:lastRenderedPageBreak/>
        <w:t>18</w:t>
      </w:r>
      <w:r w:rsidR="00A6261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403B">
        <w:rPr>
          <w:sz w:val="28"/>
          <w:szCs w:val="28"/>
        </w:rPr>
        <w:t xml:space="preserve">Утвердить </w:t>
      </w:r>
      <w:r w:rsidR="0061404D">
        <w:rPr>
          <w:sz w:val="28"/>
          <w:szCs w:val="28"/>
        </w:rPr>
        <w:t xml:space="preserve"> н</w:t>
      </w:r>
      <w:r w:rsidR="00D5403B" w:rsidRPr="008007D6">
        <w:rPr>
          <w:sz w:val="28"/>
          <w:szCs w:val="28"/>
        </w:rPr>
        <w:t xml:space="preserve">аправления поддержки семьи и детей в городе Бузулуке </w:t>
      </w:r>
      <w:r w:rsidR="00D5403B">
        <w:rPr>
          <w:sz w:val="28"/>
          <w:szCs w:val="28"/>
        </w:rPr>
        <w:t xml:space="preserve"> </w:t>
      </w:r>
      <w:r w:rsidR="00D5403B" w:rsidRPr="008007D6">
        <w:rPr>
          <w:sz w:val="28"/>
          <w:szCs w:val="28"/>
        </w:rPr>
        <w:t>(«Детский бюджет»)</w:t>
      </w:r>
      <w:r w:rsidR="00D5403B">
        <w:rPr>
          <w:sz w:val="28"/>
          <w:szCs w:val="28"/>
        </w:rPr>
        <w:t xml:space="preserve"> </w:t>
      </w:r>
      <w:r w:rsidR="00D5403B" w:rsidRPr="008007D6">
        <w:rPr>
          <w:sz w:val="28"/>
          <w:szCs w:val="28"/>
        </w:rPr>
        <w:t xml:space="preserve"> на 20</w:t>
      </w:r>
      <w:r w:rsidR="00D9110F">
        <w:rPr>
          <w:sz w:val="28"/>
          <w:szCs w:val="28"/>
        </w:rPr>
        <w:t>2</w:t>
      </w:r>
      <w:r w:rsidR="0041096B">
        <w:rPr>
          <w:sz w:val="28"/>
          <w:szCs w:val="28"/>
        </w:rPr>
        <w:t>4</w:t>
      </w:r>
      <w:r w:rsidR="00D5403B" w:rsidRPr="008007D6">
        <w:rPr>
          <w:sz w:val="28"/>
          <w:szCs w:val="28"/>
        </w:rPr>
        <w:t xml:space="preserve"> год и на плановый период </w:t>
      </w:r>
      <w:r w:rsidR="00D5403B">
        <w:rPr>
          <w:sz w:val="28"/>
          <w:szCs w:val="28"/>
        </w:rPr>
        <w:t xml:space="preserve"> </w:t>
      </w:r>
      <w:r w:rsidR="00D9110F">
        <w:rPr>
          <w:sz w:val="28"/>
          <w:szCs w:val="28"/>
        </w:rPr>
        <w:t>202</w:t>
      </w:r>
      <w:r w:rsidR="0041096B">
        <w:rPr>
          <w:sz w:val="28"/>
          <w:szCs w:val="28"/>
        </w:rPr>
        <w:t>5</w:t>
      </w:r>
      <w:r w:rsidR="00D5403B" w:rsidRPr="008007D6">
        <w:rPr>
          <w:sz w:val="28"/>
          <w:szCs w:val="28"/>
        </w:rPr>
        <w:t xml:space="preserve"> </w:t>
      </w:r>
      <w:r w:rsidR="00D5403B">
        <w:rPr>
          <w:sz w:val="28"/>
          <w:szCs w:val="28"/>
        </w:rPr>
        <w:t xml:space="preserve"> </w:t>
      </w:r>
      <w:r w:rsidR="00D5403B" w:rsidRPr="008007D6">
        <w:rPr>
          <w:sz w:val="28"/>
          <w:szCs w:val="28"/>
        </w:rPr>
        <w:t xml:space="preserve">и </w:t>
      </w:r>
      <w:r w:rsidR="00D5403B">
        <w:rPr>
          <w:sz w:val="28"/>
          <w:szCs w:val="28"/>
        </w:rPr>
        <w:t xml:space="preserve"> </w:t>
      </w:r>
      <w:r w:rsidR="00E615C1">
        <w:rPr>
          <w:sz w:val="28"/>
          <w:szCs w:val="28"/>
        </w:rPr>
        <w:t>202</w:t>
      </w:r>
      <w:r w:rsidR="0041096B">
        <w:rPr>
          <w:sz w:val="28"/>
          <w:szCs w:val="28"/>
        </w:rPr>
        <w:t>6</w:t>
      </w:r>
      <w:r w:rsidR="00CE3C4E">
        <w:rPr>
          <w:sz w:val="28"/>
          <w:szCs w:val="28"/>
        </w:rPr>
        <w:t xml:space="preserve"> годов </w:t>
      </w:r>
      <w:r w:rsidR="00D5403B" w:rsidRPr="008007D6">
        <w:rPr>
          <w:sz w:val="28"/>
          <w:szCs w:val="28"/>
        </w:rPr>
        <w:t xml:space="preserve">согласно приложению № </w:t>
      </w:r>
      <w:r w:rsidR="00D5403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615C1" w:rsidRPr="00E615C1">
        <w:rPr>
          <w:sz w:val="28"/>
        </w:rPr>
        <w:t xml:space="preserve"> </w:t>
      </w:r>
      <w:r w:rsidR="00E615C1">
        <w:rPr>
          <w:sz w:val="28"/>
        </w:rPr>
        <w:t>к настоящему решению.</w:t>
      </w:r>
      <w:r w:rsidR="00D5403B">
        <w:rPr>
          <w:sz w:val="28"/>
          <w:szCs w:val="28"/>
        </w:rPr>
        <w:t xml:space="preserve"> </w:t>
      </w:r>
    </w:p>
    <w:p w14:paraId="24610C0B" w14:textId="784BE50B" w:rsidR="00B804AF" w:rsidRPr="0023739C" w:rsidRDefault="003A6FE3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>
        <w:rPr>
          <w:sz w:val="28"/>
        </w:rPr>
        <w:t>19</w:t>
      </w:r>
      <w:r w:rsidR="00531DA5" w:rsidRPr="00440D44">
        <w:rPr>
          <w:sz w:val="28"/>
        </w:rPr>
        <w:t>.</w:t>
      </w:r>
      <w:r>
        <w:rPr>
          <w:sz w:val="28"/>
        </w:rPr>
        <w:t xml:space="preserve"> </w:t>
      </w:r>
      <w:r w:rsidR="00531DA5" w:rsidRPr="0023739C">
        <w:rPr>
          <w:sz w:val="28"/>
        </w:rPr>
        <w:t>У</w:t>
      </w:r>
      <w:r w:rsidR="001001BB" w:rsidRPr="0023739C">
        <w:rPr>
          <w:sz w:val="28"/>
        </w:rPr>
        <w:t xml:space="preserve">твердить объем </w:t>
      </w:r>
      <w:r w:rsidR="00531DA5" w:rsidRPr="0023739C">
        <w:rPr>
          <w:sz w:val="28"/>
        </w:rPr>
        <w:t xml:space="preserve"> бюджетны</w:t>
      </w:r>
      <w:r w:rsidR="001001BB" w:rsidRPr="0023739C">
        <w:rPr>
          <w:sz w:val="28"/>
        </w:rPr>
        <w:t>х</w:t>
      </w:r>
      <w:r w:rsidR="00531DA5" w:rsidRPr="0023739C">
        <w:rPr>
          <w:sz w:val="28"/>
        </w:rPr>
        <w:t xml:space="preserve"> ассигновани</w:t>
      </w:r>
      <w:r w:rsidR="001001BB" w:rsidRPr="0023739C">
        <w:rPr>
          <w:sz w:val="28"/>
        </w:rPr>
        <w:t>й</w:t>
      </w:r>
      <w:r w:rsidR="00531DA5" w:rsidRPr="0023739C">
        <w:rPr>
          <w:sz w:val="28"/>
        </w:rPr>
        <w:t xml:space="preserve"> дорожного фонда города Бузулука </w:t>
      </w:r>
      <w:r w:rsidR="001001BB" w:rsidRPr="0023739C">
        <w:rPr>
          <w:sz w:val="28"/>
        </w:rPr>
        <w:t>на</w:t>
      </w:r>
      <w:r w:rsidR="00531DA5" w:rsidRPr="0023739C">
        <w:rPr>
          <w:sz w:val="28"/>
        </w:rPr>
        <w:t xml:space="preserve">  20</w:t>
      </w:r>
      <w:r w:rsidR="003D5859" w:rsidRPr="0023739C">
        <w:rPr>
          <w:sz w:val="28"/>
        </w:rPr>
        <w:t>2</w:t>
      </w:r>
      <w:r w:rsidR="0041096B">
        <w:rPr>
          <w:sz w:val="28"/>
        </w:rPr>
        <w:t>4</w:t>
      </w:r>
      <w:r w:rsidR="001001BB" w:rsidRPr="0023739C">
        <w:rPr>
          <w:sz w:val="28"/>
        </w:rPr>
        <w:t xml:space="preserve"> </w:t>
      </w:r>
      <w:r w:rsidR="00531DA5" w:rsidRPr="0023739C">
        <w:rPr>
          <w:sz w:val="28"/>
        </w:rPr>
        <w:t xml:space="preserve"> год в сумме </w:t>
      </w:r>
      <w:r w:rsidR="00F30C79">
        <w:rPr>
          <w:sz w:val="28"/>
        </w:rPr>
        <w:t>360 772,57</w:t>
      </w:r>
      <w:r w:rsidR="001F69E7" w:rsidRPr="0023739C">
        <w:rPr>
          <w:sz w:val="28"/>
        </w:rPr>
        <w:t xml:space="preserve"> </w:t>
      </w:r>
      <w:r w:rsidR="00531DA5" w:rsidRPr="0023739C">
        <w:rPr>
          <w:sz w:val="28"/>
        </w:rPr>
        <w:t>тыс.</w:t>
      </w:r>
      <w:r w:rsidR="00FF4ACB" w:rsidRPr="0023739C">
        <w:rPr>
          <w:sz w:val="28"/>
        </w:rPr>
        <w:t xml:space="preserve"> </w:t>
      </w:r>
      <w:r w:rsidR="00531DA5" w:rsidRPr="0023739C">
        <w:rPr>
          <w:sz w:val="28"/>
        </w:rPr>
        <w:t xml:space="preserve">рублей, </w:t>
      </w:r>
      <w:r w:rsidR="001001BB" w:rsidRPr="0023739C">
        <w:rPr>
          <w:sz w:val="28"/>
        </w:rPr>
        <w:t>на</w:t>
      </w:r>
      <w:r w:rsidR="00F27A58" w:rsidRPr="0023739C">
        <w:rPr>
          <w:sz w:val="28"/>
        </w:rPr>
        <w:t xml:space="preserve"> </w:t>
      </w:r>
      <w:r w:rsidR="001001BB" w:rsidRPr="0023739C">
        <w:rPr>
          <w:sz w:val="28"/>
        </w:rPr>
        <w:t>202</w:t>
      </w:r>
      <w:r w:rsidR="0041096B">
        <w:rPr>
          <w:sz w:val="28"/>
        </w:rPr>
        <w:t>5</w:t>
      </w:r>
      <w:r w:rsidR="00FF4ACB" w:rsidRPr="0023739C">
        <w:rPr>
          <w:sz w:val="28"/>
        </w:rPr>
        <w:t xml:space="preserve"> год</w:t>
      </w:r>
      <w:r w:rsidR="00F27A58" w:rsidRPr="0023739C">
        <w:rPr>
          <w:sz w:val="28"/>
        </w:rPr>
        <w:t xml:space="preserve"> </w:t>
      </w:r>
      <w:r w:rsidR="00FF4ACB" w:rsidRPr="0023739C">
        <w:rPr>
          <w:sz w:val="28"/>
        </w:rPr>
        <w:t xml:space="preserve">– </w:t>
      </w:r>
      <w:r w:rsidR="005F65D8" w:rsidRPr="0023739C">
        <w:rPr>
          <w:sz w:val="28"/>
        </w:rPr>
        <w:t xml:space="preserve"> в сумме </w:t>
      </w:r>
      <w:r w:rsidR="00F30C79">
        <w:rPr>
          <w:sz w:val="28"/>
        </w:rPr>
        <w:t xml:space="preserve"> 115 151,68</w:t>
      </w:r>
      <w:r w:rsidR="00300C9A" w:rsidRPr="0023739C">
        <w:rPr>
          <w:sz w:val="28"/>
        </w:rPr>
        <w:t xml:space="preserve"> </w:t>
      </w:r>
      <w:r w:rsidR="0097236C" w:rsidRPr="0023739C">
        <w:rPr>
          <w:sz w:val="28"/>
        </w:rPr>
        <w:t>тыс.</w:t>
      </w:r>
      <w:r w:rsidR="00FF4ACB" w:rsidRPr="0023739C">
        <w:rPr>
          <w:sz w:val="28"/>
        </w:rPr>
        <w:t xml:space="preserve"> </w:t>
      </w:r>
      <w:r w:rsidR="0097236C" w:rsidRPr="0023739C">
        <w:rPr>
          <w:sz w:val="28"/>
        </w:rPr>
        <w:t xml:space="preserve">рублей, </w:t>
      </w:r>
      <w:r w:rsidR="001001BB" w:rsidRPr="0023739C">
        <w:rPr>
          <w:sz w:val="28"/>
        </w:rPr>
        <w:t>на</w:t>
      </w:r>
      <w:r w:rsidR="00F27A58" w:rsidRPr="0023739C">
        <w:rPr>
          <w:sz w:val="28"/>
        </w:rPr>
        <w:t xml:space="preserve"> </w:t>
      </w:r>
      <w:r w:rsidR="0097236C" w:rsidRPr="0023739C">
        <w:rPr>
          <w:sz w:val="28"/>
        </w:rPr>
        <w:t>202</w:t>
      </w:r>
      <w:r w:rsidR="0041096B">
        <w:rPr>
          <w:sz w:val="28"/>
        </w:rPr>
        <w:t>6</w:t>
      </w:r>
      <w:r w:rsidR="00531DA5" w:rsidRPr="0023739C">
        <w:rPr>
          <w:sz w:val="28"/>
        </w:rPr>
        <w:t xml:space="preserve"> год</w:t>
      </w:r>
      <w:r w:rsidR="00F27A58" w:rsidRPr="0023739C">
        <w:rPr>
          <w:sz w:val="28"/>
        </w:rPr>
        <w:t xml:space="preserve"> – </w:t>
      </w:r>
      <w:r w:rsidR="001001BB" w:rsidRPr="0023739C">
        <w:rPr>
          <w:sz w:val="28"/>
        </w:rPr>
        <w:t>в сумме</w:t>
      </w:r>
      <w:r w:rsidR="00F30C79">
        <w:rPr>
          <w:sz w:val="28"/>
        </w:rPr>
        <w:t xml:space="preserve"> 113 590,58</w:t>
      </w:r>
      <w:r w:rsidR="001F69E7" w:rsidRPr="0023739C">
        <w:rPr>
          <w:sz w:val="28"/>
        </w:rPr>
        <w:t xml:space="preserve"> </w:t>
      </w:r>
      <w:r w:rsidR="00531DA5" w:rsidRPr="0023739C">
        <w:rPr>
          <w:sz w:val="28"/>
        </w:rPr>
        <w:t>тыс.</w:t>
      </w:r>
      <w:r w:rsidR="00FF4ACB" w:rsidRPr="0023739C">
        <w:rPr>
          <w:sz w:val="28"/>
        </w:rPr>
        <w:t xml:space="preserve"> </w:t>
      </w:r>
      <w:r w:rsidR="00531DA5" w:rsidRPr="0023739C">
        <w:rPr>
          <w:sz w:val="28"/>
        </w:rPr>
        <w:t>рублей</w:t>
      </w:r>
      <w:r w:rsidR="001001BB" w:rsidRPr="0023739C">
        <w:rPr>
          <w:sz w:val="28"/>
        </w:rPr>
        <w:t>.</w:t>
      </w:r>
    </w:p>
    <w:p w14:paraId="3A17D22C" w14:textId="0BD78C7B" w:rsidR="00B804AF" w:rsidRPr="00440D44" w:rsidRDefault="00E615C1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  <w:szCs w:val="28"/>
        </w:rPr>
      </w:pPr>
      <w:r w:rsidRPr="00440D44">
        <w:rPr>
          <w:sz w:val="28"/>
        </w:rPr>
        <w:t>2</w:t>
      </w:r>
      <w:r w:rsidR="003A6FE3">
        <w:rPr>
          <w:sz w:val="28"/>
        </w:rPr>
        <w:t>0</w:t>
      </w:r>
      <w:r w:rsidR="00531DA5" w:rsidRPr="00440D44">
        <w:rPr>
          <w:sz w:val="28"/>
        </w:rPr>
        <w:t>.</w:t>
      </w:r>
      <w:r w:rsidR="003A6FE3">
        <w:rPr>
          <w:sz w:val="28"/>
        </w:rPr>
        <w:t xml:space="preserve"> </w:t>
      </w:r>
      <w:r w:rsidR="00EF1DDB" w:rsidRPr="00440D44">
        <w:rPr>
          <w:sz w:val="28"/>
          <w:szCs w:val="28"/>
        </w:rPr>
        <w:t>Утвердить распределение бюджетных ассигнований на предоставление субсидий юридическим лицам (за исключением субсидий муниципальны</w:t>
      </w:r>
      <w:r w:rsidR="00710ACE" w:rsidRPr="00440D44">
        <w:rPr>
          <w:sz w:val="28"/>
          <w:szCs w:val="28"/>
        </w:rPr>
        <w:t>м</w:t>
      </w:r>
      <w:r w:rsidR="00EF1DDB" w:rsidRPr="00440D44">
        <w:rPr>
          <w:sz w:val="28"/>
          <w:szCs w:val="28"/>
        </w:rPr>
        <w:t xml:space="preserve">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 на 20</w:t>
      </w:r>
      <w:r w:rsidR="00D9110F" w:rsidRPr="00440D44">
        <w:rPr>
          <w:sz w:val="28"/>
          <w:szCs w:val="28"/>
        </w:rPr>
        <w:t>2</w:t>
      </w:r>
      <w:r w:rsidR="0041096B">
        <w:rPr>
          <w:sz w:val="28"/>
          <w:szCs w:val="28"/>
        </w:rPr>
        <w:t>4</w:t>
      </w:r>
      <w:r w:rsidR="00710ACE" w:rsidRPr="00440D44">
        <w:rPr>
          <w:sz w:val="28"/>
          <w:szCs w:val="28"/>
        </w:rPr>
        <w:t xml:space="preserve"> год и на плановый период </w:t>
      </w:r>
      <w:r w:rsidR="00CD199E" w:rsidRPr="00440D44">
        <w:rPr>
          <w:sz w:val="28"/>
          <w:szCs w:val="28"/>
        </w:rPr>
        <w:t xml:space="preserve"> </w:t>
      </w:r>
      <w:r w:rsidR="00710ACE" w:rsidRPr="00440D44">
        <w:rPr>
          <w:sz w:val="28"/>
          <w:szCs w:val="28"/>
        </w:rPr>
        <w:t>202</w:t>
      </w:r>
      <w:r w:rsidR="0041096B">
        <w:rPr>
          <w:sz w:val="28"/>
          <w:szCs w:val="28"/>
        </w:rPr>
        <w:t>5</w:t>
      </w:r>
      <w:r w:rsidR="00EF1DDB" w:rsidRPr="00440D44">
        <w:rPr>
          <w:sz w:val="28"/>
          <w:szCs w:val="28"/>
        </w:rPr>
        <w:t xml:space="preserve"> и 202</w:t>
      </w:r>
      <w:r w:rsidR="0041096B">
        <w:rPr>
          <w:sz w:val="28"/>
          <w:szCs w:val="28"/>
        </w:rPr>
        <w:t>6</w:t>
      </w:r>
      <w:r w:rsidR="00EF1DDB" w:rsidRPr="00440D44">
        <w:rPr>
          <w:sz w:val="28"/>
          <w:szCs w:val="28"/>
        </w:rPr>
        <w:t xml:space="preserve"> годов согласно приложению </w:t>
      </w:r>
      <w:r w:rsidR="00000825" w:rsidRPr="00440D44">
        <w:rPr>
          <w:sz w:val="28"/>
          <w:szCs w:val="28"/>
        </w:rPr>
        <w:t>№</w:t>
      </w:r>
      <w:r w:rsidR="007A7805" w:rsidRPr="00440D44">
        <w:rPr>
          <w:sz w:val="28"/>
          <w:szCs w:val="28"/>
        </w:rPr>
        <w:t xml:space="preserve"> </w:t>
      </w:r>
      <w:r w:rsidR="003A6FE3" w:rsidRPr="003A6FE3">
        <w:rPr>
          <w:sz w:val="28"/>
          <w:szCs w:val="28"/>
        </w:rPr>
        <w:t>13</w:t>
      </w:r>
      <w:r w:rsidR="00EF1DDB" w:rsidRPr="00440D44">
        <w:rPr>
          <w:sz w:val="28"/>
          <w:szCs w:val="28"/>
        </w:rPr>
        <w:t xml:space="preserve"> к настоящему </w:t>
      </w:r>
      <w:r w:rsidR="0069731B" w:rsidRPr="00440D44">
        <w:rPr>
          <w:sz w:val="28"/>
          <w:szCs w:val="28"/>
        </w:rPr>
        <w:t>решению</w:t>
      </w:r>
      <w:r w:rsidR="00EF1DDB" w:rsidRPr="00440D44">
        <w:rPr>
          <w:sz w:val="28"/>
          <w:szCs w:val="28"/>
        </w:rPr>
        <w:t xml:space="preserve">. </w:t>
      </w:r>
    </w:p>
    <w:p w14:paraId="2C514CA0" w14:textId="77777777" w:rsidR="00B804AF" w:rsidRPr="00F30C79" w:rsidRDefault="00EF1DDB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sz w:val="28"/>
        </w:rPr>
      </w:pPr>
      <w:r w:rsidRPr="00F30C79">
        <w:rPr>
          <w:sz w:val="28"/>
          <w:szCs w:val="28"/>
        </w:rPr>
        <w:t xml:space="preserve">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учреждений), предусмотренные настоящим решением, предоставляются в соответствии с порядками, установленными </w:t>
      </w:r>
      <w:r w:rsidRPr="00F30C79">
        <w:rPr>
          <w:sz w:val="28"/>
        </w:rPr>
        <w:t>администрацией города Бузулука.</w:t>
      </w:r>
    </w:p>
    <w:p w14:paraId="50BF8ADE" w14:textId="77777777" w:rsidR="005F6B7D" w:rsidRPr="005F6B7D" w:rsidRDefault="005F6B7D" w:rsidP="005F6B7D">
      <w:pPr>
        <w:keepNext/>
        <w:tabs>
          <w:tab w:val="left" w:pos="1418"/>
        </w:tabs>
        <w:ind w:right="20" w:firstLine="709"/>
        <w:jc w:val="both"/>
        <w:rPr>
          <w:color w:val="C00000"/>
          <w:sz w:val="28"/>
          <w:szCs w:val="25"/>
        </w:rPr>
      </w:pPr>
      <w:proofErr w:type="gramStart"/>
      <w:r w:rsidRPr="005F6B7D">
        <w:rPr>
          <w:rFonts w:eastAsia="Calibri"/>
          <w:sz w:val="28"/>
          <w:szCs w:val="28"/>
          <w:lang w:eastAsia="en-US"/>
        </w:rPr>
        <w:t xml:space="preserve">Установить, что в соответствии со  </w:t>
      </w:r>
      <w:hyperlink r:id="rId10" w:history="1">
        <w:r w:rsidRPr="005F6B7D">
          <w:rPr>
            <w:rFonts w:eastAsia="Calibri"/>
            <w:sz w:val="28"/>
            <w:szCs w:val="28"/>
            <w:lang w:eastAsia="en-US"/>
          </w:rPr>
          <w:t>статьей 242.26</w:t>
        </w:r>
      </w:hyperlink>
      <w:r w:rsidRPr="005F6B7D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 в 2024 году казначейскому сопровождению подлежат</w:t>
      </w:r>
      <w:r w:rsidRPr="005F6B7D">
        <w:rPr>
          <w:color w:val="000000"/>
          <w:sz w:val="28"/>
          <w:szCs w:val="28"/>
          <w:lang w:bidi="ru-RU"/>
        </w:rPr>
        <w:t xml:space="preserve"> расчеты по муниципальным контрактам о поставке товаров, выполнении работ, оказании услуг, заключаемым на сумму 100 000,0 тыс. рублей и более для обеспечения муниципальных нужд города,  расчеты по контрактам (договорам) о поставке товаров, выполнении работ, оказании услуг, заключаемым на сумму 100 000,0 тыс. рублей</w:t>
      </w:r>
      <w:proofErr w:type="gramEnd"/>
      <w:r w:rsidRPr="005F6B7D">
        <w:rPr>
          <w:color w:val="000000"/>
          <w:sz w:val="28"/>
          <w:szCs w:val="28"/>
          <w:lang w:bidi="ru-RU"/>
        </w:rPr>
        <w:t xml:space="preserve"> и более бюджетными и автономными учреждениями города, а также расчеты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 указанных муниципальных  контрактов (контрактов, договоров) о поставке товаров, выполнении работ, оказании услуг.</w:t>
      </w:r>
    </w:p>
    <w:p w14:paraId="70CFEB30" w14:textId="7FB74DA7" w:rsidR="00B804AF" w:rsidRDefault="00035A92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3A6FE3">
        <w:rPr>
          <w:sz w:val="28"/>
          <w:szCs w:val="28"/>
        </w:rPr>
        <w:t>1</w:t>
      </w:r>
      <w:r>
        <w:rPr>
          <w:sz w:val="28"/>
          <w:szCs w:val="28"/>
        </w:rPr>
        <w:t>. Утвердить распределение</w:t>
      </w:r>
      <w:r w:rsidRPr="00C94F5E">
        <w:rPr>
          <w:sz w:val="28"/>
          <w:szCs w:val="28"/>
        </w:rPr>
        <w:t xml:space="preserve"> бюджетных ассигнований на реализацию приоритетных проектов </w:t>
      </w:r>
      <w:r w:rsidRPr="00C94F5E">
        <w:rPr>
          <w:color w:val="000000"/>
          <w:sz w:val="28"/>
          <w:szCs w:val="28"/>
        </w:rPr>
        <w:t>на 20</w:t>
      </w:r>
      <w:r w:rsidR="00D9110F">
        <w:rPr>
          <w:color w:val="000000"/>
          <w:sz w:val="28"/>
          <w:szCs w:val="28"/>
        </w:rPr>
        <w:t>2</w:t>
      </w:r>
      <w:r w:rsidR="0041096B">
        <w:rPr>
          <w:color w:val="000000"/>
          <w:sz w:val="28"/>
          <w:szCs w:val="28"/>
        </w:rPr>
        <w:t>4</w:t>
      </w:r>
      <w:r w:rsidR="00F5182B">
        <w:rPr>
          <w:color w:val="000000"/>
          <w:sz w:val="28"/>
          <w:szCs w:val="28"/>
        </w:rPr>
        <w:t xml:space="preserve"> год и на плановый период 202</w:t>
      </w:r>
      <w:r w:rsidR="0041096B">
        <w:rPr>
          <w:color w:val="000000"/>
          <w:sz w:val="28"/>
          <w:szCs w:val="28"/>
        </w:rPr>
        <w:t>5</w:t>
      </w:r>
      <w:r w:rsidRPr="00C94F5E">
        <w:rPr>
          <w:color w:val="000000"/>
          <w:sz w:val="28"/>
          <w:szCs w:val="28"/>
        </w:rPr>
        <w:t xml:space="preserve"> и 202</w:t>
      </w:r>
      <w:r w:rsidR="0041096B">
        <w:rPr>
          <w:color w:val="000000"/>
          <w:sz w:val="28"/>
          <w:szCs w:val="28"/>
        </w:rPr>
        <w:t>6</w:t>
      </w:r>
      <w:r w:rsidRPr="00C94F5E">
        <w:rPr>
          <w:color w:val="000000"/>
          <w:sz w:val="28"/>
          <w:szCs w:val="28"/>
        </w:rPr>
        <w:t xml:space="preserve"> годов</w:t>
      </w:r>
      <w:r w:rsidR="00FA6124" w:rsidRPr="00FA6124">
        <w:rPr>
          <w:color w:val="000000"/>
          <w:sz w:val="28"/>
          <w:szCs w:val="28"/>
        </w:rPr>
        <w:t xml:space="preserve"> </w:t>
      </w:r>
      <w:r w:rsidR="00FA6124">
        <w:rPr>
          <w:color w:val="000000"/>
          <w:sz w:val="28"/>
          <w:szCs w:val="28"/>
        </w:rPr>
        <w:t>согласно приложению  № 1</w:t>
      </w:r>
      <w:r w:rsidR="003A6FE3">
        <w:rPr>
          <w:color w:val="000000"/>
          <w:sz w:val="28"/>
          <w:szCs w:val="28"/>
        </w:rPr>
        <w:t>4</w:t>
      </w:r>
      <w:r w:rsidR="00FA6124" w:rsidRPr="00EF1DDB">
        <w:rPr>
          <w:color w:val="000000"/>
          <w:sz w:val="28"/>
          <w:szCs w:val="28"/>
        </w:rPr>
        <w:t xml:space="preserve"> к настоящему </w:t>
      </w:r>
      <w:r w:rsidR="00FA6124">
        <w:rPr>
          <w:color w:val="000000"/>
          <w:sz w:val="28"/>
          <w:szCs w:val="28"/>
        </w:rPr>
        <w:t>решению</w:t>
      </w:r>
      <w:r w:rsidR="00FA6124" w:rsidRPr="00EF1DDB">
        <w:rPr>
          <w:color w:val="000000"/>
          <w:sz w:val="28"/>
          <w:szCs w:val="28"/>
        </w:rPr>
        <w:t>.</w:t>
      </w:r>
    </w:p>
    <w:p w14:paraId="737E8C37" w14:textId="2B255A12" w:rsidR="00B804AF" w:rsidRDefault="00694E65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A6FE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Утвердить  основные параметры первоочередных расходов бюджета города Бузулука на 20</w:t>
      </w:r>
      <w:r w:rsidR="00D9110F">
        <w:rPr>
          <w:color w:val="000000"/>
          <w:sz w:val="28"/>
          <w:szCs w:val="28"/>
        </w:rPr>
        <w:t>2</w:t>
      </w:r>
      <w:r w:rsidR="0041096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согласно приложению №</w:t>
      </w:r>
      <w:r w:rsidR="003A6F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="003A6FE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к настоящему решению</w:t>
      </w:r>
      <w:r w:rsidR="006A6ADC">
        <w:rPr>
          <w:color w:val="000000"/>
          <w:sz w:val="28"/>
          <w:szCs w:val="28"/>
        </w:rPr>
        <w:t>.</w:t>
      </w:r>
    </w:p>
    <w:p w14:paraId="700DAC38" w14:textId="017A6832" w:rsidR="00364B8C" w:rsidRDefault="00364B8C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23.  </w:t>
      </w:r>
      <w:proofErr w:type="gramStart"/>
      <w:r>
        <w:rPr>
          <w:sz w:val="28"/>
          <w:szCs w:val="28"/>
          <w:lang w:bidi="ru-RU"/>
        </w:rPr>
        <w:t xml:space="preserve">Утвердить объем бюджетных ассигнований </w:t>
      </w:r>
      <w:r>
        <w:rPr>
          <w:bCs/>
          <w:sz w:val="28"/>
          <w:szCs w:val="28"/>
        </w:rPr>
        <w:t xml:space="preserve">на реализацию плана мероприятий, разработанного в соответствии с постановлением Правительства Российской Федерации от </w:t>
      </w:r>
      <w:r w:rsidR="007B52F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</w:t>
      </w:r>
      <w:r w:rsidR="007B52FE">
        <w:rPr>
          <w:bCs/>
          <w:sz w:val="28"/>
          <w:szCs w:val="28"/>
        </w:rPr>
        <w:t>.08.</w:t>
      </w:r>
      <w:r>
        <w:rPr>
          <w:bCs/>
          <w:sz w:val="28"/>
          <w:szCs w:val="28"/>
        </w:rPr>
        <w:t>2022</w:t>
      </w:r>
      <w:r w:rsidR="007B52F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1370 «О порядке разработки и согласования плана мероприятий,</w:t>
      </w:r>
      <w:r>
        <w:t xml:space="preserve"> </w:t>
      </w:r>
      <w:r>
        <w:rPr>
          <w:bCs/>
          <w:sz w:val="28"/>
          <w:szCs w:val="28"/>
        </w:rPr>
        <w:t>указанных в пункте 1 статьи 16 6, пункте 1 статьи 75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и пункте 1 статьи 78</w:t>
      </w:r>
      <w:r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 xml:space="preserve"> Федерального закона «Об</w:t>
      </w:r>
      <w:r w:rsidR="00111C7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охране окружающей среды», субъекта Российской Федерации», за счет прогнозируемого поступления в доход местного бюджета  платы</w:t>
      </w:r>
      <w:proofErr w:type="gramEnd"/>
      <w:r>
        <w:rPr>
          <w:bCs/>
          <w:sz w:val="28"/>
          <w:szCs w:val="28"/>
        </w:rPr>
        <w:t xml:space="preserve"> за негативное воздействие на окружающую среду </w:t>
      </w:r>
      <w:r>
        <w:rPr>
          <w:color w:val="000000"/>
          <w:sz w:val="28"/>
          <w:szCs w:val="28"/>
          <w:lang w:bidi="ru-RU"/>
        </w:rPr>
        <w:t>на 2024 год в сумме 14</w:t>
      </w:r>
      <w:r w:rsidR="007B52FE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601,0 тыс. рублей, на 202</w:t>
      </w:r>
      <w:r w:rsidR="009B2781">
        <w:rPr>
          <w:color w:val="000000"/>
          <w:sz w:val="28"/>
          <w:szCs w:val="28"/>
          <w:lang w:bidi="ru-RU"/>
        </w:rPr>
        <w:t>5</w:t>
      </w:r>
      <w:r>
        <w:rPr>
          <w:color w:val="000000"/>
          <w:sz w:val="28"/>
          <w:szCs w:val="28"/>
          <w:lang w:bidi="ru-RU"/>
        </w:rPr>
        <w:t> год – в сумме 14</w:t>
      </w:r>
      <w:r w:rsidR="007B52FE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601,0 тыс. рублей, на 202</w:t>
      </w:r>
      <w:r w:rsidR="009B2781"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 xml:space="preserve"> год – в сумме 14</w:t>
      </w:r>
      <w:r w:rsidR="007B52FE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601,0 тыс. рублей.</w:t>
      </w:r>
    </w:p>
    <w:p w14:paraId="58D61CE1" w14:textId="77777777" w:rsidR="009E723C" w:rsidRDefault="0021780F" w:rsidP="008D6AA1">
      <w:pPr>
        <w:pStyle w:val="2a"/>
        <w:keepNext/>
        <w:widowControl/>
        <w:shd w:val="clear" w:color="auto" w:fill="auto"/>
        <w:tabs>
          <w:tab w:val="left" w:pos="1418"/>
        </w:tabs>
        <w:spacing w:before="0" w:after="0" w:line="240" w:lineRule="auto"/>
        <w:ind w:right="20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3A6FE3">
        <w:rPr>
          <w:sz w:val="28"/>
          <w:szCs w:val="28"/>
        </w:rPr>
        <w:t>3</w:t>
      </w:r>
      <w:r w:rsidRPr="00ED5C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 его официального опубликования</w:t>
      </w:r>
      <w:r>
        <w:rPr>
          <w:rFonts w:eastAsia="Calibri"/>
          <w:sz w:val="28"/>
          <w:szCs w:val="28"/>
          <w:lang w:eastAsia="en-US"/>
        </w:rPr>
        <w:t xml:space="preserve"> в газете «Российская провинция» и подлежит официальному опубликованию</w:t>
      </w:r>
      <w:r w:rsidR="007A7805">
        <w:rPr>
          <w:rFonts w:eastAsia="Calibri"/>
          <w:sz w:val="28"/>
          <w:szCs w:val="28"/>
          <w:lang w:eastAsia="en-US"/>
        </w:rPr>
        <w:t xml:space="preserve"> </w:t>
      </w:r>
      <w:r w:rsidRPr="00ED5C6C">
        <w:rPr>
          <w:rFonts w:eastAsia="Calibri"/>
          <w:sz w:val="28"/>
          <w:szCs w:val="28"/>
          <w:lang w:eastAsia="en-US"/>
        </w:rPr>
        <w:t xml:space="preserve">на </w:t>
      </w:r>
      <w:proofErr w:type="gramStart"/>
      <w:r w:rsidRPr="00ED5C6C">
        <w:rPr>
          <w:rFonts w:eastAsia="Calibri"/>
          <w:sz w:val="28"/>
          <w:szCs w:val="28"/>
          <w:lang w:eastAsia="en-US"/>
        </w:rPr>
        <w:t>правовом</w:t>
      </w:r>
      <w:proofErr w:type="gramEnd"/>
      <w:r w:rsidRPr="00ED5C6C">
        <w:rPr>
          <w:rFonts w:eastAsia="Calibri"/>
          <w:sz w:val="28"/>
          <w:szCs w:val="28"/>
          <w:lang w:eastAsia="en-US"/>
        </w:rPr>
        <w:t xml:space="preserve"> интернет-портале Бузулука БУЗУЛУК-ПРАВО.РФ.</w:t>
      </w:r>
    </w:p>
    <w:p w14:paraId="291ECA2B" w14:textId="77777777" w:rsidR="0021780F" w:rsidRDefault="0021780F" w:rsidP="008D6AA1">
      <w:pPr>
        <w:keepNext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6FE3">
        <w:rPr>
          <w:sz w:val="28"/>
          <w:szCs w:val="28"/>
        </w:rPr>
        <w:t>4</w:t>
      </w:r>
      <w:r w:rsidRPr="00ED5C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D5C6C">
        <w:rPr>
          <w:sz w:val="28"/>
          <w:szCs w:val="28"/>
        </w:rPr>
        <w:t xml:space="preserve">Настоящее решение подлежит включению в областной регистр муниципальных нормативных правовых актов. </w:t>
      </w:r>
    </w:p>
    <w:p w14:paraId="1D3E92B7" w14:textId="77777777" w:rsidR="00E35679" w:rsidRPr="00AF4B7D" w:rsidRDefault="0021780F" w:rsidP="00AF4B7D">
      <w:pPr>
        <w:keepNext/>
        <w:ind w:firstLine="709"/>
        <w:jc w:val="both"/>
        <w:rPr>
          <w:sz w:val="28"/>
        </w:rPr>
      </w:pPr>
      <w:r>
        <w:rPr>
          <w:sz w:val="28"/>
        </w:rPr>
        <w:t>2</w:t>
      </w:r>
      <w:r w:rsidR="003A6FE3">
        <w:rPr>
          <w:sz w:val="28"/>
        </w:rPr>
        <w:t>5</w:t>
      </w:r>
      <w:r>
        <w:rPr>
          <w:sz w:val="28"/>
        </w:rPr>
        <w:t xml:space="preserve">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депутатскую комиссию по экономическим вопросам.  </w:t>
      </w:r>
    </w:p>
    <w:tbl>
      <w:tblPr>
        <w:tblStyle w:val="af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410"/>
      </w:tblGrid>
      <w:tr w:rsidR="0021780F" w14:paraId="4A30A8F9" w14:textId="77777777" w:rsidTr="00877E49">
        <w:tc>
          <w:tcPr>
            <w:tcW w:w="7479" w:type="dxa"/>
          </w:tcPr>
          <w:p w14:paraId="048F27B6" w14:textId="77777777" w:rsidR="00203921" w:rsidRDefault="00203921" w:rsidP="008D6AA1">
            <w:pPr>
              <w:keepNext/>
              <w:rPr>
                <w:sz w:val="28"/>
                <w:szCs w:val="28"/>
              </w:rPr>
            </w:pPr>
          </w:p>
          <w:p w14:paraId="551BA5C4" w14:textId="77777777" w:rsidR="0041096B" w:rsidRDefault="0041096B" w:rsidP="008D6AA1">
            <w:pPr>
              <w:keepNext/>
              <w:rPr>
                <w:sz w:val="28"/>
                <w:szCs w:val="28"/>
              </w:rPr>
            </w:pPr>
          </w:p>
          <w:p w14:paraId="17D8F1B6" w14:textId="77777777" w:rsidR="0041096B" w:rsidRDefault="0041096B" w:rsidP="008D6AA1">
            <w:pPr>
              <w:keepNext/>
              <w:rPr>
                <w:sz w:val="28"/>
                <w:szCs w:val="28"/>
              </w:rPr>
            </w:pPr>
          </w:p>
          <w:p w14:paraId="02F3318F" w14:textId="77777777" w:rsidR="0021780F" w:rsidRPr="00ED5C6C" w:rsidRDefault="0021780F" w:rsidP="008D6AA1">
            <w:pPr>
              <w:keepNext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14:paraId="46C0F684" w14:textId="77777777" w:rsidR="0021780F" w:rsidRDefault="0021780F" w:rsidP="008D6AA1">
            <w:pPr>
              <w:keepNext/>
              <w:jc w:val="both"/>
              <w:rPr>
                <w:sz w:val="28"/>
                <w:szCs w:val="28"/>
              </w:rPr>
            </w:pPr>
            <w:r w:rsidRPr="00ED5C6C">
              <w:rPr>
                <w:sz w:val="28"/>
                <w:szCs w:val="28"/>
              </w:rPr>
              <w:t>городского Совета депутатов</w:t>
            </w:r>
            <w:r>
              <w:rPr>
                <w:sz w:val="28"/>
                <w:szCs w:val="28"/>
              </w:rPr>
              <w:t xml:space="preserve">  </w:t>
            </w:r>
            <w:r w:rsidR="003A6FE3">
              <w:rPr>
                <w:sz w:val="28"/>
                <w:szCs w:val="28"/>
              </w:rPr>
              <w:t xml:space="preserve">             </w:t>
            </w:r>
            <w:r w:rsidR="00767A08">
              <w:rPr>
                <w:sz w:val="28"/>
                <w:szCs w:val="28"/>
              </w:rPr>
              <w:t xml:space="preserve">     </w:t>
            </w:r>
            <w:r w:rsidR="00F4683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14:paraId="73BE0F4D" w14:textId="77777777" w:rsidR="0021780F" w:rsidRDefault="0021780F" w:rsidP="008D6AA1">
            <w:pPr>
              <w:keepNext/>
              <w:jc w:val="both"/>
              <w:rPr>
                <w:sz w:val="28"/>
                <w:szCs w:val="28"/>
              </w:rPr>
            </w:pPr>
          </w:p>
          <w:p w14:paraId="5D5DFCA6" w14:textId="77777777" w:rsidR="00203921" w:rsidRDefault="00203921" w:rsidP="008D6AA1">
            <w:pPr>
              <w:keepNext/>
              <w:jc w:val="both"/>
              <w:rPr>
                <w:sz w:val="28"/>
                <w:szCs w:val="28"/>
              </w:rPr>
            </w:pPr>
          </w:p>
          <w:p w14:paraId="79B259EC" w14:textId="77777777" w:rsidR="0021780F" w:rsidRDefault="00842282" w:rsidP="008D6AA1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</w:t>
            </w:r>
            <w:r w:rsidR="003A6F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Шубин</w:t>
            </w:r>
          </w:p>
        </w:tc>
      </w:tr>
      <w:tr w:rsidR="0021780F" w14:paraId="36A3631A" w14:textId="77777777" w:rsidTr="00203921">
        <w:trPr>
          <w:trHeight w:val="142"/>
        </w:trPr>
        <w:tc>
          <w:tcPr>
            <w:tcW w:w="7479" w:type="dxa"/>
          </w:tcPr>
          <w:p w14:paraId="47CF2436" w14:textId="77777777" w:rsidR="0021780F" w:rsidRDefault="0021780F" w:rsidP="008D6AA1">
            <w:pPr>
              <w:keepNext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14:paraId="70ACF798" w14:textId="77777777" w:rsidR="0021780F" w:rsidRDefault="00BB663F" w:rsidP="008D6AA1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203921" w14:paraId="3FF29CD8" w14:textId="77777777" w:rsidTr="00842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DB10A" w14:textId="77777777" w:rsidR="00203921" w:rsidRDefault="00842282" w:rsidP="00842282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03921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203921">
              <w:rPr>
                <w:sz w:val="28"/>
                <w:szCs w:val="28"/>
              </w:rPr>
              <w:t xml:space="preserve"> города</w:t>
            </w:r>
            <w:r w:rsidR="003A6FE3">
              <w:rPr>
                <w:sz w:val="28"/>
                <w:szCs w:val="28"/>
              </w:rPr>
              <w:t xml:space="preserve">                       </w:t>
            </w:r>
            <w:r w:rsidR="00767A08">
              <w:rPr>
                <w:sz w:val="28"/>
                <w:szCs w:val="28"/>
              </w:rPr>
              <w:t xml:space="preserve"> </w:t>
            </w:r>
            <w:r w:rsidR="00F46838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F1DA93E" w14:textId="77777777" w:rsidR="00203921" w:rsidRDefault="00842282" w:rsidP="008D6AA1">
            <w:pPr>
              <w:keepNext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В.С.</w:t>
            </w:r>
            <w:r w:rsidR="00E47C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Песков</w:t>
            </w:r>
          </w:p>
        </w:tc>
      </w:tr>
    </w:tbl>
    <w:p w14:paraId="5977E4D5" w14:textId="77777777" w:rsidR="0021780F" w:rsidRDefault="0021780F" w:rsidP="008D6AA1">
      <w:pPr>
        <w:keepNext/>
        <w:jc w:val="both"/>
        <w:rPr>
          <w:sz w:val="28"/>
          <w:szCs w:val="28"/>
        </w:rPr>
      </w:pPr>
    </w:p>
    <w:p w14:paraId="67929B77" w14:textId="77777777" w:rsidR="0021780F" w:rsidRDefault="0021780F" w:rsidP="008D6AA1">
      <w:pPr>
        <w:keepNext/>
        <w:jc w:val="both"/>
        <w:rPr>
          <w:sz w:val="28"/>
          <w:szCs w:val="28"/>
        </w:rPr>
      </w:pPr>
    </w:p>
    <w:p w14:paraId="7E630722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8159A90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2FD75FDA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4850A5B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2EEB2EEF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F7453A1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CB901EE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08BFB60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5376BB6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A2C1D26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9673AB5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8440DEA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5D6B3E1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8BFB1D4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D15EBDA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D06023B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A906AF8" w14:textId="77777777" w:rsidR="007E6C9C" w:rsidRPr="00AF4B7D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  <w:lang w:val="en-US"/>
        </w:rPr>
      </w:pPr>
    </w:p>
    <w:p w14:paraId="1164AE9F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FFC0421" w14:textId="77777777" w:rsidR="00111C72" w:rsidRDefault="00111C72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2374826" w14:textId="77777777" w:rsidR="00111C72" w:rsidRDefault="00111C72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DD796CB" w14:textId="77777777" w:rsidR="00111C72" w:rsidRDefault="00111C72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2C0E468" w14:textId="77777777" w:rsidR="00111C72" w:rsidRDefault="00111C72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5E8BCD6C" w14:textId="77777777" w:rsidR="007E6C9C" w:rsidRDefault="007E6C9C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E31FAF4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2E7525A1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5F3153CC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268AFCD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52CF42A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289F9494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D13A769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60A0D78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AB39E22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27C63EF1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B696D0D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6899332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6E0A83A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3A28259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C6F82E5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CFD80FB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7449E556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51F0115F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1D7508B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C398E9B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720AD4D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BA5170D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57720A6A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4D06634B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91C0579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30AA28A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A0A48B9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794AAB7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D65E93A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09B11923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6A1DF6A1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1A8B710E" w14:textId="77777777" w:rsidR="00982D8B" w:rsidRDefault="00982D8B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</w:p>
    <w:p w14:paraId="345482E6" w14:textId="1D00AB15" w:rsidR="00B23191" w:rsidRDefault="00162F9E" w:rsidP="008D6AA1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21780F" w:rsidRPr="002979AE">
        <w:rPr>
          <w:sz w:val="28"/>
          <w:szCs w:val="28"/>
        </w:rPr>
        <w:t xml:space="preserve">азослано: в дело, </w:t>
      </w:r>
      <w:proofErr w:type="spellStart"/>
      <w:r w:rsidR="0021780F" w:rsidRPr="002979AE">
        <w:rPr>
          <w:sz w:val="28"/>
          <w:szCs w:val="28"/>
        </w:rPr>
        <w:t>Бузулукской</w:t>
      </w:r>
      <w:proofErr w:type="spellEnd"/>
      <w:r w:rsidR="0021780F" w:rsidRPr="002979AE">
        <w:rPr>
          <w:sz w:val="28"/>
          <w:szCs w:val="28"/>
        </w:rPr>
        <w:t xml:space="preserve"> межрайонной прокуратуре, постоянной  депутатской комиссии по экономическим вопросам, Финансовому управлению  администрации города  Бузулука,</w:t>
      </w:r>
      <w:r w:rsidR="00C44732" w:rsidRPr="00C44732">
        <w:rPr>
          <w:sz w:val="28"/>
          <w:szCs w:val="28"/>
        </w:rPr>
        <w:t xml:space="preserve"> </w:t>
      </w:r>
      <w:r w:rsidR="00C44732" w:rsidRPr="002979AE">
        <w:rPr>
          <w:sz w:val="28"/>
          <w:szCs w:val="28"/>
        </w:rPr>
        <w:t>Управлению градообразования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Управлению по культуре, спорту и молодежной политики администрации города Бузулука,   Управлению имущественных отношений администрации города Бузулука,</w:t>
      </w:r>
      <w:r w:rsidR="00C44732">
        <w:rPr>
          <w:sz w:val="28"/>
          <w:szCs w:val="28"/>
        </w:rPr>
        <w:t xml:space="preserve"> </w:t>
      </w:r>
      <w:r w:rsidR="0021780F" w:rsidRPr="002979AE">
        <w:rPr>
          <w:sz w:val="28"/>
          <w:szCs w:val="28"/>
        </w:rPr>
        <w:t xml:space="preserve"> отделу бухгалтерского учета и отчетности администрации города</w:t>
      </w:r>
      <w:proofErr w:type="gramEnd"/>
      <w:r w:rsidR="0021780F" w:rsidRPr="002979AE">
        <w:rPr>
          <w:sz w:val="28"/>
          <w:szCs w:val="28"/>
        </w:rPr>
        <w:t xml:space="preserve"> Бузулука, управлению экономического развития и торговли а</w:t>
      </w:r>
      <w:r w:rsidR="00080FF6">
        <w:rPr>
          <w:sz w:val="28"/>
          <w:szCs w:val="28"/>
        </w:rPr>
        <w:t>дминистрации города  Бузулука, у</w:t>
      </w:r>
      <w:r w:rsidR="0021780F" w:rsidRPr="002979AE">
        <w:rPr>
          <w:sz w:val="28"/>
          <w:szCs w:val="28"/>
        </w:rPr>
        <w:t>правлени</w:t>
      </w:r>
      <w:r>
        <w:rPr>
          <w:sz w:val="28"/>
          <w:szCs w:val="28"/>
        </w:rPr>
        <w:t>ю</w:t>
      </w:r>
      <w:r w:rsidR="0021780F" w:rsidRPr="002979AE">
        <w:rPr>
          <w:sz w:val="28"/>
          <w:szCs w:val="28"/>
        </w:rPr>
        <w:t xml:space="preserve"> </w:t>
      </w:r>
      <w:r w:rsidR="00866F3D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информационной </w:t>
      </w:r>
      <w:r w:rsidR="0021780F" w:rsidRPr="002979AE">
        <w:rPr>
          <w:sz w:val="28"/>
          <w:szCs w:val="28"/>
        </w:rPr>
        <w:t xml:space="preserve"> политик</w:t>
      </w:r>
      <w:r w:rsidR="00866F3D">
        <w:rPr>
          <w:sz w:val="28"/>
          <w:szCs w:val="28"/>
        </w:rPr>
        <w:t>е</w:t>
      </w:r>
      <w:r w:rsidR="0021780F" w:rsidRPr="002979AE">
        <w:rPr>
          <w:sz w:val="28"/>
          <w:szCs w:val="28"/>
        </w:rPr>
        <w:t xml:space="preserve"> администрации города</w:t>
      </w:r>
      <w:r>
        <w:rPr>
          <w:sz w:val="28"/>
          <w:szCs w:val="28"/>
        </w:rPr>
        <w:t xml:space="preserve"> Бузулука</w:t>
      </w:r>
      <w:r w:rsidR="00EF40A6">
        <w:rPr>
          <w:sz w:val="28"/>
          <w:szCs w:val="28"/>
        </w:rPr>
        <w:t>,</w:t>
      </w:r>
      <w:r w:rsidR="00175A89">
        <w:rPr>
          <w:sz w:val="28"/>
          <w:szCs w:val="28"/>
        </w:rPr>
        <w:t xml:space="preserve"> </w:t>
      </w:r>
      <w:r w:rsidR="00EF40A6">
        <w:rPr>
          <w:sz w:val="28"/>
        </w:rPr>
        <w:t>редакции газеты «Российская провинция»</w:t>
      </w:r>
      <w:r w:rsidR="00C44732">
        <w:rPr>
          <w:sz w:val="28"/>
        </w:rPr>
        <w:t xml:space="preserve">    </w:t>
      </w:r>
    </w:p>
    <w:sectPr w:rsidR="00B23191" w:rsidSect="00111C72">
      <w:headerReference w:type="default" r:id="rId11"/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7B7339" w14:textId="77777777" w:rsidR="00566219" w:rsidRDefault="00566219">
      <w:r>
        <w:separator/>
      </w:r>
    </w:p>
  </w:endnote>
  <w:endnote w:type="continuationSeparator" w:id="0">
    <w:p w14:paraId="7A5CD973" w14:textId="77777777" w:rsidR="00566219" w:rsidRDefault="0056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F276F9" w14:textId="77777777" w:rsidR="00566219" w:rsidRDefault="00566219">
      <w:r>
        <w:separator/>
      </w:r>
    </w:p>
  </w:footnote>
  <w:footnote w:type="continuationSeparator" w:id="0">
    <w:p w14:paraId="782A12E0" w14:textId="77777777" w:rsidR="00566219" w:rsidRDefault="00566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99CD8" w14:textId="77777777" w:rsidR="00566219" w:rsidRDefault="00566219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2305A6"/>
    <w:multiLevelType w:val="multilevel"/>
    <w:tmpl w:val="CC0EA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4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5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6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7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8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9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2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3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2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3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6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7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8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9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2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4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6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7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45"/>
  </w:num>
  <w:num w:numId="5">
    <w:abstractNumId w:val="23"/>
  </w:num>
  <w:num w:numId="6">
    <w:abstractNumId w:val="1"/>
  </w:num>
  <w:num w:numId="7">
    <w:abstractNumId w:val="35"/>
  </w:num>
  <w:num w:numId="8">
    <w:abstractNumId w:val="40"/>
  </w:num>
  <w:num w:numId="9">
    <w:abstractNumId w:val="26"/>
  </w:num>
  <w:num w:numId="10">
    <w:abstractNumId w:val="41"/>
  </w:num>
  <w:num w:numId="11">
    <w:abstractNumId w:val="34"/>
  </w:num>
  <w:num w:numId="12">
    <w:abstractNumId w:val="11"/>
  </w:num>
  <w:num w:numId="13">
    <w:abstractNumId w:val="15"/>
  </w:num>
  <w:num w:numId="14">
    <w:abstractNumId w:val="19"/>
  </w:num>
  <w:num w:numId="15">
    <w:abstractNumId w:val="27"/>
  </w:num>
  <w:num w:numId="16">
    <w:abstractNumId w:val="25"/>
  </w:num>
  <w:num w:numId="17">
    <w:abstractNumId w:val="30"/>
  </w:num>
  <w:num w:numId="18">
    <w:abstractNumId w:val="47"/>
  </w:num>
  <w:num w:numId="19">
    <w:abstractNumId w:val="28"/>
  </w:num>
  <w:num w:numId="20">
    <w:abstractNumId w:val="37"/>
  </w:num>
  <w:num w:numId="21">
    <w:abstractNumId w:val="13"/>
  </w:num>
  <w:num w:numId="22">
    <w:abstractNumId w:val="39"/>
  </w:num>
  <w:num w:numId="23">
    <w:abstractNumId w:val="17"/>
  </w:num>
  <w:num w:numId="24">
    <w:abstractNumId w:val="0"/>
  </w:num>
  <w:num w:numId="25">
    <w:abstractNumId w:val="38"/>
  </w:num>
  <w:num w:numId="26">
    <w:abstractNumId w:val="8"/>
  </w:num>
  <w:num w:numId="27">
    <w:abstractNumId w:val="29"/>
  </w:num>
  <w:num w:numId="28">
    <w:abstractNumId w:val="16"/>
  </w:num>
  <w:num w:numId="29">
    <w:abstractNumId w:val="32"/>
  </w:num>
  <w:num w:numId="30">
    <w:abstractNumId w:val="3"/>
  </w:num>
  <w:num w:numId="31">
    <w:abstractNumId w:val="31"/>
  </w:num>
  <w:num w:numId="32">
    <w:abstractNumId w:val="12"/>
  </w:num>
  <w:num w:numId="33">
    <w:abstractNumId w:val="18"/>
  </w:num>
  <w:num w:numId="34">
    <w:abstractNumId w:val="2"/>
  </w:num>
  <w:num w:numId="35">
    <w:abstractNumId w:val="48"/>
  </w:num>
  <w:num w:numId="36">
    <w:abstractNumId w:val="36"/>
  </w:num>
  <w:num w:numId="37">
    <w:abstractNumId w:val="46"/>
  </w:num>
  <w:num w:numId="38">
    <w:abstractNumId w:val="20"/>
  </w:num>
  <w:num w:numId="39">
    <w:abstractNumId w:val="22"/>
  </w:num>
  <w:num w:numId="40">
    <w:abstractNumId w:val="24"/>
  </w:num>
  <w:num w:numId="41">
    <w:abstractNumId w:val="10"/>
  </w:num>
  <w:num w:numId="42">
    <w:abstractNumId w:val="7"/>
  </w:num>
  <w:num w:numId="43">
    <w:abstractNumId w:val="21"/>
  </w:num>
  <w:num w:numId="44">
    <w:abstractNumId w:val="33"/>
  </w:num>
  <w:num w:numId="45">
    <w:abstractNumId w:val="43"/>
  </w:num>
  <w:num w:numId="46">
    <w:abstractNumId w:val="4"/>
  </w:num>
  <w:num w:numId="47">
    <w:abstractNumId w:val="44"/>
  </w:num>
  <w:num w:numId="48">
    <w:abstractNumId w:val="42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356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6B8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0FF6"/>
    <w:rsid w:val="00081910"/>
    <w:rsid w:val="00081C3A"/>
    <w:rsid w:val="00081C68"/>
    <w:rsid w:val="0008232A"/>
    <w:rsid w:val="0008276E"/>
    <w:rsid w:val="0008341C"/>
    <w:rsid w:val="0008348C"/>
    <w:rsid w:val="00084321"/>
    <w:rsid w:val="00084DFE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3F9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30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4DF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2D6D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C72"/>
    <w:rsid w:val="00111F3D"/>
    <w:rsid w:val="0011238D"/>
    <w:rsid w:val="0011340B"/>
    <w:rsid w:val="00114205"/>
    <w:rsid w:val="00114870"/>
    <w:rsid w:val="001151C2"/>
    <w:rsid w:val="001153C1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B80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24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54F9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4FBE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4DE4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1927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3921"/>
    <w:rsid w:val="0020408D"/>
    <w:rsid w:val="00204195"/>
    <w:rsid w:val="00204763"/>
    <w:rsid w:val="00204A7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67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2AE3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39C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6FB3"/>
    <w:rsid w:val="002473A0"/>
    <w:rsid w:val="00247DFB"/>
    <w:rsid w:val="00250537"/>
    <w:rsid w:val="00250724"/>
    <w:rsid w:val="0025084E"/>
    <w:rsid w:val="002513AC"/>
    <w:rsid w:val="00251887"/>
    <w:rsid w:val="00251CB4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251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5F7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3A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15C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B8C"/>
    <w:rsid w:val="00364C8D"/>
    <w:rsid w:val="003655E1"/>
    <w:rsid w:val="003657C6"/>
    <w:rsid w:val="00365AF4"/>
    <w:rsid w:val="00366371"/>
    <w:rsid w:val="00366758"/>
    <w:rsid w:val="00366906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599"/>
    <w:rsid w:val="00372B29"/>
    <w:rsid w:val="00372B9E"/>
    <w:rsid w:val="00372BF2"/>
    <w:rsid w:val="00373C89"/>
    <w:rsid w:val="00373F26"/>
    <w:rsid w:val="00374192"/>
    <w:rsid w:val="003748FB"/>
    <w:rsid w:val="00374AC7"/>
    <w:rsid w:val="00374AE0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017"/>
    <w:rsid w:val="0038440D"/>
    <w:rsid w:val="0038475D"/>
    <w:rsid w:val="00384914"/>
    <w:rsid w:val="00384931"/>
    <w:rsid w:val="00384F9B"/>
    <w:rsid w:val="003853F8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6FE3"/>
    <w:rsid w:val="003A70A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770"/>
    <w:rsid w:val="003D3CB5"/>
    <w:rsid w:val="003D3E51"/>
    <w:rsid w:val="003D4321"/>
    <w:rsid w:val="003D4439"/>
    <w:rsid w:val="003D4EC3"/>
    <w:rsid w:val="003D4F55"/>
    <w:rsid w:val="003D5403"/>
    <w:rsid w:val="003D5859"/>
    <w:rsid w:val="003D593A"/>
    <w:rsid w:val="003D648B"/>
    <w:rsid w:val="003D656B"/>
    <w:rsid w:val="003D6DA8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096B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064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592D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0D44"/>
    <w:rsid w:val="00440DA6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0A47"/>
    <w:rsid w:val="004713D9"/>
    <w:rsid w:val="0047161F"/>
    <w:rsid w:val="00471C56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767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3AD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B9D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0D15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5F92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219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495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3B8"/>
    <w:rsid w:val="005967DE"/>
    <w:rsid w:val="00596BEE"/>
    <w:rsid w:val="00596DF9"/>
    <w:rsid w:val="005972EB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6CF9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B7D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9DB"/>
    <w:rsid w:val="00637A8E"/>
    <w:rsid w:val="00637DDA"/>
    <w:rsid w:val="00640C23"/>
    <w:rsid w:val="00640C76"/>
    <w:rsid w:val="00641211"/>
    <w:rsid w:val="0064144C"/>
    <w:rsid w:val="0064165E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0B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6D0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659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3DE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015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8A7"/>
    <w:rsid w:val="00715946"/>
    <w:rsid w:val="00715A5C"/>
    <w:rsid w:val="00715CB6"/>
    <w:rsid w:val="00715E84"/>
    <w:rsid w:val="00715F29"/>
    <w:rsid w:val="00716213"/>
    <w:rsid w:val="00716333"/>
    <w:rsid w:val="00716D02"/>
    <w:rsid w:val="00716D23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57858"/>
    <w:rsid w:val="00757EC2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A08"/>
    <w:rsid w:val="00767EEE"/>
    <w:rsid w:val="007704F8"/>
    <w:rsid w:val="007705C5"/>
    <w:rsid w:val="0077067A"/>
    <w:rsid w:val="0077178F"/>
    <w:rsid w:val="007719E0"/>
    <w:rsid w:val="00771B59"/>
    <w:rsid w:val="00771C7A"/>
    <w:rsid w:val="0077294F"/>
    <w:rsid w:val="00772D1C"/>
    <w:rsid w:val="0077329B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7CC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2FE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68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93C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C9C"/>
    <w:rsid w:val="007E6F50"/>
    <w:rsid w:val="007E706C"/>
    <w:rsid w:val="007E753D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5AF0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08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3DD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E7E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282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59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3E7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6F3D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589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0C17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125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51F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00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AA1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379"/>
    <w:rsid w:val="009225AE"/>
    <w:rsid w:val="0092260D"/>
    <w:rsid w:val="0092290D"/>
    <w:rsid w:val="00923215"/>
    <w:rsid w:val="00923360"/>
    <w:rsid w:val="00923BDF"/>
    <w:rsid w:val="0092419C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AC6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0E42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376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2D8B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734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781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0A99"/>
    <w:rsid w:val="009C105B"/>
    <w:rsid w:val="009C10BF"/>
    <w:rsid w:val="009C172B"/>
    <w:rsid w:val="009C23A8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3E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91E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D9E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61C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28E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EA4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97E66"/>
    <w:rsid w:val="00AA00EF"/>
    <w:rsid w:val="00AA058F"/>
    <w:rsid w:val="00AA097B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4CC2"/>
    <w:rsid w:val="00AC54DC"/>
    <w:rsid w:val="00AC56FF"/>
    <w:rsid w:val="00AC5806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98C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4B7D"/>
    <w:rsid w:val="00AF4CDD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32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46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1E53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1E9D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5F6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6CD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1DD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293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63F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BF79F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09A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174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9D1"/>
    <w:rsid w:val="00C33B09"/>
    <w:rsid w:val="00C33C3E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732"/>
    <w:rsid w:val="00C44F50"/>
    <w:rsid w:val="00C4527F"/>
    <w:rsid w:val="00C456E8"/>
    <w:rsid w:val="00C45862"/>
    <w:rsid w:val="00C45882"/>
    <w:rsid w:val="00C45CC2"/>
    <w:rsid w:val="00C462A8"/>
    <w:rsid w:val="00C47259"/>
    <w:rsid w:val="00C4738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461D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7C7"/>
    <w:rsid w:val="00CA4A7A"/>
    <w:rsid w:val="00CA5EE0"/>
    <w:rsid w:val="00CA62A2"/>
    <w:rsid w:val="00CA6B6B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928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69A6"/>
    <w:rsid w:val="00CC790E"/>
    <w:rsid w:val="00CC7B34"/>
    <w:rsid w:val="00CC7F91"/>
    <w:rsid w:val="00CD046C"/>
    <w:rsid w:val="00CD0824"/>
    <w:rsid w:val="00CD1173"/>
    <w:rsid w:val="00CD199E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0C6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5E2C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3BA"/>
    <w:rsid w:val="00D8259F"/>
    <w:rsid w:val="00D82D6A"/>
    <w:rsid w:val="00D83877"/>
    <w:rsid w:val="00D83B68"/>
    <w:rsid w:val="00D84517"/>
    <w:rsid w:val="00D84BA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982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1A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3C8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76F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73E"/>
    <w:rsid w:val="00E47873"/>
    <w:rsid w:val="00E47A1C"/>
    <w:rsid w:val="00E47C03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4DA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D65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A0F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882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744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C79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6838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281"/>
    <w:rsid w:val="00F5272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35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164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26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1D7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40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CF60EB43AED848FC97C63291FE7996F97FE14991D355B9917436C3626A50FB4FA6224204F77C111648BE3933C0106AC51FD303D768R9l2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E6A76-3D40-48C3-AD1F-9EC84FFAE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8</Pages>
  <Words>2127</Words>
  <Characters>15015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27</cp:revision>
  <cp:lastPrinted>2022-12-20T10:56:00Z</cp:lastPrinted>
  <dcterms:created xsi:type="dcterms:W3CDTF">2022-12-20T10:57:00Z</dcterms:created>
  <dcterms:modified xsi:type="dcterms:W3CDTF">2023-11-14T11:56:00Z</dcterms:modified>
</cp:coreProperties>
</file>