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AC" w:rsidRPr="000C3BAC" w:rsidRDefault="000C3BAC" w:rsidP="000C3BAC">
      <w:pPr>
        <w:jc w:val="center"/>
        <w:rPr>
          <w:b/>
        </w:rPr>
      </w:pPr>
      <w:r w:rsidRPr="000C3BAC">
        <w:rPr>
          <w:b/>
        </w:rPr>
        <w:t>Ч</w:t>
      </w:r>
      <w:r>
        <w:rPr>
          <w:b/>
        </w:rPr>
        <w:t>то нужно знать при посещении салона красоты?</w:t>
      </w:r>
    </w:p>
    <w:p w:rsidR="000C3BAC" w:rsidRDefault="000C3BAC" w:rsidP="000C3BAC">
      <w:r>
        <w:t>Услуги салонов красоты в настоящее время являются наиб</w:t>
      </w:r>
      <w:r>
        <w:t xml:space="preserve">олее востребованными. Что нужно </w:t>
      </w:r>
      <w:r>
        <w:t>знать потребителю, чтобы не только остаться довольным после</w:t>
      </w:r>
      <w:r>
        <w:t xml:space="preserve"> посещения парикмахерской, но и </w:t>
      </w:r>
      <w:r>
        <w:t>не допустить причинения вреда здоровью услугой ненадлежащего качества.</w:t>
      </w:r>
    </w:p>
    <w:p w:rsidR="000C3BAC" w:rsidRDefault="000C3BAC" w:rsidP="000C3BAC">
      <w:r>
        <w:t>Особое внимание при посещении салонов красоты следует об</w:t>
      </w:r>
      <w:r>
        <w:t xml:space="preserve">ращать на соблюдение персоналом </w:t>
      </w:r>
      <w:r>
        <w:t>обязательных требований санитарного законодательства, правил</w:t>
      </w:r>
      <w:r>
        <w:t xml:space="preserve"> личной гигиены, так как услуга </w:t>
      </w:r>
      <w:r>
        <w:t>должна быть не только качественной, но и безопасной для жизни и здоровья посетителей.</w:t>
      </w:r>
    </w:p>
    <w:p w:rsidR="000C3BAC" w:rsidRDefault="000C3BAC" w:rsidP="000C3BAC">
      <w:r>
        <w:t>При оказании услуг в салонах красоты должны соблюдаться</w:t>
      </w:r>
      <w:r>
        <w:t xml:space="preserve"> требования, регламентированные </w:t>
      </w:r>
      <w:r>
        <w:t>санитарно-эпидемиологическими правилами и нормами СП 2.1.3678-20 «</w:t>
      </w:r>
      <w:proofErr w:type="spellStart"/>
      <w:r>
        <w:t>Санитарноэпидемиологические</w:t>
      </w:r>
      <w:proofErr w:type="spellEnd"/>
      <w:r>
        <w:t xml:space="preserve"> требования к эксплуатации помещений, з</w:t>
      </w:r>
      <w:r>
        <w:t xml:space="preserve">даний, сооружений, оборудования </w:t>
      </w:r>
      <w:r>
        <w:t>и транспорта, а также условиям деятельности хозяйств</w:t>
      </w:r>
      <w:r>
        <w:t xml:space="preserve">ующих субъектов, осуществляющих </w:t>
      </w:r>
      <w:r>
        <w:t>продажу товаров, выполнение работ или оказание услуг».</w:t>
      </w:r>
    </w:p>
    <w:p w:rsidR="000C3BAC" w:rsidRDefault="000C3BAC" w:rsidP="000C3BAC">
      <w:r>
        <w:t>При несоблюдении персоналом санитарно-противоэпидемиче</w:t>
      </w:r>
      <w:r>
        <w:t xml:space="preserve">ского режима и мер безопасности </w:t>
      </w:r>
      <w:r>
        <w:t xml:space="preserve">при оказании услуг в салонах красоты посетитель рискует своим </w:t>
      </w:r>
      <w:r>
        <w:t xml:space="preserve">здоровьем, так как такие услуги </w:t>
      </w:r>
      <w:r>
        <w:t>представляют потенциальную опасность в распростране</w:t>
      </w:r>
      <w:r>
        <w:t xml:space="preserve">нии и передаче потребителю ряда </w:t>
      </w:r>
      <w:r>
        <w:t>инфекционных и паразитарных заболеваний (ВИЧ-инфекции, вир</w:t>
      </w:r>
      <w:r>
        <w:t>усных гепатитов</w:t>
      </w:r>
      <w:proofErr w:type="gramStart"/>
      <w:r>
        <w:t xml:space="preserve"> В</w:t>
      </w:r>
      <w:proofErr w:type="gramEnd"/>
      <w:r>
        <w:t xml:space="preserve"> и С, и других </w:t>
      </w:r>
      <w:r>
        <w:t>вирусов, грибковых заболеваний кожи, волос, ногтей), возмо</w:t>
      </w:r>
      <w:r>
        <w:t xml:space="preserve">жны аллергические заболевания в </w:t>
      </w:r>
      <w:r>
        <w:t>связи с использованием косметических средств и химических материалов.</w:t>
      </w:r>
    </w:p>
    <w:p w:rsidR="000C3BAC" w:rsidRDefault="000C3BAC" w:rsidP="000C3BAC">
      <w:r>
        <w:t>Поэтому при посещении салонов красоты в целях безопасности нужно обращать внимание:</w:t>
      </w:r>
    </w:p>
    <w:p w:rsidR="000C3BAC" w:rsidRDefault="000C3BAC" w:rsidP="000C3BAC">
      <w:pPr>
        <w:pStyle w:val="a3"/>
        <w:numPr>
          <w:ilvl w:val="0"/>
          <w:numId w:val="4"/>
        </w:numPr>
      </w:pPr>
      <w:r>
        <w:t>в организациях должно быть выделено помещение (специальное место) для дезинфекции и</w:t>
      </w:r>
      <w:r>
        <w:t xml:space="preserve"> </w:t>
      </w:r>
      <w:r>
        <w:t>стерилизации инструмента;</w:t>
      </w:r>
    </w:p>
    <w:p w:rsidR="000C3BAC" w:rsidRDefault="000C3BAC" w:rsidP="000C3BAC">
      <w:pPr>
        <w:pStyle w:val="a3"/>
        <w:numPr>
          <w:ilvl w:val="0"/>
          <w:numId w:val="4"/>
        </w:numPr>
      </w:pPr>
      <w:r>
        <w:t xml:space="preserve">кабинеты педикюра, пирсинга, </w:t>
      </w:r>
      <w:proofErr w:type="spellStart"/>
      <w:r>
        <w:t>татуажа</w:t>
      </w:r>
      <w:proofErr w:type="spellEnd"/>
      <w:r>
        <w:t>, солярий, косметический кабинет размещаются в</w:t>
      </w:r>
      <w:r>
        <w:t xml:space="preserve"> </w:t>
      </w:r>
      <w:r>
        <w:t>отдельных помещениях, в косметических кабинетах рабочие места изолируются</w:t>
      </w:r>
      <w:r>
        <w:t xml:space="preserve"> </w:t>
      </w:r>
      <w:r>
        <w:t>перегородками;</w:t>
      </w:r>
    </w:p>
    <w:p w:rsidR="000C3BAC" w:rsidRDefault="000C3BAC" w:rsidP="000C3BAC">
      <w:pPr>
        <w:pStyle w:val="a3"/>
        <w:numPr>
          <w:ilvl w:val="0"/>
          <w:numId w:val="4"/>
        </w:numPr>
      </w:pPr>
      <w:r>
        <w:t>во всех помещениях парикмахерской должна проводиться ежедневная профилактическая</w:t>
      </w:r>
      <w:r>
        <w:t xml:space="preserve"> </w:t>
      </w:r>
      <w:r>
        <w:t>дезинфекция, включающая обеззараживание пола, стен, мебели, оборудования и</w:t>
      </w:r>
      <w:r>
        <w:t xml:space="preserve"> </w:t>
      </w:r>
      <w:r>
        <w:t>инструментов, генеральная уборка — не менее 1 раза в неделю;</w:t>
      </w:r>
    </w:p>
    <w:p w:rsidR="000C3BAC" w:rsidRDefault="000C3BAC" w:rsidP="000C3BAC">
      <w:pPr>
        <w:pStyle w:val="a3"/>
        <w:numPr>
          <w:ilvl w:val="0"/>
          <w:numId w:val="4"/>
        </w:numPr>
      </w:pPr>
      <w:r>
        <w:t>инструменты, используемые в работе для стрижки волос после каждого использования</w:t>
      </w:r>
      <w:r>
        <w:t xml:space="preserve"> </w:t>
      </w:r>
      <w:r>
        <w:t xml:space="preserve">должны подвергаться мойке под проточной водой, </w:t>
      </w:r>
      <w:r>
        <w:lastRenderedPageBreak/>
        <w:t>помещаться в стерилизатор или в раствор</w:t>
      </w:r>
      <w:r>
        <w:t xml:space="preserve"> </w:t>
      </w:r>
      <w:proofErr w:type="spellStart"/>
      <w:r>
        <w:t>дез</w:t>
      </w:r>
      <w:proofErr w:type="spellEnd"/>
      <w:r>
        <w:t>. средств по режиму, применяемому при грибковых заболеваниях;</w:t>
      </w:r>
    </w:p>
    <w:p w:rsidR="000C3BAC" w:rsidRDefault="000C3BAC" w:rsidP="000C3BAC">
      <w:pPr>
        <w:pStyle w:val="a3"/>
        <w:numPr>
          <w:ilvl w:val="0"/>
          <w:numId w:val="4"/>
        </w:numPr>
      </w:pPr>
      <w:r>
        <w:t>рабочие места парикмахеров должны быть оборудованы креслами и туалетными столам,</w:t>
      </w:r>
      <w:r>
        <w:t xml:space="preserve"> </w:t>
      </w:r>
      <w:r>
        <w:t>раковиной для мытья волос;</w:t>
      </w:r>
    </w:p>
    <w:p w:rsidR="000C3BAC" w:rsidRDefault="000C3BAC" w:rsidP="000C3BAC">
      <w:pPr>
        <w:pStyle w:val="a3"/>
        <w:numPr>
          <w:ilvl w:val="0"/>
          <w:numId w:val="4"/>
        </w:numPr>
      </w:pPr>
      <w:r>
        <w:t>для обслуживания каждого посетителя должны использоваться чистые белье и салфетки</w:t>
      </w:r>
      <w:r>
        <w:t xml:space="preserve"> </w:t>
      </w:r>
      <w:r>
        <w:t>(допускается использование одноразового белья с последующей утилизацией);</w:t>
      </w:r>
    </w:p>
    <w:p w:rsidR="000C3BAC" w:rsidRDefault="000C3BAC" w:rsidP="000C3BAC">
      <w:pPr>
        <w:pStyle w:val="a3"/>
        <w:numPr>
          <w:ilvl w:val="0"/>
          <w:numId w:val="4"/>
        </w:numPr>
      </w:pPr>
      <w:r>
        <w:t>в организации должна эксплуатироваться мебель, позволяющая проводить обработку</w:t>
      </w:r>
      <w:r>
        <w:t xml:space="preserve"> </w:t>
      </w:r>
      <w:r>
        <w:t>моющими и дезинфицирующими средствами;</w:t>
      </w:r>
    </w:p>
    <w:p w:rsidR="000C3BAC" w:rsidRDefault="000C3BAC" w:rsidP="000C3BAC">
      <w:pPr>
        <w:pStyle w:val="a3"/>
        <w:numPr>
          <w:ilvl w:val="0"/>
          <w:numId w:val="4"/>
        </w:numPr>
      </w:pPr>
      <w:r>
        <w:t>используемый уборочный инвентарь должен быть промаркирован в соответствии с его</w:t>
      </w:r>
      <w:r>
        <w:t xml:space="preserve"> </w:t>
      </w:r>
      <w:r>
        <w:t>назначением, инвентарь для уборки санузла должен быть отдельным.</w:t>
      </w:r>
    </w:p>
    <w:p w:rsidR="0036131F" w:rsidRDefault="000C3BAC" w:rsidP="000C3BAC">
      <w:r>
        <w:t>Ответственность за выполнение санитарно-эпидемиологическ</w:t>
      </w:r>
      <w:r>
        <w:t xml:space="preserve">их требований при осуществлении </w:t>
      </w:r>
      <w:r>
        <w:t>деятельности хозяйствующих субъектов, оказывающ</w:t>
      </w:r>
      <w:r>
        <w:t xml:space="preserve">их парикмахерские услуги, несет </w:t>
      </w:r>
      <w:r>
        <w:t>юридическое лицо и (или) индивидуальный предпринимател</w:t>
      </w:r>
      <w:r>
        <w:t xml:space="preserve">ь, в ведении которого находится </w:t>
      </w:r>
      <w:bookmarkStart w:id="0" w:name="_GoBack"/>
      <w:bookmarkEnd w:id="0"/>
      <w:r>
        <w:t>парикмахерская (салон красоты) в независимости от формы собственности.</w:t>
      </w:r>
      <w:r>
        <w:cr/>
      </w:r>
    </w:p>
    <w:sectPr w:rsidR="00361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2473"/>
    <w:multiLevelType w:val="hybridMultilevel"/>
    <w:tmpl w:val="FF8C4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61C40"/>
    <w:multiLevelType w:val="hybridMultilevel"/>
    <w:tmpl w:val="809AF82C"/>
    <w:lvl w:ilvl="0" w:tplc="BC84CD6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FE6A83"/>
    <w:multiLevelType w:val="hybridMultilevel"/>
    <w:tmpl w:val="D7509ED4"/>
    <w:lvl w:ilvl="0" w:tplc="BC84CD6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8426E9"/>
    <w:multiLevelType w:val="hybridMultilevel"/>
    <w:tmpl w:val="306E4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AC"/>
    <w:rsid w:val="000C3BAC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2022-11-17T11:55:00Z</dcterms:created>
  <dcterms:modified xsi:type="dcterms:W3CDTF">2022-11-17T11:58:00Z</dcterms:modified>
</cp:coreProperties>
</file>