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F3D" w:rsidRPr="009B1808" w:rsidRDefault="00E92F3D" w:rsidP="00E92F3D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9B1808">
        <w:rPr>
          <w:rFonts w:eastAsia="Calibri"/>
          <w:b/>
          <w:sz w:val="28"/>
          <w:szCs w:val="28"/>
          <w:lang w:eastAsia="en-US"/>
        </w:rPr>
        <w:t>В УФНС России по Оренбургской области работает ситуационный центр по мониторингу экономической ситуации в регионе</w:t>
      </w:r>
    </w:p>
    <w:p w:rsidR="00E92F3D" w:rsidRPr="009B1808" w:rsidRDefault="00E92F3D" w:rsidP="00E92F3D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B1808">
        <w:rPr>
          <w:rFonts w:eastAsia="Calibri"/>
          <w:sz w:val="28"/>
          <w:szCs w:val="28"/>
          <w:lang w:eastAsia="en-US"/>
        </w:rPr>
        <w:t>В целях выработки мер поддержки бизнеса и граждан возобновил работу Региональный ситуационный центр УФНС России по Оренбургской области. Аналогичные ситуационные центры действуют во всех налоговых органах Оренбургской области.</w:t>
      </w:r>
    </w:p>
    <w:p w:rsidR="00E92F3D" w:rsidRPr="009B1808" w:rsidRDefault="00E92F3D" w:rsidP="00E92F3D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B1808">
        <w:rPr>
          <w:rFonts w:eastAsia="Calibri"/>
          <w:sz w:val="28"/>
          <w:szCs w:val="28"/>
          <w:lang w:eastAsia="en-US"/>
        </w:rPr>
        <w:t xml:space="preserve">В центр можно сообщить об ухудшении социально-экономического положения, возникающих трудностях или же внести свои предложения по мерам </w:t>
      </w:r>
      <w:proofErr w:type="gramStart"/>
      <w:r w:rsidRPr="009B1808">
        <w:rPr>
          <w:rFonts w:eastAsia="Calibri"/>
          <w:sz w:val="28"/>
          <w:szCs w:val="28"/>
          <w:lang w:eastAsia="en-US"/>
        </w:rPr>
        <w:t>поддержки</w:t>
      </w:r>
      <w:proofErr w:type="gramEnd"/>
      <w:r w:rsidRPr="009B1808">
        <w:rPr>
          <w:rFonts w:eastAsia="Calibri"/>
          <w:sz w:val="28"/>
          <w:szCs w:val="28"/>
          <w:lang w:eastAsia="en-US"/>
        </w:rPr>
        <w:t xml:space="preserve"> как бизнеса, так и физических лиц (сокращение выручки, персонала и фонда оплаты труда сотрудников, кредиторская задолженность, санкции, предоставление отсрочки по уплате налогов, проблемы с экспортными поставками  и иное). </w:t>
      </w:r>
    </w:p>
    <w:p w:rsidR="00E92F3D" w:rsidRPr="009B1808" w:rsidRDefault="00E92F3D" w:rsidP="00E92F3D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B1808">
        <w:rPr>
          <w:rFonts w:eastAsia="Calibri"/>
          <w:sz w:val="28"/>
          <w:szCs w:val="28"/>
          <w:lang w:eastAsia="en-US"/>
        </w:rPr>
        <w:t>Специалисты Центра рассматривают обращения налогоплательщиков, испытывающих соответствующие затруднения, проводят  мониторинг и оценку влияния данных факторов на экономическую ситуацию, передают информацию в ФНС России и далее Правительству РФ с целью выработки необходимых мер поддержки в сложившихся ситуациях.</w:t>
      </w:r>
    </w:p>
    <w:p w:rsidR="00E92F3D" w:rsidRPr="009B1808" w:rsidRDefault="00E92F3D" w:rsidP="00E92F3D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B1808">
        <w:rPr>
          <w:rFonts w:eastAsia="Calibri"/>
          <w:sz w:val="28"/>
          <w:szCs w:val="28"/>
          <w:lang w:eastAsia="en-US"/>
        </w:rPr>
        <w:t xml:space="preserve">В рамках работы организован взаимный обмен с региональными и муниципальными органами власти,  </w:t>
      </w:r>
      <w:proofErr w:type="gramStart"/>
      <w:r w:rsidRPr="009B1808">
        <w:rPr>
          <w:rFonts w:eastAsia="Calibri"/>
          <w:sz w:val="28"/>
          <w:szCs w:val="28"/>
          <w:lang w:eastAsia="en-US"/>
        </w:rPr>
        <w:t>бизнес-сообществом</w:t>
      </w:r>
      <w:proofErr w:type="gramEnd"/>
      <w:r w:rsidRPr="009B1808">
        <w:rPr>
          <w:rFonts w:eastAsia="Calibri"/>
          <w:sz w:val="28"/>
          <w:szCs w:val="28"/>
          <w:lang w:eastAsia="en-US"/>
        </w:rPr>
        <w:t xml:space="preserve"> по социально-экономической ситуации в регионе.</w:t>
      </w:r>
    </w:p>
    <w:p w:rsidR="00E92F3D" w:rsidRPr="009B1808" w:rsidRDefault="00E92F3D" w:rsidP="00E92F3D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B1808">
        <w:rPr>
          <w:rFonts w:eastAsia="Calibri"/>
          <w:sz w:val="28"/>
          <w:szCs w:val="28"/>
          <w:lang w:eastAsia="en-US"/>
        </w:rPr>
        <w:t>Информацию о возникающих экономических рисках можно направлять как в УФНС России по Оренбургской области, так и налоговые органы области по следующим каналам:</w:t>
      </w:r>
    </w:p>
    <w:p w:rsidR="00E92F3D" w:rsidRPr="009B1808" w:rsidRDefault="00E92F3D" w:rsidP="00E92F3D">
      <w:pPr>
        <w:numPr>
          <w:ilvl w:val="0"/>
          <w:numId w:val="1"/>
        </w:numPr>
        <w:spacing w:after="200" w:line="276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9B1808">
        <w:rPr>
          <w:rFonts w:eastAsia="Calibri"/>
          <w:sz w:val="28"/>
          <w:szCs w:val="28"/>
          <w:lang w:eastAsia="en-US"/>
        </w:rPr>
        <w:t>по адресу электронной почты:sc.r5600@tax.gov.ru;</w:t>
      </w:r>
    </w:p>
    <w:p w:rsidR="00E92F3D" w:rsidRPr="009B1808" w:rsidRDefault="00E92F3D" w:rsidP="00E92F3D">
      <w:pPr>
        <w:numPr>
          <w:ilvl w:val="0"/>
          <w:numId w:val="1"/>
        </w:numPr>
        <w:spacing w:after="200" w:line="276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9B1808">
        <w:rPr>
          <w:rFonts w:eastAsia="Calibri"/>
          <w:sz w:val="28"/>
          <w:szCs w:val="28"/>
          <w:lang w:eastAsia="en-US"/>
        </w:rPr>
        <w:t>через Личные кабинеты, ТКС или почту, выбрав соответствующий налоговый орган;</w:t>
      </w:r>
    </w:p>
    <w:p w:rsidR="00E92F3D" w:rsidRPr="009B1808" w:rsidRDefault="00E92F3D" w:rsidP="00E92F3D">
      <w:pPr>
        <w:numPr>
          <w:ilvl w:val="0"/>
          <w:numId w:val="1"/>
        </w:numPr>
        <w:spacing w:after="200" w:line="276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9B1808">
        <w:rPr>
          <w:rFonts w:eastAsia="Calibri"/>
          <w:sz w:val="28"/>
          <w:szCs w:val="28"/>
          <w:lang w:eastAsia="en-US"/>
        </w:rPr>
        <w:t xml:space="preserve">посетив инспекцию лично; </w:t>
      </w:r>
    </w:p>
    <w:p w:rsidR="00E92F3D" w:rsidRPr="009B1808" w:rsidRDefault="00E92F3D" w:rsidP="00E92F3D">
      <w:pPr>
        <w:numPr>
          <w:ilvl w:val="0"/>
          <w:numId w:val="1"/>
        </w:numPr>
        <w:spacing w:after="200" w:line="276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9B1808">
        <w:rPr>
          <w:rFonts w:eastAsia="Calibri"/>
          <w:sz w:val="28"/>
          <w:szCs w:val="28"/>
          <w:lang w:eastAsia="en-US"/>
        </w:rPr>
        <w:t>по телефону горячей линии в г. Оренбурге +7 (3532) 70-26-21; 70-24-89.</w:t>
      </w:r>
    </w:p>
    <w:p w:rsidR="00E92F3D" w:rsidRPr="00110F5C" w:rsidRDefault="00E92F3D" w:rsidP="00E92F3D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B1808">
        <w:rPr>
          <w:rFonts w:eastAsia="Calibri"/>
          <w:sz w:val="28"/>
          <w:szCs w:val="28"/>
          <w:lang w:eastAsia="en-US"/>
        </w:rPr>
        <w:t>Для обратной связи рекомендуется указать номер контактного телефона.</w:t>
      </w:r>
    </w:p>
    <w:p w:rsidR="00B11E74" w:rsidRDefault="00B11E74">
      <w:bookmarkStart w:id="0" w:name="_GoBack"/>
      <w:bookmarkEnd w:id="0"/>
    </w:p>
    <w:sectPr w:rsidR="00B11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27C7E"/>
    <w:multiLevelType w:val="multilevel"/>
    <w:tmpl w:val="990A9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CE"/>
    <w:rsid w:val="00B11E74"/>
    <w:rsid w:val="00B43BCE"/>
    <w:rsid w:val="00E9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2022-03-25T06:39:00Z</dcterms:created>
  <dcterms:modified xsi:type="dcterms:W3CDTF">2022-03-25T06:39:00Z</dcterms:modified>
</cp:coreProperties>
</file>