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8150BE8" w:rsidR="00FB1173" w:rsidRPr="00662908" w:rsidRDefault="000E09B2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:0108002:145,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ул. Рабочая, дом 112Б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proofErr w:type="spellStart"/>
      <w:r>
        <w:rPr>
          <w:rFonts w:eastAsia="MS Mincho"/>
          <w:sz w:val="28"/>
          <w:szCs w:val="28"/>
        </w:rPr>
        <w:t>Тахватулин</w:t>
      </w:r>
      <w:proofErr w:type="spellEnd"/>
      <w:r>
        <w:rPr>
          <w:rFonts w:eastAsia="MS Mincho"/>
          <w:sz w:val="28"/>
          <w:szCs w:val="28"/>
        </w:rPr>
        <w:t xml:space="preserve"> Ильдар </w:t>
      </w:r>
      <w:proofErr w:type="spellStart"/>
      <w:r>
        <w:rPr>
          <w:rFonts w:eastAsia="MS Mincho"/>
          <w:sz w:val="28"/>
          <w:szCs w:val="28"/>
        </w:rPr>
        <w:t>Хасымович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2023-12-08T13:44:00Z</dcterms:modified>
</cp:coreProperties>
</file>