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tblInd w:w="70" w:type="dxa"/>
        <w:tblLayout w:type="fixed"/>
        <w:tblCellMar>
          <w:left w:w="70" w:type="dxa"/>
          <w:right w:w="70" w:type="dxa"/>
        </w:tblCellMar>
        <w:tblLook w:val="0000" w:firstRow="0" w:lastRow="0" w:firstColumn="0" w:lastColumn="0" w:noHBand="0" w:noVBand="0"/>
      </w:tblPr>
      <w:tblGrid>
        <w:gridCol w:w="4397"/>
        <w:gridCol w:w="425"/>
        <w:gridCol w:w="5243"/>
      </w:tblGrid>
      <w:tr w:rsidR="00CA5AEA" w:rsidRPr="00DD4C1D" w:rsidTr="00D22FC0">
        <w:trPr>
          <w:trHeight w:hRule="exact" w:val="3891"/>
        </w:trPr>
        <w:tc>
          <w:tcPr>
            <w:tcW w:w="4397" w:type="dxa"/>
            <w:tcBorders>
              <w:top w:val="nil"/>
              <w:left w:val="nil"/>
              <w:bottom w:val="nil"/>
              <w:right w:val="nil"/>
            </w:tcBorders>
          </w:tcPr>
          <w:p w:rsidR="00CA5AEA" w:rsidRPr="00DD4C1D" w:rsidRDefault="00CA5AEA" w:rsidP="00D22FC0">
            <w:pPr>
              <w:spacing w:after="200" w:line="276" w:lineRule="auto"/>
              <w:jc w:val="center"/>
              <w:rPr>
                <w:b/>
                <w:bCs/>
                <w:color w:val="000000" w:themeColor="text1"/>
                <w:sz w:val="32"/>
                <w:szCs w:val="32"/>
              </w:rPr>
            </w:pPr>
            <w:r w:rsidRPr="00DD4C1D">
              <w:rPr>
                <w:rFonts w:ascii="Calibri" w:hAnsi="Calibri"/>
                <w:noProof/>
                <w:color w:val="000000" w:themeColor="text1"/>
                <w:sz w:val="22"/>
                <w:szCs w:val="22"/>
              </w:rPr>
              <w:drawing>
                <wp:inline distT="0" distB="0" distL="0" distR="0">
                  <wp:extent cx="561975" cy="8001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800100"/>
                          </a:xfrm>
                          <a:prstGeom prst="rect">
                            <a:avLst/>
                          </a:prstGeom>
                          <a:noFill/>
                          <a:ln>
                            <a:noFill/>
                          </a:ln>
                        </pic:spPr>
                      </pic:pic>
                    </a:graphicData>
                  </a:graphic>
                </wp:inline>
              </w:drawing>
            </w:r>
          </w:p>
          <w:p w:rsidR="00CA5AEA" w:rsidRPr="00DD4C1D" w:rsidRDefault="00CA5AEA" w:rsidP="00D22FC0">
            <w:pPr>
              <w:widowControl w:val="0"/>
              <w:autoSpaceDE w:val="0"/>
              <w:autoSpaceDN w:val="0"/>
              <w:adjustRightInd w:val="0"/>
              <w:spacing w:after="120"/>
              <w:rPr>
                <w:color w:val="000000" w:themeColor="text1"/>
                <w:sz w:val="6"/>
                <w:szCs w:val="6"/>
              </w:rPr>
            </w:pPr>
          </w:p>
          <w:p w:rsidR="00CA5AEA" w:rsidRPr="00DD4C1D" w:rsidRDefault="00CA5AEA" w:rsidP="00D22FC0">
            <w:pPr>
              <w:widowControl w:val="0"/>
              <w:autoSpaceDE w:val="0"/>
              <w:autoSpaceDN w:val="0"/>
              <w:adjustRightInd w:val="0"/>
              <w:ind w:right="-70"/>
              <w:jc w:val="center"/>
              <w:rPr>
                <w:b/>
                <w:color w:val="000000" w:themeColor="text1"/>
              </w:rPr>
            </w:pPr>
            <w:r w:rsidRPr="00DD4C1D">
              <w:rPr>
                <w:b/>
                <w:color w:val="000000" w:themeColor="text1"/>
              </w:rPr>
              <w:t>АДМИНИСТРАЦИЯ ГОРОДА БУЗУЛУКА</w:t>
            </w:r>
          </w:p>
          <w:p w:rsidR="00CA5AEA" w:rsidRPr="00DD4C1D" w:rsidRDefault="00CA5AEA" w:rsidP="00D22FC0">
            <w:pPr>
              <w:widowControl w:val="0"/>
              <w:autoSpaceDE w:val="0"/>
              <w:autoSpaceDN w:val="0"/>
              <w:adjustRightInd w:val="0"/>
              <w:ind w:right="-70"/>
              <w:jc w:val="center"/>
              <w:rPr>
                <w:b/>
                <w:caps/>
                <w:color w:val="000000" w:themeColor="text1"/>
                <w:sz w:val="10"/>
                <w:szCs w:val="10"/>
              </w:rPr>
            </w:pPr>
          </w:p>
          <w:p w:rsidR="00CA5AEA" w:rsidRPr="00DD4C1D" w:rsidRDefault="00CA5AEA" w:rsidP="00D22FC0">
            <w:pPr>
              <w:jc w:val="center"/>
              <w:rPr>
                <w:b/>
                <w:bCs/>
                <w:color w:val="000000" w:themeColor="text1"/>
                <w:sz w:val="36"/>
                <w:szCs w:val="36"/>
              </w:rPr>
            </w:pPr>
            <w:r w:rsidRPr="00DD4C1D">
              <w:rPr>
                <w:b/>
                <w:bCs/>
                <w:color w:val="000000" w:themeColor="text1"/>
                <w:sz w:val="36"/>
                <w:szCs w:val="36"/>
              </w:rPr>
              <w:t>ПОСТАНОВЛЕНИЕ</w:t>
            </w:r>
          </w:p>
          <w:p w:rsidR="00CA5AEA" w:rsidRPr="00DD4C1D" w:rsidRDefault="00CA5AEA" w:rsidP="00D22FC0">
            <w:pPr>
              <w:jc w:val="center"/>
              <w:rPr>
                <w:bCs/>
                <w:color w:val="000000" w:themeColor="text1"/>
                <w:sz w:val="28"/>
                <w:szCs w:val="28"/>
              </w:rPr>
            </w:pPr>
          </w:p>
          <w:p w:rsidR="00CA5AEA" w:rsidRPr="00DD4C1D" w:rsidRDefault="00125605" w:rsidP="00D22FC0">
            <w:pPr>
              <w:ind w:right="-74"/>
              <w:jc w:val="center"/>
              <w:rPr>
                <w:color w:val="000000" w:themeColor="text1"/>
              </w:rPr>
            </w:pPr>
            <w:r>
              <w:rPr>
                <w:color w:val="000000" w:themeColor="text1"/>
                <w:sz w:val="22"/>
                <w:szCs w:val="22"/>
              </w:rPr>
              <w:t>23.04.2021 № 694-п</w:t>
            </w:r>
          </w:p>
          <w:p w:rsidR="00CA5AEA" w:rsidRPr="00DD4C1D" w:rsidRDefault="00880018" w:rsidP="00D22FC0">
            <w:pPr>
              <w:ind w:right="-74"/>
              <w:jc w:val="center"/>
              <w:rPr>
                <w:bCs/>
                <w:color w:val="000000" w:themeColor="text1"/>
              </w:rPr>
            </w:pPr>
            <w:r>
              <w:rPr>
                <w:noProof/>
                <w:color w:val="000000" w:themeColor="text1"/>
                <w:sz w:val="22"/>
                <w:szCs w:val="22"/>
              </w:rPr>
              <mc:AlternateContent>
                <mc:Choice Requires="wpg">
                  <w:drawing>
                    <wp:anchor distT="0" distB="0" distL="114300" distR="114300" simplePos="0" relativeHeight="251659264" behindDoc="0" locked="0" layoutInCell="1" allowOverlap="1">
                      <wp:simplePos x="0" y="0"/>
                      <wp:positionH relativeFrom="column">
                        <wp:posOffset>-47625</wp:posOffset>
                      </wp:positionH>
                      <wp:positionV relativeFrom="paragraph">
                        <wp:posOffset>316865</wp:posOffset>
                      </wp:positionV>
                      <wp:extent cx="2824480" cy="250825"/>
                      <wp:effectExtent l="0" t="0" r="33020" b="15875"/>
                      <wp:wrapNone/>
                      <wp:docPr id="17" name="Группа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4480" cy="250825"/>
                                <a:chOff x="1727" y="4555"/>
                                <a:chExt cx="4114" cy="289"/>
                              </a:xfrm>
                            </wpg:grpSpPr>
                            <wps:wsp>
                              <wps:cNvPr id="18" name="Line 12"/>
                              <wps:cNvCnPr/>
                              <wps:spPr bwMode="auto">
                                <a:xfrm>
                                  <a:off x="1727" y="4555"/>
                                  <a:ext cx="289" cy="1"/>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13"/>
                              <wps:cNvCnPr/>
                              <wps:spPr bwMode="auto">
                                <a:xfrm>
                                  <a:off x="1727" y="4555"/>
                                  <a:ext cx="1" cy="289"/>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14"/>
                              <wps:cNvCnPr/>
                              <wps:spPr bwMode="auto">
                                <a:xfrm>
                                  <a:off x="5545" y="4555"/>
                                  <a:ext cx="289" cy="1"/>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15"/>
                              <wps:cNvCnPr/>
                              <wps:spPr bwMode="auto">
                                <a:xfrm>
                                  <a:off x="5840" y="4555"/>
                                  <a:ext cx="1" cy="289"/>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Группа 17" o:spid="_x0000_s1026" style="position:absolute;margin-left:-3.75pt;margin-top:24.95pt;width:222.4pt;height:19.75pt;z-index:251659264" coordorigin="1727,4555" coordsize="4114,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">
                      <v:line id="Line 12" o:spid="_x0000_s1027" style="position:absolute;visibility:visible;mso-wrap-style:square" from="1727,4555" to="2016,4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BJxMQAAADbAAAADwAAAGRycy9kb3ducmV2LnhtbESPQWvCQBCF7wX/wzJCL6Kb9iAluooE&#10;hIJetBX1NmTHbDA7G7Orpv++cyj0NsN7894382XvG/WgLtaBDbxNMlDEZbA1Vwa+v9bjD1AxIVts&#10;ApOBH4qwXAxe5pjb8OQdPfapUhLCMUcDLqU21zqWjjzGSWiJRbuEzmOStau07fAp4b7R71k21R5r&#10;lgaHLRWOyuv+7g2Ud7e5jXh0ONd6etzqos+K086Y12G/moFK1Kd/89/1pxV8gZVfZAC9+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EEnExAAAANsAAAAPAAAAAAAAAAAA&#10;AAAAAKECAABkcnMvZG93bnJldi54bWxQSwUGAAAAAAQABAD5AAAAkgMAAAAA&#10;" strokeweight=".5pt">
                        <v:stroke startarrowwidth="narrow" startarrowlength="short" endarrowwidth="narrow" endarrowlength="short"/>
                      </v:line>
                      <v:line id="Line 13" o:spid="_x0000_s1028" style="position:absolute;visibility:visible;mso-wrap-style:square" from="1727,4555" to="1728,4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zsX8EAAADbAAAADwAAAGRycy9kb3ducmV2LnhtbERPS4vCMBC+C/6HMMJeZE3Xg2jXKFIQ&#10;FtyLL3RvQzPbFJtJbaLWf28Ewdt8fM+ZzltbiSs1vnSs4GuQgCDOnS65ULDbLj/HIHxA1lg5JgV3&#10;8jCfdTtTTLW78Zqum1CIGMI+RQUmhDqV0ueGLPqBq4kj9+8aiyHCppC6wVsMt5UcJslIWiw5Nhis&#10;KTOUnzYXqyC/mNW5z/39XylHh1+ZtUl2XCv10WsX3yACteEtfrl/dJw/gecv8QA5e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XOxfwQAAANsAAAAPAAAAAAAAAAAAAAAA&#10;AKECAABkcnMvZG93bnJldi54bWxQSwUGAAAAAAQABAD5AAAAjwMAAAAA&#10;" strokeweight=".5pt">
                        <v:stroke startarrowwidth="narrow" startarrowlength="short" endarrowwidth="narrow" endarrowlength="short"/>
                      </v:line>
                      <v:line id="Line 14" o:spid="_x0000_s1029" style="position:absolute;visibility:visible;mso-wrap-style:square" from="5545,4555" to="5834,4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qPf78AAADbAAAADwAAAGRycy9kb3ducmV2LnhtbERPTYvCMBC9L/gfwgheRFM9yFKNIgVB&#10;0Iuuot6GZmyKzaQ2Ueu/N4cFj4/3PVu0thJPanzpWMFomIAgzp0uuVBw+FsNfkH4gKyxckwK3uRh&#10;Me/8zDDV7sU7eu5DIWII+xQVmBDqVEqfG7Loh64mjtzVNRZDhE0hdYOvGG4rOU6SibRYcmwwWFNm&#10;KL/tH1ZB/jCbe5/7x0spJ6etzNokO++U6nXb5RREoDZ8xf/utVYwjuvjl/gD5Pw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wqPf78AAADbAAAADwAAAAAAAAAAAAAAAACh&#10;AgAAZHJzL2Rvd25yZXYueG1sUEsFBgAAAAAEAAQA+QAAAI0DAAAAAA==&#10;" strokeweight=".5pt">
                        <v:stroke startarrowwidth="narrow" startarrowlength="short" endarrowwidth="narrow" endarrowlength="short"/>
                      </v:line>
                      <v:line id="Line 15" o:spid="_x0000_s1030" style="position:absolute;visibility:visible;mso-wrap-style:square" from="5840,4555" to="5841,4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Yq5MMAAADbAAAADwAAAGRycy9kb3ducmV2LnhtbESPQYvCMBSE74L/ITzBi2iqB5FqFCkI&#10;wu5FXVFvj+bZFJuX2kSt/36zIOxxmJlvmMWqtZV4UuNLxwrGowQEce50yYWCn8NmOAPhA7LGyjEp&#10;eJOH1bLbWWCq3Yt39NyHQkQI+xQVmBDqVEqfG7LoR64mjt7VNRZDlE0hdYOvCLeVnCTJVFosOS4Y&#10;rCkzlN/2D6sgf5iv+4AHx0spp6dvmbVJdt4p1e+16zmIQG34D3/aW61gMoa/L/E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RGKuTDAAAA2wAAAA8AAAAAAAAAAAAA&#10;AAAAoQIAAGRycy9kb3ducmV2LnhtbFBLBQYAAAAABAAEAPkAAACRAwAAAAA=&#10;" strokeweight=".5pt">
                        <v:stroke startarrowwidth="narrow" startarrowlength="short" endarrowwidth="narrow" endarrowlength="short"/>
                      </v:line>
                    </v:group>
                  </w:pict>
                </mc:Fallback>
              </mc:AlternateContent>
            </w:r>
            <w:r w:rsidR="00CA5AEA" w:rsidRPr="00DD4C1D">
              <w:rPr>
                <w:bCs/>
                <w:color w:val="000000" w:themeColor="text1"/>
                <w:sz w:val="22"/>
                <w:szCs w:val="22"/>
              </w:rPr>
              <w:t>г. Бузулук</w:t>
            </w:r>
          </w:p>
        </w:tc>
        <w:tc>
          <w:tcPr>
            <w:tcW w:w="425" w:type="dxa"/>
            <w:tcBorders>
              <w:top w:val="nil"/>
              <w:left w:val="nil"/>
              <w:bottom w:val="nil"/>
              <w:right w:val="nil"/>
            </w:tcBorders>
          </w:tcPr>
          <w:p w:rsidR="00CA5AEA" w:rsidRPr="00DD4C1D" w:rsidRDefault="00CA5AEA" w:rsidP="00D22FC0">
            <w:pPr>
              <w:spacing w:after="200" w:line="276" w:lineRule="auto"/>
              <w:jc w:val="center"/>
              <w:rPr>
                <w:b/>
                <w:bCs/>
                <w:color w:val="000000" w:themeColor="text1"/>
              </w:rPr>
            </w:pPr>
          </w:p>
        </w:tc>
        <w:tc>
          <w:tcPr>
            <w:tcW w:w="5243" w:type="dxa"/>
            <w:tcBorders>
              <w:top w:val="nil"/>
              <w:left w:val="nil"/>
              <w:bottom w:val="nil"/>
              <w:right w:val="nil"/>
            </w:tcBorders>
          </w:tcPr>
          <w:p w:rsidR="00CA5AEA" w:rsidRPr="00DD4C1D" w:rsidRDefault="00CA5AEA" w:rsidP="00D22FC0">
            <w:pPr>
              <w:spacing w:after="200" w:line="276" w:lineRule="auto"/>
              <w:rPr>
                <w:color w:val="000000" w:themeColor="text1"/>
                <w:sz w:val="28"/>
                <w:szCs w:val="28"/>
              </w:rPr>
            </w:pPr>
            <w:r w:rsidRPr="00DD4C1D">
              <w:rPr>
                <w:color w:val="000000" w:themeColor="text1"/>
              </w:rPr>
              <w:t xml:space="preserve">                               </w:t>
            </w:r>
          </w:p>
          <w:p w:rsidR="00CA5AEA" w:rsidRPr="00DD4C1D" w:rsidRDefault="00CA5AEA" w:rsidP="00D22FC0">
            <w:pPr>
              <w:spacing w:after="200" w:line="276" w:lineRule="auto"/>
              <w:jc w:val="both"/>
              <w:rPr>
                <w:color w:val="000000" w:themeColor="text1"/>
                <w:sz w:val="26"/>
                <w:szCs w:val="26"/>
              </w:rPr>
            </w:pPr>
          </w:p>
        </w:tc>
      </w:tr>
    </w:tbl>
    <w:p w:rsidR="00CA5AEA" w:rsidRDefault="00CA5AEA" w:rsidP="00CA5AEA">
      <w:pPr>
        <w:widowControl w:val="0"/>
        <w:tabs>
          <w:tab w:val="left" w:pos="4536"/>
        </w:tabs>
        <w:ind w:right="5527"/>
        <w:jc w:val="both"/>
        <w:rPr>
          <w:sz w:val="28"/>
          <w:szCs w:val="28"/>
        </w:rPr>
      </w:pPr>
      <w:r>
        <w:rPr>
          <w:sz w:val="28"/>
          <w:szCs w:val="28"/>
        </w:rPr>
        <w:t xml:space="preserve">                                                                                                              </w:t>
      </w:r>
    </w:p>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CA5AEA" w:rsidRPr="00CA5AEA" w:rsidTr="00D22FC0">
        <w:trPr>
          <w:trHeight w:val="717"/>
        </w:trPr>
        <w:tc>
          <w:tcPr>
            <w:tcW w:w="10206" w:type="dxa"/>
            <w:tcBorders>
              <w:top w:val="nil"/>
              <w:left w:val="nil"/>
              <w:bottom w:val="nil"/>
              <w:right w:val="nil"/>
            </w:tcBorders>
          </w:tcPr>
          <w:p w:rsidR="00CA5AEA" w:rsidRPr="00CA5AEA" w:rsidRDefault="00CA5AEA" w:rsidP="00CA5AEA">
            <w:pPr>
              <w:widowControl w:val="0"/>
              <w:suppressAutoHyphens/>
              <w:ind w:firstLine="497"/>
              <w:jc w:val="both"/>
              <w:rPr>
                <w:sz w:val="28"/>
                <w:szCs w:val="28"/>
              </w:rPr>
            </w:pPr>
            <w:r>
              <w:rPr>
                <w:sz w:val="28"/>
                <w:szCs w:val="28"/>
              </w:rPr>
              <w:t xml:space="preserve"> </w:t>
            </w:r>
            <w:r w:rsidR="00880018">
              <w:rPr>
                <w:noProof/>
                <w:sz w:val="20"/>
                <w:szCs w:val="20"/>
              </w:rPr>
              <mc:AlternateContent>
                <mc:Choice Requires="wps">
                  <w:drawing>
                    <wp:anchor distT="0" distB="0" distL="114300" distR="114300" simplePos="0" relativeHeight="251662336" behindDoc="0" locked="0" layoutInCell="0" allowOverlap="1">
                      <wp:simplePos x="0" y="0"/>
                      <wp:positionH relativeFrom="column">
                        <wp:posOffset>107950</wp:posOffset>
                      </wp:positionH>
                      <wp:positionV relativeFrom="paragraph">
                        <wp:posOffset>55245</wp:posOffset>
                      </wp:positionV>
                      <wp:extent cx="274955" cy="635"/>
                      <wp:effectExtent l="0" t="0" r="0" b="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955" cy="635"/>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none" w="sm" len="sm"/>
                                    <a:tailEnd type="none" w="sm" len="sm"/>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35pt" to="30.1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" o:allowincell="f" stroked="f">
                      <v:stroke startarrowwidth="narrow" startarrowlength="short" endarrowwidth="narrow" endarrowlength="short"/>
                    </v:line>
                  </w:pict>
                </mc:Fallback>
              </mc:AlternateContent>
            </w:r>
            <w:r w:rsidR="00880018">
              <w:rPr>
                <w:noProof/>
                <w:sz w:val="20"/>
                <w:szCs w:val="20"/>
              </w:rPr>
              <mc:AlternateContent>
                <mc:Choice Requires="wps">
                  <w:drawing>
                    <wp:anchor distT="0" distB="0" distL="114300" distR="114300" simplePos="0" relativeHeight="251661312" behindDoc="0" locked="0" layoutInCell="0" allowOverlap="1">
                      <wp:simplePos x="0" y="0"/>
                      <wp:positionH relativeFrom="column">
                        <wp:posOffset>16510</wp:posOffset>
                      </wp:positionH>
                      <wp:positionV relativeFrom="paragraph">
                        <wp:posOffset>70485</wp:posOffset>
                      </wp:positionV>
                      <wp:extent cx="635" cy="274955"/>
                      <wp:effectExtent l="0" t="0" r="0" b="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none" w="sm" len="sm"/>
                                    <a:tailEnd type="none" w="sm" len="sm"/>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5.55pt" to="1.35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" o:allowincell="f" stroked="f">
                      <v:stroke startarrowwidth="narrow" startarrowlength="short" endarrowwidth="narrow" endarrowlength="short"/>
                    </v:line>
                  </w:pict>
                </mc:Fallback>
              </mc:AlternateContent>
            </w:r>
            <w:r w:rsidRPr="00CA5AEA">
              <w:rPr>
                <w:sz w:val="28"/>
                <w:szCs w:val="28"/>
              </w:rPr>
              <w:tab/>
              <w:t xml:space="preserve">О внесении изменений  в </w:t>
            </w:r>
          </w:p>
          <w:p w:rsidR="00CA5AEA" w:rsidRPr="00CA5AEA" w:rsidRDefault="00CA5AEA" w:rsidP="00CA5AEA">
            <w:pPr>
              <w:widowControl w:val="0"/>
              <w:suppressAutoHyphens/>
              <w:ind w:firstLine="567"/>
              <w:jc w:val="both"/>
              <w:rPr>
                <w:sz w:val="28"/>
                <w:szCs w:val="28"/>
              </w:rPr>
            </w:pPr>
            <w:r w:rsidRPr="00CA5AEA">
              <w:rPr>
                <w:sz w:val="28"/>
                <w:szCs w:val="28"/>
              </w:rPr>
              <w:t xml:space="preserve">  постановление администрации</w:t>
            </w:r>
          </w:p>
          <w:p w:rsidR="00CA5AEA" w:rsidRPr="00CA5AEA" w:rsidRDefault="00CA5AEA" w:rsidP="00CA5AEA">
            <w:pPr>
              <w:widowControl w:val="0"/>
              <w:suppressAutoHyphens/>
              <w:ind w:firstLine="567"/>
              <w:jc w:val="both"/>
              <w:rPr>
                <w:sz w:val="28"/>
                <w:szCs w:val="28"/>
              </w:rPr>
            </w:pPr>
            <w:r w:rsidRPr="00CA5AEA">
              <w:rPr>
                <w:sz w:val="28"/>
                <w:szCs w:val="28"/>
              </w:rPr>
              <w:t xml:space="preserve">  города Бузулука от 2</w:t>
            </w:r>
            <w:r w:rsidR="00227A82">
              <w:rPr>
                <w:sz w:val="28"/>
                <w:szCs w:val="28"/>
              </w:rPr>
              <w:t>0</w:t>
            </w:r>
            <w:r w:rsidRPr="00CA5AEA">
              <w:rPr>
                <w:sz w:val="28"/>
                <w:szCs w:val="28"/>
              </w:rPr>
              <w:t>.0</w:t>
            </w:r>
            <w:r w:rsidR="00227A82">
              <w:rPr>
                <w:sz w:val="28"/>
                <w:szCs w:val="28"/>
              </w:rPr>
              <w:t>1</w:t>
            </w:r>
            <w:r w:rsidRPr="00CA5AEA">
              <w:rPr>
                <w:sz w:val="28"/>
                <w:szCs w:val="28"/>
              </w:rPr>
              <w:t>.201</w:t>
            </w:r>
            <w:r w:rsidR="00227A82">
              <w:rPr>
                <w:sz w:val="28"/>
                <w:szCs w:val="28"/>
              </w:rPr>
              <w:t>6</w:t>
            </w:r>
            <w:r w:rsidRPr="00CA5AEA">
              <w:rPr>
                <w:sz w:val="28"/>
                <w:szCs w:val="28"/>
              </w:rPr>
              <w:t xml:space="preserve"> </w:t>
            </w:r>
          </w:p>
          <w:p w:rsidR="00CA5AEA" w:rsidRPr="00CA5AEA" w:rsidRDefault="00CA5AEA" w:rsidP="00CA5AEA">
            <w:pPr>
              <w:widowControl w:val="0"/>
              <w:suppressAutoHyphens/>
              <w:ind w:firstLine="567"/>
              <w:jc w:val="both"/>
              <w:rPr>
                <w:sz w:val="28"/>
                <w:szCs w:val="28"/>
              </w:rPr>
            </w:pPr>
            <w:r w:rsidRPr="00CA5AEA">
              <w:rPr>
                <w:sz w:val="28"/>
                <w:szCs w:val="28"/>
              </w:rPr>
              <w:t xml:space="preserve">  № </w:t>
            </w:r>
            <w:r w:rsidR="00227A82">
              <w:rPr>
                <w:sz w:val="28"/>
                <w:szCs w:val="28"/>
              </w:rPr>
              <w:t>63-п</w:t>
            </w:r>
          </w:p>
          <w:p w:rsidR="00CA5AEA" w:rsidRDefault="00CA5AEA" w:rsidP="00CA5AEA">
            <w:pPr>
              <w:widowControl w:val="0"/>
              <w:tabs>
                <w:tab w:val="left" w:pos="2487"/>
              </w:tabs>
              <w:suppressAutoHyphens/>
              <w:autoSpaceDE w:val="0"/>
              <w:autoSpaceDN w:val="0"/>
              <w:adjustRightInd w:val="0"/>
              <w:ind w:firstLine="567"/>
              <w:jc w:val="both"/>
              <w:rPr>
                <w:sz w:val="28"/>
                <w:szCs w:val="28"/>
              </w:rPr>
            </w:pPr>
          </w:p>
          <w:p w:rsidR="00CA5AEA" w:rsidRPr="00CA5AEA" w:rsidRDefault="00CA5AEA" w:rsidP="00CA5AEA">
            <w:pPr>
              <w:widowControl w:val="0"/>
              <w:tabs>
                <w:tab w:val="left" w:pos="2487"/>
              </w:tabs>
              <w:suppressAutoHyphens/>
              <w:autoSpaceDE w:val="0"/>
              <w:autoSpaceDN w:val="0"/>
              <w:adjustRightInd w:val="0"/>
              <w:ind w:firstLine="567"/>
              <w:jc w:val="both"/>
              <w:rPr>
                <w:sz w:val="28"/>
                <w:szCs w:val="28"/>
              </w:rPr>
            </w:pPr>
          </w:p>
        </w:tc>
      </w:tr>
    </w:tbl>
    <w:p w:rsidR="00CA5AEA" w:rsidRPr="00CA5AEA" w:rsidRDefault="00CA5AEA" w:rsidP="00236386">
      <w:pPr>
        <w:widowControl w:val="0"/>
        <w:suppressAutoHyphens/>
        <w:ind w:firstLine="709"/>
        <w:jc w:val="both"/>
        <w:rPr>
          <w:sz w:val="28"/>
          <w:szCs w:val="22"/>
        </w:rPr>
      </w:pPr>
      <w:r w:rsidRPr="00CA5AEA">
        <w:rPr>
          <w:sz w:val="28"/>
          <w:szCs w:val="32"/>
        </w:rPr>
        <w:t xml:space="preserve">В соответствии </w:t>
      </w:r>
      <w:r w:rsidR="00227A82">
        <w:rPr>
          <w:sz w:val="28"/>
          <w:szCs w:val="32"/>
        </w:rPr>
        <w:t>со</w:t>
      </w:r>
      <w:r w:rsidRPr="00CA5AEA">
        <w:rPr>
          <w:sz w:val="28"/>
          <w:szCs w:val="32"/>
        </w:rPr>
        <w:t xml:space="preserve"> статьей 16 Федерального закона от 06.10.2003 </w:t>
      </w:r>
      <w:r w:rsidR="00892026">
        <w:rPr>
          <w:sz w:val="28"/>
          <w:szCs w:val="32"/>
        </w:rPr>
        <w:t xml:space="preserve">        </w:t>
      </w:r>
      <w:r w:rsidRPr="00CA5AEA">
        <w:rPr>
          <w:sz w:val="28"/>
          <w:szCs w:val="32"/>
        </w:rPr>
        <w:t>№ 131-ФЗ «Об общих принципах организации местного самоуправления в Российской Федерации», на основании стать</w:t>
      </w:r>
      <w:r w:rsidR="00227A82">
        <w:rPr>
          <w:sz w:val="28"/>
          <w:szCs w:val="32"/>
        </w:rPr>
        <w:t>ей 7, 30</w:t>
      </w:r>
      <w:r w:rsidRPr="00CA5AEA">
        <w:rPr>
          <w:sz w:val="28"/>
          <w:szCs w:val="32"/>
        </w:rPr>
        <w:t>, пункта 5 статьи 40, с</w:t>
      </w:r>
      <w:r w:rsidR="00227A82">
        <w:rPr>
          <w:sz w:val="28"/>
          <w:szCs w:val="32"/>
        </w:rPr>
        <w:t>татьи 43 Устава города Бузулука:</w:t>
      </w:r>
    </w:p>
    <w:p w:rsidR="00CA5AEA" w:rsidRDefault="00CA5AEA" w:rsidP="00236386">
      <w:pPr>
        <w:ind w:firstLine="709"/>
        <w:jc w:val="both"/>
        <w:rPr>
          <w:rFonts w:eastAsia="Calibri"/>
          <w:sz w:val="28"/>
          <w:szCs w:val="28"/>
        </w:rPr>
      </w:pPr>
      <w:r w:rsidRPr="00CA5AEA">
        <w:rPr>
          <w:sz w:val="28"/>
          <w:szCs w:val="32"/>
        </w:rPr>
        <w:t>1. Внести в постановление администрации города Бузулука от 2</w:t>
      </w:r>
      <w:r w:rsidR="00227A82">
        <w:rPr>
          <w:sz w:val="28"/>
          <w:szCs w:val="32"/>
        </w:rPr>
        <w:t>0</w:t>
      </w:r>
      <w:r w:rsidRPr="00CA5AEA">
        <w:rPr>
          <w:sz w:val="28"/>
          <w:szCs w:val="32"/>
        </w:rPr>
        <w:t>.0</w:t>
      </w:r>
      <w:r w:rsidR="00227A82">
        <w:rPr>
          <w:sz w:val="28"/>
          <w:szCs w:val="32"/>
        </w:rPr>
        <w:t>1</w:t>
      </w:r>
      <w:r w:rsidRPr="00CA5AEA">
        <w:rPr>
          <w:sz w:val="28"/>
          <w:szCs w:val="32"/>
        </w:rPr>
        <w:t>.201</w:t>
      </w:r>
      <w:r w:rsidR="00227A82">
        <w:rPr>
          <w:sz w:val="28"/>
          <w:szCs w:val="32"/>
        </w:rPr>
        <w:t>6</w:t>
      </w:r>
      <w:r w:rsidRPr="00CA5AEA">
        <w:rPr>
          <w:sz w:val="28"/>
          <w:szCs w:val="32"/>
        </w:rPr>
        <w:t xml:space="preserve"> № </w:t>
      </w:r>
      <w:r w:rsidR="00227A82">
        <w:rPr>
          <w:sz w:val="28"/>
          <w:szCs w:val="32"/>
        </w:rPr>
        <w:t>63</w:t>
      </w:r>
      <w:r w:rsidRPr="00CA5AEA">
        <w:rPr>
          <w:sz w:val="28"/>
          <w:szCs w:val="32"/>
        </w:rPr>
        <w:t xml:space="preserve">-п «Об </w:t>
      </w:r>
      <w:r w:rsidR="00227A82">
        <w:rPr>
          <w:sz w:val="28"/>
          <w:szCs w:val="32"/>
        </w:rPr>
        <w:t>управлении муниципальным долгом города Бузулука</w:t>
      </w:r>
      <w:r w:rsidRPr="00CA5AEA">
        <w:rPr>
          <w:sz w:val="28"/>
          <w:szCs w:val="32"/>
        </w:rPr>
        <w:t>»</w:t>
      </w:r>
      <w:r w:rsidR="00236386">
        <w:rPr>
          <w:sz w:val="28"/>
          <w:szCs w:val="28"/>
        </w:rPr>
        <w:t xml:space="preserve"> </w:t>
      </w:r>
      <w:r w:rsidR="00236386">
        <w:rPr>
          <w:rFonts w:eastAsia="Calibri"/>
          <w:sz w:val="28"/>
          <w:szCs w:val="28"/>
        </w:rPr>
        <w:t>следующие изменения:</w:t>
      </w:r>
    </w:p>
    <w:p w:rsidR="007A4C76" w:rsidRDefault="007A4C76" w:rsidP="00236386">
      <w:pPr>
        <w:ind w:firstLine="709"/>
        <w:jc w:val="both"/>
        <w:rPr>
          <w:sz w:val="28"/>
          <w:szCs w:val="28"/>
        </w:rPr>
      </w:pPr>
      <w:r>
        <w:rPr>
          <w:sz w:val="28"/>
          <w:szCs w:val="28"/>
        </w:rPr>
        <w:t>1.1. Подпункт 1.2 пункта 1 изложить в новой редакции:</w:t>
      </w:r>
    </w:p>
    <w:p w:rsidR="007A4C76" w:rsidRPr="007A4C76" w:rsidRDefault="007A4C76" w:rsidP="007A4C76">
      <w:pPr>
        <w:shd w:val="clear" w:color="auto" w:fill="FFFFFF"/>
        <w:tabs>
          <w:tab w:val="left" w:pos="1701"/>
        </w:tabs>
        <w:ind w:firstLine="709"/>
        <w:contextualSpacing/>
        <w:jc w:val="both"/>
        <w:rPr>
          <w:rFonts w:eastAsia="Calibri"/>
          <w:bCs/>
          <w:sz w:val="28"/>
          <w:szCs w:val="28"/>
          <w:lang w:eastAsia="en-US"/>
        </w:rPr>
      </w:pPr>
      <w:r w:rsidRPr="007A4C76">
        <w:rPr>
          <w:rFonts w:eastAsia="Calibri"/>
          <w:bCs/>
          <w:sz w:val="28"/>
          <w:szCs w:val="28"/>
          <w:lang w:eastAsia="en-US"/>
        </w:rPr>
        <w:t>«1.2. Критерии</w:t>
      </w:r>
      <w:r>
        <w:rPr>
          <w:rFonts w:eastAsia="Calibri"/>
          <w:bCs/>
          <w:sz w:val="28"/>
          <w:szCs w:val="28"/>
          <w:lang w:eastAsia="en-US"/>
        </w:rPr>
        <w:t xml:space="preserve"> </w:t>
      </w:r>
      <w:r w:rsidRPr="007A4C76">
        <w:rPr>
          <w:rFonts w:eastAsia="Calibri"/>
          <w:bCs/>
          <w:sz w:val="28"/>
          <w:szCs w:val="28"/>
          <w:lang w:eastAsia="en-US"/>
        </w:rPr>
        <w:t>оценки дефицита местного бюджета, муниципального внутреннего долга города Бузулука, расходов на обслуживание муниципального внутреннего долга города Бузулука и муниципальных заимствований города Бузулука</w:t>
      </w:r>
      <w:r>
        <w:rPr>
          <w:rFonts w:eastAsia="Calibri"/>
          <w:bCs/>
          <w:sz w:val="28"/>
          <w:szCs w:val="28"/>
          <w:lang w:eastAsia="en-US"/>
        </w:rPr>
        <w:t xml:space="preserve"> согласно приложению № 2.».</w:t>
      </w:r>
    </w:p>
    <w:p w:rsidR="00236386" w:rsidRPr="00236386" w:rsidRDefault="00236386" w:rsidP="00236386">
      <w:pPr>
        <w:shd w:val="clear" w:color="auto" w:fill="FFFFFF"/>
        <w:tabs>
          <w:tab w:val="left" w:pos="1701"/>
        </w:tabs>
        <w:ind w:firstLine="709"/>
        <w:contextualSpacing/>
        <w:jc w:val="both"/>
        <w:rPr>
          <w:rFonts w:eastAsia="Calibri"/>
          <w:bCs/>
          <w:sz w:val="28"/>
          <w:szCs w:val="28"/>
          <w:lang w:eastAsia="en-US"/>
        </w:rPr>
      </w:pPr>
      <w:r w:rsidRPr="00236386">
        <w:rPr>
          <w:rFonts w:eastAsia="Calibri"/>
          <w:bCs/>
          <w:sz w:val="28"/>
          <w:szCs w:val="28"/>
          <w:lang w:eastAsia="en-US"/>
        </w:rPr>
        <w:t>1.</w:t>
      </w:r>
      <w:r w:rsidR="004F0B39">
        <w:rPr>
          <w:rFonts w:eastAsia="Calibri"/>
          <w:bCs/>
          <w:sz w:val="28"/>
          <w:szCs w:val="28"/>
          <w:lang w:eastAsia="en-US"/>
        </w:rPr>
        <w:t>2</w:t>
      </w:r>
      <w:r w:rsidRPr="00236386">
        <w:rPr>
          <w:rFonts w:eastAsia="Calibri"/>
          <w:bCs/>
          <w:sz w:val="28"/>
          <w:szCs w:val="28"/>
          <w:lang w:eastAsia="en-US"/>
        </w:rPr>
        <w:t>. Приложение</w:t>
      </w:r>
      <w:r w:rsidRPr="00236386">
        <w:rPr>
          <w:rFonts w:eastAsia="Calibri"/>
          <w:sz w:val="28"/>
          <w:szCs w:val="28"/>
          <w:lang w:eastAsia="en-US"/>
        </w:rPr>
        <w:t xml:space="preserve"> № 1</w:t>
      </w:r>
      <w:r w:rsidRPr="00236386">
        <w:rPr>
          <w:rFonts w:eastAsia="Calibri"/>
          <w:bCs/>
          <w:sz w:val="28"/>
          <w:szCs w:val="28"/>
          <w:lang w:eastAsia="en-US"/>
        </w:rPr>
        <w:t xml:space="preserve"> </w:t>
      </w:r>
      <w:r w:rsidR="00420AE0">
        <w:rPr>
          <w:rFonts w:eastAsia="Calibri"/>
          <w:bCs/>
          <w:sz w:val="28"/>
          <w:szCs w:val="28"/>
          <w:lang w:eastAsia="en-US"/>
        </w:rPr>
        <w:t>«Положение об управлении муниципальным долгом города Бузулука» изложить в новой редакции согласно приложени</w:t>
      </w:r>
      <w:r w:rsidR="005800CA">
        <w:rPr>
          <w:rFonts w:eastAsia="Calibri"/>
          <w:bCs/>
          <w:sz w:val="28"/>
          <w:szCs w:val="28"/>
          <w:lang w:eastAsia="en-US"/>
        </w:rPr>
        <w:t>ю</w:t>
      </w:r>
      <w:r w:rsidR="00420AE0">
        <w:rPr>
          <w:rFonts w:eastAsia="Calibri"/>
          <w:bCs/>
          <w:sz w:val="28"/>
          <w:szCs w:val="28"/>
          <w:lang w:eastAsia="en-US"/>
        </w:rPr>
        <w:t xml:space="preserve"> № 1.</w:t>
      </w:r>
    </w:p>
    <w:p w:rsidR="00236386" w:rsidRDefault="00236386" w:rsidP="004A25A5">
      <w:pPr>
        <w:shd w:val="clear" w:color="auto" w:fill="FFFFFF"/>
        <w:tabs>
          <w:tab w:val="left" w:pos="1701"/>
        </w:tabs>
        <w:ind w:firstLine="709"/>
        <w:contextualSpacing/>
        <w:jc w:val="both"/>
        <w:rPr>
          <w:sz w:val="28"/>
          <w:szCs w:val="28"/>
        </w:rPr>
      </w:pPr>
      <w:r w:rsidRPr="00236386">
        <w:rPr>
          <w:rFonts w:eastAsia="Calibri"/>
          <w:bCs/>
          <w:sz w:val="28"/>
          <w:szCs w:val="28"/>
          <w:lang w:eastAsia="en-US"/>
        </w:rPr>
        <w:t>1.</w:t>
      </w:r>
      <w:r w:rsidR="004F0B39">
        <w:rPr>
          <w:rFonts w:eastAsia="Calibri"/>
          <w:bCs/>
          <w:sz w:val="28"/>
          <w:szCs w:val="28"/>
          <w:lang w:eastAsia="en-US"/>
        </w:rPr>
        <w:t>3</w:t>
      </w:r>
      <w:r w:rsidRPr="00236386">
        <w:rPr>
          <w:rFonts w:eastAsia="Calibri"/>
          <w:bCs/>
          <w:sz w:val="28"/>
          <w:szCs w:val="28"/>
          <w:lang w:eastAsia="en-US"/>
        </w:rPr>
        <w:t>. Приложение</w:t>
      </w:r>
      <w:r w:rsidRPr="00236386">
        <w:rPr>
          <w:rFonts w:eastAsia="Calibri"/>
          <w:sz w:val="28"/>
          <w:szCs w:val="28"/>
          <w:lang w:eastAsia="en-US"/>
        </w:rPr>
        <w:t xml:space="preserve"> № 2</w:t>
      </w:r>
      <w:r w:rsidRPr="00236386">
        <w:rPr>
          <w:rFonts w:eastAsia="Calibri"/>
          <w:bCs/>
          <w:sz w:val="28"/>
          <w:szCs w:val="28"/>
          <w:lang w:eastAsia="en-US"/>
        </w:rPr>
        <w:t xml:space="preserve"> </w:t>
      </w:r>
      <w:r w:rsidR="005800CA">
        <w:rPr>
          <w:rFonts w:eastAsia="Calibri"/>
          <w:bCs/>
          <w:sz w:val="28"/>
          <w:szCs w:val="28"/>
          <w:lang w:eastAsia="en-US"/>
        </w:rPr>
        <w:t>«</w:t>
      </w:r>
      <w:r w:rsidR="004F0B39" w:rsidRPr="007A4C76">
        <w:rPr>
          <w:rFonts w:eastAsia="Calibri"/>
          <w:bCs/>
          <w:sz w:val="28"/>
          <w:szCs w:val="28"/>
          <w:lang w:eastAsia="en-US"/>
        </w:rPr>
        <w:t>Критерии</w:t>
      </w:r>
      <w:r w:rsidR="004F0B39">
        <w:rPr>
          <w:rFonts w:eastAsia="Calibri"/>
          <w:bCs/>
          <w:sz w:val="28"/>
          <w:szCs w:val="28"/>
          <w:lang w:eastAsia="en-US"/>
        </w:rPr>
        <w:t xml:space="preserve"> </w:t>
      </w:r>
      <w:r w:rsidR="004F0B39" w:rsidRPr="007A4C76">
        <w:rPr>
          <w:rFonts w:eastAsia="Calibri"/>
          <w:bCs/>
          <w:sz w:val="28"/>
          <w:szCs w:val="28"/>
          <w:lang w:eastAsia="en-US"/>
        </w:rPr>
        <w:t>оценки дефицита местного бюджета, муниципального внутреннего долга города Бузулука, расходов на обслуживание муниципального внутреннего долга города Бузулука и муниципальных заимствований города Бузулука</w:t>
      </w:r>
      <w:r w:rsidR="005800CA">
        <w:rPr>
          <w:rFonts w:eastAsia="Calibri"/>
          <w:bCs/>
          <w:sz w:val="28"/>
          <w:szCs w:val="28"/>
          <w:lang w:eastAsia="en-US"/>
        </w:rPr>
        <w:t xml:space="preserve">» </w:t>
      </w:r>
      <w:r w:rsidRPr="00236386">
        <w:rPr>
          <w:sz w:val="28"/>
          <w:szCs w:val="28"/>
        </w:rPr>
        <w:t>изложить в новой редакции согласно приложени</w:t>
      </w:r>
      <w:r w:rsidR="005800CA">
        <w:rPr>
          <w:sz w:val="28"/>
          <w:szCs w:val="28"/>
        </w:rPr>
        <w:t>ю</w:t>
      </w:r>
      <w:r w:rsidRPr="00236386">
        <w:rPr>
          <w:sz w:val="28"/>
          <w:szCs w:val="28"/>
        </w:rPr>
        <w:t xml:space="preserve"> №</w:t>
      </w:r>
      <w:r w:rsidR="00566FEF">
        <w:rPr>
          <w:sz w:val="28"/>
          <w:szCs w:val="28"/>
        </w:rPr>
        <w:t xml:space="preserve"> </w:t>
      </w:r>
      <w:r w:rsidR="005800CA">
        <w:rPr>
          <w:sz w:val="28"/>
          <w:szCs w:val="28"/>
        </w:rPr>
        <w:t>2</w:t>
      </w:r>
      <w:r w:rsidRPr="00236386">
        <w:rPr>
          <w:sz w:val="28"/>
          <w:szCs w:val="28"/>
        </w:rPr>
        <w:t>.</w:t>
      </w:r>
    </w:p>
    <w:p w:rsidR="005800CA" w:rsidRDefault="00236386" w:rsidP="00236386">
      <w:pPr>
        <w:widowControl w:val="0"/>
        <w:autoSpaceDE w:val="0"/>
        <w:autoSpaceDN w:val="0"/>
        <w:adjustRightInd w:val="0"/>
        <w:ind w:firstLine="709"/>
        <w:jc w:val="both"/>
        <w:rPr>
          <w:rFonts w:eastAsia="Calibri"/>
          <w:bCs/>
          <w:sz w:val="28"/>
          <w:szCs w:val="28"/>
          <w:lang w:eastAsia="en-US"/>
        </w:rPr>
      </w:pPr>
      <w:r w:rsidRPr="00236386">
        <w:rPr>
          <w:rFonts w:eastAsia="Calibri"/>
          <w:bCs/>
          <w:sz w:val="28"/>
          <w:szCs w:val="28"/>
          <w:lang w:eastAsia="en-US"/>
        </w:rPr>
        <w:t>1.</w:t>
      </w:r>
      <w:r w:rsidR="004F0B39">
        <w:rPr>
          <w:rFonts w:eastAsia="Calibri"/>
          <w:bCs/>
          <w:sz w:val="28"/>
          <w:szCs w:val="28"/>
          <w:lang w:eastAsia="en-US"/>
        </w:rPr>
        <w:t>4</w:t>
      </w:r>
      <w:r w:rsidR="00892026">
        <w:rPr>
          <w:rFonts w:eastAsia="Calibri"/>
          <w:bCs/>
          <w:sz w:val="28"/>
          <w:szCs w:val="28"/>
          <w:lang w:eastAsia="en-US"/>
        </w:rPr>
        <w:t>.</w:t>
      </w:r>
      <w:r w:rsidR="00726C0A">
        <w:rPr>
          <w:rFonts w:eastAsia="Calibri"/>
          <w:bCs/>
          <w:sz w:val="28"/>
          <w:szCs w:val="28"/>
          <w:lang w:eastAsia="en-US"/>
        </w:rPr>
        <w:t xml:space="preserve"> В </w:t>
      </w:r>
      <w:r w:rsidR="005800CA">
        <w:rPr>
          <w:rFonts w:eastAsia="Calibri"/>
          <w:bCs/>
          <w:sz w:val="28"/>
          <w:szCs w:val="28"/>
          <w:lang w:eastAsia="en-US"/>
        </w:rPr>
        <w:t>п</w:t>
      </w:r>
      <w:r w:rsidRPr="00236386">
        <w:rPr>
          <w:rFonts w:eastAsia="Calibri"/>
          <w:bCs/>
          <w:sz w:val="28"/>
          <w:szCs w:val="28"/>
          <w:lang w:eastAsia="en-US"/>
        </w:rPr>
        <w:t>риложени</w:t>
      </w:r>
      <w:r w:rsidR="005800CA">
        <w:rPr>
          <w:rFonts w:eastAsia="Calibri"/>
          <w:bCs/>
          <w:sz w:val="28"/>
          <w:szCs w:val="28"/>
          <w:lang w:eastAsia="en-US"/>
        </w:rPr>
        <w:t>и</w:t>
      </w:r>
      <w:r w:rsidRPr="00236386">
        <w:rPr>
          <w:rFonts w:eastAsia="Calibri"/>
          <w:bCs/>
          <w:sz w:val="28"/>
          <w:szCs w:val="28"/>
          <w:lang w:eastAsia="en-US"/>
        </w:rPr>
        <w:t xml:space="preserve"> № </w:t>
      </w:r>
      <w:r w:rsidR="005800CA">
        <w:rPr>
          <w:rFonts w:eastAsia="Calibri"/>
          <w:bCs/>
          <w:sz w:val="28"/>
          <w:szCs w:val="28"/>
          <w:lang w:eastAsia="en-US"/>
        </w:rPr>
        <w:t>4 «</w:t>
      </w:r>
      <w:r w:rsidR="00A832D9">
        <w:rPr>
          <w:rFonts w:eastAsia="Calibri"/>
          <w:bCs/>
          <w:sz w:val="28"/>
          <w:szCs w:val="28"/>
          <w:lang w:eastAsia="en-US"/>
        </w:rPr>
        <w:t>Методика р</w:t>
      </w:r>
      <w:r w:rsidR="005800CA">
        <w:rPr>
          <w:rFonts w:eastAsia="Calibri"/>
          <w:bCs/>
          <w:sz w:val="28"/>
          <w:szCs w:val="28"/>
          <w:lang w:eastAsia="en-US"/>
        </w:rPr>
        <w:t>асчет</w:t>
      </w:r>
      <w:r w:rsidR="00A832D9">
        <w:rPr>
          <w:rFonts w:eastAsia="Calibri"/>
          <w:bCs/>
          <w:sz w:val="28"/>
          <w:szCs w:val="28"/>
          <w:lang w:eastAsia="en-US"/>
        </w:rPr>
        <w:t>а</w:t>
      </w:r>
      <w:r w:rsidR="005800CA">
        <w:rPr>
          <w:rFonts w:eastAsia="Calibri"/>
          <w:bCs/>
          <w:sz w:val="28"/>
          <w:szCs w:val="28"/>
          <w:lang w:eastAsia="en-US"/>
        </w:rPr>
        <w:t xml:space="preserve"> предельного объема заимствований с учетом их влияния на долговую нагрузку бюджета города Бузулука»:</w:t>
      </w:r>
    </w:p>
    <w:p w:rsidR="00605E23" w:rsidRDefault="005800CA" w:rsidP="00236386">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1</w:t>
      </w:r>
      <w:r w:rsidR="00605E23">
        <w:rPr>
          <w:rFonts w:eastAsia="Calibri"/>
          <w:bCs/>
          <w:sz w:val="28"/>
          <w:szCs w:val="28"/>
          <w:lang w:eastAsia="en-US"/>
        </w:rPr>
        <w:t>.</w:t>
      </w:r>
      <w:r w:rsidR="00503E11">
        <w:rPr>
          <w:rFonts w:eastAsia="Calibri"/>
          <w:bCs/>
          <w:sz w:val="28"/>
          <w:szCs w:val="28"/>
          <w:lang w:eastAsia="en-US"/>
        </w:rPr>
        <w:t>4</w:t>
      </w:r>
      <w:r w:rsidR="00605E23">
        <w:rPr>
          <w:rFonts w:eastAsia="Calibri"/>
          <w:bCs/>
          <w:sz w:val="28"/>
          <w:szCs w:val="28"/>
          <w:lang w:eastAsia="en-US"/>
        </w:rPr>
        <w:t xml:space="preserve">.1. В </w:t>
      </w:r>
      <w:r w:rsidR="00605E23" w:rsidRPr="00605E23">
        <w:rPr>
          <w:rFonts w:eastAsia="Calibri"/>
          <w:bCs/>
          <w:sz w:val="28"/>
          <w:szCs w:val="28"/>
          <w:lang w:eastAsia="en-US"/>
        </w:rPr>
        <w:t>пункт</w:t>
      </w:r>
      <w:r w:rsidR="00605E23">
        <w:rPr>
          <w:rFonts w:eastAsia="Calibri"/>
          <w:bCs/>
          <w:sz w:val="28"/>
          <w:szCs w:val="28"/>
          <w:lang w:eastAsia="en-US"/>
        </w:rPr>
        <w:t>е</w:t>
      </w:r>
      <w:r w:rsidR="00605E23" w:rsidRPr="00605E23">
        <w:rPr>
          <w:rFonts w:eastAsia="Calibri"/>
          <w:bCs/>
          <w:sz w:val="28"/>
          <w:szCs w:val="28"/>
          <w:lang w:eastAsia="en-US"/>
        </w:rPr>
        <w:t xml:space="preserve"> 3 раздела I «Общие положения»</w:t>
      </w:r>
      <w:r w:rsidR="00605E23">
        <w:rPr>
          <w:rFonts w:eastAsia="Calibri"/>
          <w:bCs/>
          <w:sz w:val="28"/>
          <w:szCs w:val="28"/>
          <w:lang w:eastAsia="en-US"/>
        </w:rPr>
        <w:t>:</w:t>
      </w:r>
    </w:p>
    <w:p w:rsidR="005800CA" w:rsidRDefault="00605E23" w:rsidP="00236386">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 xml:space="preserve">- </w:t>
      </w:r>
      <w:r w:rsidR="005800CA">
        <w:rPr>
          <w:rFonts w:eastAsia="Calibri"/>
          <w:bCs/>
          <w:sz w:val="28"/>
          <w:szCs w:val="28"/>
          <w:lang w:eastAsia="en-US"/>
        </w:rPr>
        <w:t xml:space="preserve"> в подпункте 2 слово «получение» заменить  </w:t>
      </w:r>
      <w:r w:rsidR="00DB55A8">
        <w:rPr>
          <w:rFonts w:eastAsia="Calibri"/>
          <w:bCs/>
          <w:sz w:val="28"/>
          <w:szCs w:val="28"/>
          <w:lang w:eastAsia="en-US"/>
        </w:rPr>
        <w:t>слово</w:t>
      </w:r>
      <w:r>
        <w:rPr>
          <w:rFonts w:eastAsia="Calibri"/>
          <w:bCs/>
          <w:sz w:val="28"/>
          <w:szCs w:val="28"/>
          <w:lang w:eastAsia="en-US"/>
        </w:rPr>
        <w:t>м</w:t>
      </w:r>
      <w:r w:rsidR="00DB55A8">
        <w:rPr>
          <w:rFonts w:eastAsia="Calibri"/>
          <w:bCs/>
          <w:sz w:val="28"/>
          <w:szCs w:val="28"/>
          <w:lang w:eastAsia="en-US"/>
        </w:rPr>
        <w:t xml:space="preserve"> </w:t>
      </w:r>
      <w:r w:rsidR="005800CA">
        <w:rPr>
          <w:rFonts w:eastAsia="Calibri"/>
          <w:bCs/>
          <w:sz w:val="28"/>
          <w:szCs w:val="28"/>
          <w:lang w:eastAsia="en-US"/>
        </w:rPr>
        <w:t>«привлечение»;</w:t>
      </w:r>
    </w:p>
    <w:p w:rsidR="00726C0A" w:rsidRPr="00726C0A" w:rsidRDefault="00726C0A" w:rsidP="00726C0A">
      <w:pPr>
        <w:autoSpaceDE w:val="0"/>
        <w:autoSpaceDN w:val="0"/>
        <w:adjustRightInd w:val="0"/>
        <w:jc w:val="both"/>
        <w:rPr>
          <w:rFonts w:eastAsiaTheme="minorHAnsi"/>
          <w:sz w:val="28"/>
          <w:szCs w:val="28"/>
          <w:lang w:eastAsia="en-US"/>
        </w:rPr>
      </w:pPr>
      <w:r>
        <w:rPr>
          <w:rFonts w:eastAsia="Calibri"/>
          <w:bCs/>
          <w:sz w:val="28"/>
          <w:szCs w:val="28"/>
          <w:lang w:eastAsia="en-US"/>
        </w:rPr>
        <w:lastRenderedPageBreak/>
        <w:t xml:space="preserve">          </w:t>
      </w:r>
      <w:r w:rsidR="00605E23">
        <w:rPr>
          <w:rFonts w:eastAsia="Calibri"/>
          <w:bCs/>
          <w:sz w:val="28"/>
          <w:szCs w:val="28"/>
          <w:lang w:eastAsia="en-US"/>
        </w:rPr>
        <w:t>-</w:t>
      </w:r>
      <w:r w:rsidR="005800CA">
        <w:rPr>
          <w:rFonts w:eastAsia="Calibri"/>
          <w:bCs/>
          <w:sz w:val="28"/>
          <w:szCs w:val="28"/>
          <w:lang w:eastAsia="en-US"/>
        </w:rPr>
        <w:t xml:space="preserve"> </w:t>
      </w:r>
      <w:r>
        <w:rPr>
          <w:rFonts w:eastAsia="Calibri"/>
          <w:bCs/>
          <w:sz w:val="28"/>
          <w:szCs w:val="28"/>
          <w:lang w:eastAsia="en-US"/>
        </w:rPr>
        <w:t>в подпункте 3 слов</w:t>
      </w:r>
      <w:r w:rsidR="00503E11">
        <w:rPr>
          <w:rFonts w:eastAsia="Calibri"/>
          <w:bCs/>
          <w:sz w:val="28"/>
          <w:szCs w:val="28"/>
          <w:lang w:eastAsia="en-US"/>
        </w:rPr>
        <w:t>а</w:t>
      </w:r>
      <w:r>
        <w:rPr>
          <w:rFonts w:eastAsia="Calibri"/>
          <w:bCs/>
          <w:sz w:val="28"/>
          <w:szCs w:val="28"/>
          <w:lang w:eastAsia="en-US"/>
        </w:rPr>
        <w:t xml:space="preserve"> «</w:t>
      </w:r>
      <w:r w:rsidRPr="00726C0A">
        <w:rPr>
          <w:rFonts w:eastAsiaTheme="minorHAnsi"/>
          <w:sz w:val="28"/>
          <w:szCs w:val="28"/>
          <w:lang w:eastAsia="en-US"/>
        </w:rPr>
        <w:t>получение кредитов от</w:t>
      </w:r>
      <w:r>
        <w:rPr>
          <w:rFonts w:eastAsiaTheme="minorHAnsi"/>
          <w:sz w:val="28"/>
          <w:szCs w:val="28"/>
          <w:lang w:eastAsia="en-US"/>
        </w:rPr>
        <w:t>»</w:t>
      </w:r>
      <w:r w:rsidRPr="00726C0A">
        <w:rPr>
          <w:rFonts w:eastAsiaTheme="minorHAnsi"/>
          <w:sz w:val="28"/>
          <w:szCs w:val="28"/>
          <w:lang w:eastAsia="en-US"/>
        </w:rPr>
        <w:t xml:space="preserve"> заменить </w:t>
      </w:r>
      <w:r w:rsidR="00DB55A8">
        <w:rPr>
          <w:rFonts w:eastAsiaTheme="minorHAnsi"/>
          <w:sz w:val="28"/>
          <w:szCs w:val="28"/>
          <w:lang w:eastAsia="en-US"/>
        </w:rPr>
        <w:t>слов</w:t>
      </w:r>
      <w:r w:rsidR="00503E11">
        <w:rPr>
          <w:rFonts w:eastAsiaTheme="minorHAnsi"/>
          <w:sz w:val="28"/>
          <w:szCs w:val="28"/>
          <w:lang w:eastAsia="en-US"/>
        </w:rPr>
        <w:t>ами</w:t>
      </w:r>
      <w:r w:rsidRPr="00726C0A">
        <w:rPr>
          <w:rFonts w:eastAsiaTheme="minorHAnsi"/>
          <w:sz w:val="28"/>
          <w:szCs w:val="28"/>
          <w:lang w:eastAsia="en-US"/>
        </w:rPr>
        <w:t xml:space="preserve"> </w:t>
      </w:r>
      <w:r>
        <w:rPr>
          <w:rFonts w:eastAsiaTheme="minorHAnsi"/>
          <w:sz w:val="28"/>
          <w:szCs w:val="28"/>
          <w:lang w:eastAsia="en-US"/>
        </w:rPr>
        <w:t>«</w:t>
      </w:r>
      <w:r w:rsidRPr="00726C0A">
        <w:rPr>
          <w:rFonts w:eastAsiaTheme="minorHAnsi"/>
          <w:sz w:val="28"/>
          <w:szCs w:val="28"/>
          <w:lang w:eastAsia="en-US"/>
        </w:rPr>
        <w:t>привлечение бюджетных кредитов из</w:t>
      </w:r>
      <w:r>
        <w:rPr>
          <w:rFonts w:eastAsiaTheme="minorHAnsi"/>
          <w:sz w:val="28"/>
          <w:szCs w:val="28"/>
          <w:lang w:eastAsia="en-US"/>
        </w:rPr>
        <w:t>»;</w:t>
      </w:r>
    </w:p>
    <w:p w:rsidR="00726C0A" w:rsidRDefault="00605E23" w:rsidP="00236386">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w:t>
      </w:r>
      <w:r w:rsidR="00726C0A">
        <w:rPr>
          <w:rFonts w:eastAsia="Calibri"/>
          <w:bCs/>
          <w:sz w:val="28"/>
          <w:szCs w:val="28"/>
          <w:lang w:eastAsia="en-US"/>
        </w:rPr>
        <w:t xml:space="preserve"> в </w:t>
      </w:r>
      <w:r w:rsidR="00DB55A8">
        <w:rPr>
          <w:rFonts w:eastAsia="Calibri"/>
          <w:bCs/>
          <w:sz w:val="28"/>
          <w:szCs w:val="28"/>
          <w:lang w:eastAsia="en-US"/>
        </w:rPr>
        <w:t>четвертом</w:t>
      </w:r>
      <w:r w:rsidR="00726C0A">
        <w:rPr>
          <w:rFonts w:eastAsia="Calibri"/>
          <w:bCs/>
          <w:sz w:val="28"/>
          <w:szCs w:val="28"/>
          <w:lang w:eastAsia="en-US"/>
        </w:rPr>
        <w:t xml:space="preserve"> абзаце </w:t>
      </w:r>
      <w:r w:rsidR="00DB55A8">
        <w:rPr>
          <w:rFonts w:eastAsia="Calibri"/>
          <w:bCs/>
          <w:sz w:val="28"/>
          <w:szCs w:val="28"/>
          <w:lang w:eastAsia="en-US"/>
        </w:rPr>
        <w:t xml:space="preserve">подпункта 3 </w:t>
      </w:r>
      <w:r w:rsidR="00726C0A">
        <w:rPr>
          <w:rFonts w:eastAsia="Calibri"/>
          <w:bCs/>
          <w:sz w:val="28"/>
          <w:szCs w:val="28"/>
          <w:lang w:eastAsia="en-US"/>
        </w:rPr>
        <w:t>слово «местного» исключить;</w:t>
      </w:r>
    </w:p>
    <w:p w:rsidR="00726C0A" w:rsidRDefault="00605E23" w:rsidP="00236386">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w:t>
      </w:r>
      <w:r w:rsidR="00726C0A">
        <w:rPr>
          <w:rFonts w:eastAsia="Calibri"/>
          <w:bCs/>
          <w:sz w:val="28"/>
          <w:szCs w:val="28"/>
          <w:lang w:eastAsia="en-US"/>
        </w:rPr>
        <w:t xml:space="preserve"> в </w:t>
      </w:r>
      <w:r w:rsidR="00DB55A8">
        <w:rPr>
          <w:rFonts w:eastAsia="Calibri"/>
          <w:bCs/>
          <w:sz w:val="28"/>
          <w:szCs w:val="28"/>
          <w:lang w:eastAsia="en-US"/>
        </w:rPr>
        <w:t>восьмом</w:t>
      </w:r>
      <w:r w:rsidR="00726C0A">
        <w:rPr>
          <w:rFonts w:eastAsia="Calibri"/>
          <w:bCs/>
          <w:sz w:val="28"/>
          <w:szCs w:val="28"/>
          <w:lang w:eastAsia="en-US"/>
        </w:rPr>
        <w:t xml:space="preserve"> абзаце </w:t>
      </w:r>
      <w:r w:rsidR="00DB55A8">
        <w:rPr>
          <w:rFonts w:eastAsia="Calibri"/>
          <w:bCs/>
          <w:sz w:val="28"/>
          <w:szCs w:val="28"/>
          <w:lang w:eastAsia="en-US"/>
        </w:rPr>
        <w:t>подпункта 3 слово</w:t>
      </w:r>
      <w:r w:rsidR="00726C0A">
        <w:rPr>
          <w:rFonts w:eastAsia="Calibri"/>
          <w:bCs/>
          <w:sz w:val="28"/>
          <w:szCs w:val="28"/>
          <w:lang w:eastAsia="en-US"/>
        </w:rPr>
        <w:t xml:space="preserve"> «местного» исключить.</w:t>
      </w:r>
    </w:p>
    <w:p w:rsidR="00726C0A" w:rsidRDefault="00605E23" w:rsidP="00726C0A">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1.</w:t>
      </w:r>
      <w:r w:rsidR="00503E11">
        <w:rPr>
          <w:rFonts w:eastAsia="Calibri"/>
          <w:bCs/>
          <w:sz w:val="28"/>
          <w:szCs w:val="28"/>
          <w:lang w:eastAsia="en-US"/>
        </w:rPr>
        <w:t>4</w:t>
      </w:r>
      <w:r>
        <w:rPr>
          <w:rFonts w:eastAsia="Calibri"/>
          <w:bCs/>
          <w:sz w:val="28"/>
          <w:szCs w:val="28"/>
          <w:lang w:eastAsia="en-US"/>
        </w:rPr>
        <w:t>.2</w:t>
      </w:r>
      <w:r w:rsidR="00885E00">
        <w:rPr>
          <w:rFonts w:eastAsia="Calibri"/>
          <w:bCs/>
          <w:sz w:val="28"/>
          <w:szCs w:val="28"/>
          <w:lang w:eastAsia="en-US"/>
        </w:rPr>
        <w:t xml:space="preserve">. </w:t>
      </w:r>
      <w:r w:rsidR="00503E11">
        <w:rPr>
          <w:rFonts w:eastAsia="Calibri"/>
          <w:bCs/>
          <w:sz w:val="28"/>
          <w:szCs w:val="28"/>
          <w:lang w:eastAsia="en-US"/>
        </w:rPr>
        <w:t>П</w:t>
      </w:r>
      <w:r w:rsidR="00726C0A">
        <w:rPr>
          <w:rFonts w:eastAsia="Calibri"/>
          <w:bCs/>
          <w:sz w:val="28"/>
          <w:szCs w:val="28"/>
          <w:lang w:eastAsia="en-US"/>
        </w:rPr>
        <w:t xml:space="preserve">ункт </w:t>
      </w:r>
      <w:r w:rsidR="003B5EE1">
        <w:rPr>
          <w:rFonts w:eastAsia="Calibri"/>
          <w:bCs/>
          <w:sz w:val="28"/>
          <w:szCs w:val="28"/>
          <w:lang w:eastAsia="en-US"/>
        </w:rPr>
        <w:t>7</w:t>
      </w:r>
      <w:r w:rsidR="00726C0A">
        <w:rPr>
          <w:rFonts w:eastAsia="Calibri"/>
          <w:bCs/>
          <w:sz w:val="28"/>
          <w:szCs w:val="28"/>
          <w:lang w:eastAsia="en-US"/>
        </w:rPr>
        <w:t xml:space="preserve"> раздела </w:t>
      </w:r>
      <w:r w:rsidR="00726C0A">
        <w:rPr>
          <w:rFonts w:eastAsia="Calibri"/>
          <w:bCs/>
          <w:sz w:val="28"/>
          <w:szCs w:val="28"/>
          <w:lang w:val="en-US" w:eastAsia="en-US"/>
        </w:rPr>
        <w:t>I</w:t>
      </w:r>
      <w:r w:rsidR="003B5EE1">
        <w:rPr>
          <w:rFonts w:eastAsia="Calibri"/>
          <w:bCs/>
          <w:sz w:val="28"/>
          <w:szCs w:val="28"/>
          <w:lang w:val="en-US" w:eastAsia="en-US"/>
        </w:rPr>
        <w:t>I</w:t>
      </w:r>
      <w:r w:rsidR="00726C0A" w:rsidRPr="005800CA">
        <w:rPr>
          <w:rFonts w:eastAsia="Calibri"/>
          <w:bCs/>
          <w:sz w:val="28"/>
          <w:szCs w:val="28"/>
          <w:lang w:eastAsia="en-US"/>
        </w:rPr>
        <w:t xml:space="preserve"> </w:t>
      </w:r>
      <w:r w:rsidR="00726C0A">
        <w:rPr>
          <w:rFonts w:eastAsia="Calibri"/>
          <w:bCs/>
          <w:sz w:val="28"/>
          <w:szCs w:val="28"/>
          <w:lang w:eastAsia="en-US"/>
        </w:rPr>
        <w:t>«</w:t>
      </w:r>
      <w:r w:rsidR="003B5EE1">
        <w:rPr>
          <w:rFonts w:eastAsia="Calibri"/>
          <w:bCs/>
          <w:sz w:val="28"/>
          <w:szCs w:val="28"/>
          <w:lang w:eastAsia="en-US"/>
        </w:rPr>
        <w:t>Планирование предельного объема заимствований</w:t>
      </w:r>
      <w:r w:rsidR="00726C0A">
        <w:rPr>
          <w:rFonts w:eastAsia="Calibri"/>
          <w:bCs/>
          <w:sz w:val="28"/>
          <w:szCs w:val="28"/>
          <w:lang w:eastAsia="en-US"/>
        </w:rPr>
        <w:t xml:space="preserve">» </w:t>
      </w:r>
      <w:r w:rsidR="00503E11">
        <w:rPr>
          <w:rFonts w:eastAsia="Calibri"/>
          <w:bCs/>
          <w:sz w:val="28"/>
          <w:szCs w:val="28"/>
          <w:lang w:eastAsia="en-US"/>
        </w:rPr>
        <w:t>изложить в новой редакции:</w:t>
      </w:r>
    </w:p>
    <w:p w:rsidR="00503E11" w:rsidRPr="00503E11" w:rsidRDefault="00503E11" w:rsidP="00503E11">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 xml:space="preserve">«7. </w:t>
      </w:r>
      <w:r w:rsidRPr="00503E11">
        <w:rPr>
          <w:rFonts w:eastAsia="Calibri"/>
          <w:bCs/>
          <w:sz w:val="28"/>
          <w:szCs w:val="28"/>
          <w:lang w:eastAsia="en-US"/>
        </w:rPr>
        <w:t xml:space="preserve"> В ходе исполнения бюджета возможно превышение предельного объема заимствований города Бузулука в части привлечения бюджетного кредита за счет средств </w:t>
      </w:r>
      <w:r>
        <w:rPr>
          <w:rFonts w:eastAsia="Calibri"/>
          <w:bCs/>
          <w:sz w:val="28"/>
          <w:szCs w:val="28"/>
          <w:lang w:eastAsia="en-US"/>
        </w:rPr>
        <w:t>федерального</w:t>
      </w:r>
      <w:r w:rsidRPr="00503E11">
        <w:rPr>
          <w:rFonts w:eastAsia="Calibri"/>
          <w:bCs/>
          <w:sz w:val="28"/>
          <w:szCs w:val="28"/>
          <w:lang w:eastAsia="en-US"/>
        </w:rPr>
        <w:t xml:space="preserve"> бюджета на пополнение остатков средств на счете бюджета.</w:t>
      </w:r>
      <w:r>
        <w:rPr>
          <w:rFonts w:eastAsia="Calibri"/>
          <w:bCs/>
          <w:sz w:val="28"/>
          <w:szCs w:val="28"/>
          <w:lang w:eastAsia="en-US"/>
        </w:rPr>
        <w:t>».</w:t>
      </w:r>
    </w:p>
    <w:p w:rsidR="00726C0A" w:rsidRDefault="00DB55A8" w:rsidP="00236386">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1.</w:t>
      </w:r>
      <w:r w:rsidR="00A47359">
        <w:rPr>
          <w:rFonts w:eastAsia="Calibri"/>
          <w:bCs/>
          <w:sz w:val="28"/>
          <w:szCs w:val="28"/>
          <w:lang w:eastAsia="en-US"/>
        </w:rPr>
        <w:t>5</w:t>
      </w:r>
      <w:r w:rsidR="00892026">
        <w:rPr>
          <w:rFonts w:eastAsia="Calibri"/>
          <w:bCs/>
          <w:sz w:val="28"/>
          <w:szCs w:val="28"/>
          <w:lang w:eastAsia="en-US"/>
        </w:rPr>
        <w:t>.</w:t>
      </w:r>
      <w:r>
        <w:rPr>
          <w:rFonts w:eastAsia="Calibri"/>
          <w:bCs/>
          <w:sz w:val="28"/>
          <w:szCs w:val="28"/>
          <w:lang w:eastAsia="en-US"/>
        </w:rPr>
        <w:t xml:space="preserve"> </w:t>
      </w:r>
      <w:r w:rsidR="00D511EC">
        <w:rPr>
          <w:rFonts w:eastAsia="Calibri"/>
          <w:bCs/>
          <w:sz w:val="28"/>
          <w:szCs w:val="28"/>
          <w:lang w:eastAsia="en-US"/>
        </w:rPr>
        <w:t>В п</w:t>
      </w:r>
      <w:r w:rsidR="003B5EE1">
        <w:rPr>
          <w:rFonts w:eastAsia="Calibri"/>
          <w:bCs/>
          <w:sz w:val="28"/>
          <w:szCs w:val="28"/>
          <w:lang w:eastAsia="en-US"/>
        </w:rPr>
        <w:t>риложени</w:t>
      </w:r>
      <w:r w:rsidR="00D511EC">
        <w:rPr>
          <w:rFonts w:eastAsia="Calibri"/>
          <w:bCs/>
          <w:sz w:val="28"/>
          <w:szCs w:val="28"/>
          <w:lang w:eastAsia="en-US"/>
        </w:rPr>
        <w:t>и</w:t>
      </w:r>
      <w:r w:rsidR="003B5EE1">
        <w:rPr>
          <w:rFonts w:eastAsia="Calibri"/>
          <w:bCs/>
          <w:sz w:val="28"/>
          <w:szCs w:val="28"/>
          <w:lang w:eastAsia="en-US"/>
        </w:rPr>
        <w:t xml:space="preserve"> № 6 «Порядок ведения муниципальной долговой книги города Бузулука»</w:t>
      </w:r>
      <w:r w:rsidR="00D511EC">
        <w:rPr>
          <w:rFonts w:eastAsia="Calibri"/>
          <w:bCs/>
          <w:sz w:val="28"/>
          <w:szCs w:val="28"/>
          <w:lang w:eastAsia="en-US"/>
        </w:rPr>
        <w:t>:</w:t>
      </w:r>
    </w:p>
    <w:p w:rsidR="00A64989" w:rsidRDefault="00D511EC" w:rsidP="00236386">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1</w:t>
      </w:r>
      <w:r w:rsidR="00A47359">
        <w:rPr>
          <w:rFonts w:eastAsia="Calibri"/>
          <w:bCs/>
          <w:sz w:val="28"/>
          <w:szCs w:val="28"/>
          <w:lang w:eastAsia="en-US"/>
        </w:rPr>
        <w:t>.5</w:t>
      </w:r>
      <w:r w:rsidR="00A64989">
        <w:rPr>
          <w:rFonts w:eastAsia="Calibri"/>
          <w:bCs/>
          <w:sz w:val="28"/>
          <w:szCs w:val="28"/>
          <w:lang w:eastAsia="en-US"/>
        </w:rPr>
        <w:t>.1.</w:t>
      </w:r>
      <w:r w:rsidR="00A64989" w:rsidRPr="00A64989">
        <w:t xml:space="preserve"> </w:t>
      </w:r>
      <w:r w:rsidR="00A47359">
        <w:t>В</w:t>
      </w:r>
      <w:r w:rsidR="00A64989">
        <w:t xml:space="preserve"> </w:t>
      </w:r>
      <w:r w:rsidR="00A64989" w:rsidRPr="00A64989">
        <w:rPr>
          <w:rFonts w:eastAsia="Calibri"/>
          <w:bCs/>
          <w:sz w:val="28"/>
          <w:szCs w:val="28"/>
          <w:lang w:eastAsia="en-US"/>
        </w:rPr>
        <w:t>пункт</w:t>
      </w:r>
      <w:r w:rsidR="00A64989">
        <w:rPr>
          <w:rFonts w:eastAsia="Calibri"/>
          <w:bCs/>
          <w:sz w:val="28"/>
          <w:szCs w:val="28"/>
          <w:lang w:eastAsia="en-US"/>
        </w:rPr>
        <w:t>е</w:t>
      </w:r>
      <w:r w:rsidR="00A64989" w:rsidRPr="00A64989">
        <w:rPr>
          <w:rFonts w:eastAsia="Calibri"/>
          <w:bCs/>
          <w:sz w:val="28"/>
          <w:szCs w:val="28"/>
          <w:lang w:eastAsia="en-US"/>
        </w:rPr>
        <w:t xml:space="preserve"> 2 раздела I «Общие положения»</w:t>
      </w:r>
      <w:r w:rsidR="00885E00">
        <w:rPr>
          <w:rFonts w:eastAsia="Calibri"/>
          <w:bCs/>
          <w:sz w:val="28"/>
          <w:szCs w:val="28"/>
          <w:lang w:eastAsia="en-US"/>
        </w:rPr>
        <w:t>:</w:t>
      </w:r>
    </w:p>
    <w:p w:rsidR="00067421" w:rsidRDefault="00D511EC" w:rsidP="00236386">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 xml:space="preserve"> </w:t>
      </w:r>
      <w:r w:rsidR="00A64989">
        <w:rPr>
          <w:rFonts w:eastAsia="Calibri"/>
          <w:bCs/>
          <w:sz w:val="28"/>
          <w:szCs w:val="28"/>
          <w:lang w:eastAsia="en-US"/>
        </w:rPr>
        <w:t xml:space="preserve">- </w:t>
      </w:r>
      <w:r w:rsidR="00D57121">
        <w:rPr>
          <w:rFonts w:eastAsia="Calibri"/>
          <w:bCs/>
          <w:sz w:val="28"/>
          <w:szCs w:val="28"/>
          <w:lang w:eastAsia="en-US"/>
        </w:rPr>
        <w:t>второ</w:t>
      </w:r>
      <w:r w:rsidR="00067421">
        <w:rPr>
          <w:rFonts w:eastAsia="Calibri"/>
          <w:bCs/>
          <w:sz w:val="28"/>
          <w:szCs w:val="28"/>
          <w:lang w:eastAsia="en-US"/>
        </w:rPr>
        <w:t>й</w:t>
      </w:r>
      <w:r>
        <w:rPr>
          <w:rFonts w:eastAsia="Calibri"/>
          <w:bCs/>
          <w:sz w:val="28"/>
          <w:szCs w:val="28"/>
          <w:lang w:eastAsia="en-US"/>
        </w:rPr>
        <w:t xml:space="preserve"> абзац</w:t>
      </w:r>
      <w:r w:rsidR="00067421">
        <w:rPr>
          <w:rFonts w:eastAsia="Calibri"/>
          <w:bCs/>
          <w:sz w:val="28"/>
          <w:szCs w:val="28"/>
          <w:lang w:eastAsia="en-US"/>
        </w:rPr>
        <w:t xml:space="preserve"> изложить в новой редакции:</w:t>
      </w:r>
      <w:r>
        <w:rPr>
          <w:rFonts w:eastAsia="Calibri"/>
          <w:bCs/>
          <w:sz w:val="28"/>
          <w:szCs w:val="28"/>
          <w:lang w:eastAsia="en-US"/>
        </w:rPr>
        <w:t xml:space="preserve"> </w:t>
      </w:r>
    </w:p>
    <w:p w:rsidR="00D511EC" w:rsidRDefault="00D511EC" w:rsidP="00236386">
      <w:pPr>
        <w:widowControl w:val="0"/>
        <w:autoSpaceDE w:val="0"/>
        <w:autoSpaceDN w:val="0"/>
        <w:adjustRightInd w:val="0"/>
        <w:ind w:firstLine="709"/>
        <w:jc w:val="both"/>
        <w:rPr>
          <w:rFonts w:eastAsia="Calibri"/>
          <w:bCs/>
          <w:sz w:val="28"/>
          <w:szCs w:val="28"/>
          <w:lang w:eastAsia="en-US"/>
        </w:rPr>
      </w:pPr>
      <w:r w:rsidRPr="00D511EC">
        <w:rPr>
          <w:rFonts w:eastAsia="Calibri"/>
          <w:bCs/>
          <w:sz w:val="28"/>
          <w:szCs w:val="28"/>
          <w:lang w:eastAsia="en-US"/>
        </w:rPr>
        <w:t>«</w:t>
      </w:r>
      <w:r w:rsidR="00067421">
        <w:rPr>
          <w:rFonts w:eastAsia="Calibri"/>
          <w:bCs/>
          <w:sz w:val="28"/>
          <w:szCs w:val="28"/>
          <w:lang w:eastAsia="en-US"/>
        </w:rPr>
        <w:t xml:space="preserve">кредитам, </w:t>
      </w:r>
      <w:r w:rsidRPr="00D511EC">
        <w:rPr>
          <w:rFonts w:eastAsia="Calibri"/>
          <w:bCs/>
          <w:sz w:val="28"/>
          <w:szCs w:val="28"/>
          <w:lang w:eastAsia="en-US"/>
        </w:rPr>
        <w:t>привлечен</w:t>
      </w:r>
      <w:r>
        <w:rPr>
          <w:rFonts w:eastAsia="Calibri"/>
          <w:bCs/>
          <w:sz w:val="28"/>
          <w:szCs w:val="28"/>
          <w:lang w:eastAsia="en-US"/>
        </w:rPr>
        <w:t>ным</w:t>
      </w:r>
      <w:r w:rsidR="00067421">
        <w:rPr>
          <w:rFonts w:eastAsia="Calibri"/>
          <w:bCs/>
          <w:sz w:val="28"/>
          <w:szCs w:val="28"/>
          <w:lang w:eastAsia="en-US"/>
        </w:rPr>
        <w:t xml:space="preserve"> городом Бузулуком от кредитных организаций </w:t>
      </w:r>
      <w:r>
        <w:rPr>
          <w:rFonts w:eastAsia="Calibri"/>
          <w:bCs/>
          <w:sz w:val="28"/>
          <w:szCs w:val="28"/>
          <w:lang w:eastAsia="en-US"/>
        </w:rPr>
        <w:t>в валюте Российской Федерации</w:t>
      </w:r>
      <w:r w:rsidR="00067421">
        <w:rPr>
          <w:rFonts w:eastAsia="Calibri"/>
          <w:bCs/>
          <w:sz w:val="28"/>
          <w:szCs w:val="28"/>
          <w:lang w:eastAsia="en-US"/>
        </w:rPr>
        <w:t>;</w:t>
      </w:r>
      <w:r>
        <w:rPr>
          <w:rFonts w:eastAsia="Calibri"/>
          <w:bCs/>
          <w:sz w:val="28"/>
          <w:szCs w:val="28"/>
          <w:lang w:eastAsia="en-US"/>
        </w:rPr>
        <w:t>»;</w:t>
      </w:r>
    </w:p>
    <w:p w:rsidR="00BB0C4D" w:rsidRDefault="00A64989" w:rsidP="00D511EC">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w:t>
      </w:r>
      <w:r w:rsidR="00D511EC" w:rsidRPr="00D511EC">
        <w:t xml:space="preserve"> </w:t>
      </w:r>
      <w:r w:rsidR="00D57121">
        <w:rPr>
          <w:rFonts w:eastAsia="Calibri"/>
          <w:bCs/>
          <w:sz w:val="28"/>
          <w:szCs w:val="28"/>
          <w:lang w:eastAsia="en-US"/>
        </w:rPr>
        <w:t>трет</w:t>
      </w:r>
      <w:r w:rsidR="00BB0C4D">
        <w:rPr>
          <w:rFonts w:eastAsia="Calibri"/>
          <w:bCs/>
          <w:sz w:val="28"/>
          <w:szCs w:val="28"/>
          <w:lang w:eastAsia="en-US"/>
        </w:rPr>
        <w:t>ий абзац изложить в новой редакции:</w:t>
      </w:r>
    </w:p>
    <w:p w:rsidR="00D511EC" w:rsidRDefault="00A64989" w:rsidP="00D511EC">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 xml:space="preserve"> </w:t>
      </w:r>
      <w:r w:rsidR="00D511EC" w:rsidRPr="00D511EC">
        <w:rPr>
          <w:rFonts w:eastAsia="Calibri"/>
          <w:bCs/>
          <w:sz w:val="28"/>
          <w:szCs w:val="28"/>
          <w:lang w:eastAsia="en-US"/>
        </w:rPr>
        <w:t>«</w:t>
      </w:r>
      <w:r w:rsidR="00BB0C4D">
        <w:rPr>
          <w:rFonts w:eastAsia="Calibri"/>
          <w:bCs/>
          <w:sz w:val="28"/>
          <w:szCs w:val="28"/>
          <w:lang w:eastAsia="en-US"/>
        </w:rPr>
        <w:t>бюджетным кредитам, п</w:t>
      </w:r>
      <w:r w:rsidR="00D511EC">
        <w:rPr>
          <w:rFonts w:eastAsia="Calibri"/>
          <w:bCs/>
          <w:sz w:val="28"/>
          <w:szCs w:val="28"/>
          <w:lang w:eastAsia="en-US"/>
        </w:rPr>
        <w:t>ривлеченным</w:t>
      </w:r>
      <w:r w:rsidR="00BB0C4D">
        <w:rPr>
          <w:rFonts w:eastAsia="Calibri"/>
          <w:bCs/>
          <w:sz w:val="28"/>
          <w:szCs w:val="28"/>
          <w:lang w:eastAsia="en-US"/>
        </w:rPr>
        <w:t xml:space="preserve"> </w:t>
      </w:r>
      <w:r w:rsidR="00D511EC">
        <w:rPr>
          <w:rFonts w:eastAsia="Calibri"/>
          <w:bCs/>
          <w:sz w:val="28"/>
          <w:szCs w:val="28"/>
          <w:lang w:eastAsia="en-US"/>
        </w:rPr>
        <w:t>в валюте Российской Федерации</w:t>
      </w:r>
      <w:r w:rsidR="00BB0C4D">
        <w:rPr>
          <w:rFonts w:eastAsia="Calibri"/>
          <w:bCs/>
          <w:sz w:val="28"/>
          <w:szCs w:val="28"/>
          <w:lang w:eastAsia="en-US"/>
        </w:rPr>
        <w:t xml:space="preserve"> в бюджет города Бузулука </w:t>
      </w:r>
      <w:r w:rsidR="00D511EC" w:rsidRPr="00BB0C4D">
        <w:rPr>
          <w:rFonts w:eastAsia="Calibri"/>
          <w:bCs/>
          <w:sz w:val="28"/>
          <w:szCs w:val="28"/>
          <w:lang w:eastAsia="en-US"/>
        </w:rPr>
        <w:t>из</w:t>
      </w:r>
      <w:r w:rsidR="00BB0C4D">
        <w:rPr>
          <w:rFonts w:eastAsia="Calibri"/>
          <w:bCs/>
          <w:sz w:val="28"/>
          <w:szCs w:val="28"/>
          <w:lang w:eastAsia="en-US"/>
        </w:rPr>
        <w:t xml:space="preserve"> других бюджетов бюджетной системы Российской Федерации;</w:t>
      </w:r>
      <w:r w:rsidR="004F581C" w:rsidRPr="00BB0C4D">
        <w:rPr>
          <w:rFonts w:eastAsia="Calibri"/>
          <w:bCs/>
          <w:sz w:val="28"/>
          <w:szCs w:val="28"/>
          <w:lang w:eastAsia="en-US"/>
        </w:rPr>
        <w:t>»</w:t>
      </w:r>
      <w:r w:rsidR="00D511EC" w:rsidRPr="00BB0C4D">
        <w:rPr>
          <w:rFonts w:eastAsia="Calibri"/>
          <w:bCs/>
          <w:sz w:val="28"/>
          <w:szCs w:val="28"/>
          <w:lang w:eastAsia="en-US"/>
        </w:rPr>
        <w:t>;</w:t>
      </w:r>
    </w:p>
    <w:p w:rsidR="00694F13" w:rsidRDefault="004F581C" w:rsidP="00694F13">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w:t>
      </w:r>
      <w:r w:rsidR="00D511EC">
        <w:rPr>
          <w:rFonts w:eastAsia="Calibri"/>
          <w:bCs/>
          <w:sz w:val="28"/>
          <w:szCs w:val="28"/>
          <w:lang w:eastAsia="en-US"/>
        </w:rPr>
        <w:t xml:space="preserve"> </w:t>
      </w:r>
      <w:r w:rsidR="00D57121">
        <w:rPr>
          <w:rFonts w:eastAsia="Calibri"/>
          <w:bCs/>
          <w:sz w:val="28"/>
          <w:szCs w:val="28"/>
          <w:lang w:eastAsia="en-US"/>
        </w:rPr>
        <w:t>пят</w:t>
      </w:r>
      <w:r w:rsidR="00694F13">
        <w:rPr>
          <w:rFonts w:eastAsia="Calibri"/>
          <w:bCs/>
          <w:sz w:val="28"/>
          <w:szCs w:val="28"/>
          <w:lang w:eastAsia="en-US"/>
        </w:rPr>
        <w:t>ый абзац изложить в новой редакции:</w:t>
      </w:r>
    </w:p>
    <w:p w:rsidR="00D511EC" w:rsidRDefault="00D511EC" w:rsidP="00D511EC">
      <w:pPr>
        <w:widowControl w:val="0"/>
        <w:autoSpaceDE w:val="0"/>
        <w:autoSpaceDN w:val="0"/>
        <w:adjustRightInd w:val="0"/>
        <w:ind w:firstLine="709"/>
        <w:jc w:val="both"/>
        <w:rPr>
          <w:rFonts w:eastAsia="Calibri"/>
          <w:bCs/>
          <w:sz w:val="28"/>
          <w:szCs w:val="28"/>
          <w:lang w:eastAsia="en-US"/>
        </w:rPr>
      </w:pPr>
      <w:r w:rsidRPr="00D511EC">
        <w:rPr>
          <w:rFonts w:eastAsia="Calibri"/>
          <w:bCs/>
          <w:sz w:val="28"/>
          <w:szCs w:val="28"/>
          <w:lang w:eastAsia="en-US"/>
        </w:rPr>
        <w:t>«</w:t>
      </w:r>
      <w:r w:rsidR="00694F13">
        <w:rPr>
          <w:rFonts w:eastAsia="Calibri"/>
          <w:bCs/>
          <w:sz w:val="28"/>
          <w:szCs w:val="28"/>
          <w:lang w:eastAsia="en-US"/>
        </w:rPr>
        <w:t xml:space="preserve">муниципальным </w:t>
      </w:r>
      <w:r>
        <w:rPr>
          <w:rFonts w:eastAsia="Calibri"/>
          <w:bCs/>
          <w:sz w:val="28"/>
          <w:szCs w:val="28"/>
          <w:lang w:eastAsia="en-US"/>
        </w:rPr>
        <w:t>гарантиям</w:t>
      </w:r>
      <w:r w:rsidR="00694F13">
        <w:rPr>
          <w:rFonts w:eastAsia="Calibri"/>
          <w:bCs/>
          <w:sz w:val="28"/>
          <w:szCs w:val="28"/>
          <w:lang w:eastAsia="en-US"/>
        </w:rPr>
        <w:t xml:space="preserve"> </w:t>
      </w:r>
      <w:r>
        <w:rPr>
          <w:rFonts w:eastAsia="Calibri"/>
          <w:bCs/>
          <w:sz w:val="28"/>
          <w:szCs w:val="28"/>
          <w:lang w:eastAsia="en-US"/>
        </w:rPr>
        <w:t>города Бузулука, выраженным в валюте Российской Федерации</w:t>
      </w:r>
      <w:r w:rsidR="00694F13">
        <w:rPr>
          <w:rFonts w:eastAsia="Calibri"/>
          <w:bCs/>
          <w:sz w:val="28"/>
          <w:szCs w:val="28"/>
          <w:lang w:eastAsia="en-US"/>
        </w:rPr>
        <w:t>.</w:t>
      </w:r>
      <w:r>
        <w:rPr>
          <w:rFonts w:eastAsia="Calibri"/>
          <w:bCs/>
          <w:sz w:val="28"/>
          <w:szCs w:val="28"/>
          <w:lang w:eastAsia="en-US"/>
        </w:rPr>
        <w:t>»</w:t>
      </w:r>
      <w:r w:rsidR="004F581C">
        <w:rPr>
          <w:rFonts w:eastAsia="Calibri"/>
          <w:bCs/>
          <w:sz w:val="28"/>
          <w:szCs w:val="28"/>
          <w:lang w:eastAsia="en-US"/>
        </w:rPr>
        <w:t>.</w:t>
      </w:r>
    </w:p>
    <w:p w:rsidR="004F581C" w:rsidRDefault="004F581C" w:rsidP="00D511EC">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1.</w:t>
      </w:r>
      <w:r w:rsidR="00A47359">
        <w:rPr>
          <w:rFonts w:eastAsia="Calibri"/>
          <w:bCs/>
          <w:sz w:val="28"/>
          <w:szCs w:val="28"/>
          <w:lang w:eastAsia="en-US"/>
        </w:rPr>
        <w:t>5</w:t>
      </w:r>
      <w:r>
        <w:rPr>
          <w:rFonts w:eastAsia="Calibri"/>
          <w:bCs/>
          <w:sz w:val="28"/>
          <w:szCs w:val="28"/>
          <w:lang w:eastAsia="en-US"/>
        </w:rPr>
        <w:t xml:space="preserve">.2. </w:t>
      </w:r>
      <w:r w:rsidR="00A47359">
        <w:rPr>
          <w:rFonts w:eastAsia="Calibri"/>
          <w:bCs/>
          <w:sz w:val="28"/>
          <w:szCs w:val="28"/>
          <w:lang w:eastAsia="en-US"/>
        </w:rPr>
        <w:t>П</w:t>
      </w:r>
      <w:r w:rsidRPr="004F581C">
        <w:rPr>
          <w:rFonts w:eastAsia="Calibri"/>
          <w:bCs/>
          <w:sz w:val="28"/>
          <w:szCs w:val="28"/>
          <w:lang w:eastAsia="en-US"/>
        </w:rPr>
        <w:t>ункт 3 раздела I «Общие положения»</w:t>
      </w:r>
      <w:r w:rsidR="00A47359">
        <w:rPr>
          <w:rFonts w:eastAsia="Calibri"/>
          <w:bCs/>
          <w:sz w:val="28"/>
          <w:szCs w:val="28"/>
          <w:lang w:eastAsia="en-US"/>
        </w:rPr>
        <w:t xml:space="preserve"> изложить в новой редакции</w:t>
      </w:r>
      <w:r>
        <w:rPr>
          <w:rFonts w:eastAsia="Calibri"/>
          <w:bCs/>
          <w:sz w:val="28"/>
          <w:szCs w:val="28"/>
          <w:lang w:eastAsia="en-US"/>
        </w:rPr>
        <w:t>:</w:t>
      </w:r>
    </w:p>
    <w:p w:rsidR="009A3694" w:rsidRPr="009A3694" w:rsidRDefault="00D511EC" w:rsidP="009A3694">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 xml:space="preserve"> </w:t>
      </w:r>
      <w:r w:rsidR="00EF5D45">
        <w:rPr>
          <w:rFonts w:eastAsia="Calibri"/>
          <w:bCs/>
          <w:sz w:val="28"/>
          <w:szCs w:val="28"/>
          <w:lang w:eastAsia="en-US"/>
        </w:rPr>
        <w:t>«</w:t>
      </w:r>
      <w:r w:rsidR="009A3694" w:rsidRPr="009A3694">
        <w:rPr>
          <w:rFonts w:eastAsia="Calibri"/>
          <w:bCs/>
          <w:sz w:val="28"/>
          <w:szCs w:val="28"/>
          <w:lang w:eastAsia="en-US"/>
        </w:rPr>
        <w:t>3. В муниципальной долговой книге города Бузулука информационно указываются следующие данные:</w:t>
      </w:r>
    </w:p>
    <w:p w:rsidR="009A3694" w:rsidRPr="009A3694" w:rsidRDefault="00EF5D45" w:rsidP="009A3694">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1</w:t>
      </w:r>
      <w:r w:rsidR="009A3694" w:rsidRPr="009A3694">
        <w:rPr>
          <w:rFonts w:eastAsia="Calibri"/>
          <w:bCs/>
          <w:sz w:val="28"/>
          <w:szCs w:val="28"/>
          <w:lang w:eastAsia="en-US"/>
        </w:rPr>
        <w:t xml:space="preserve">) верхний предел муниципального </w:t>
      </w:r>
      <w:r>
        <w:rPr>
          <w:rFonts w:eastAsia="Calibri"/>
          <w:bCs/>
          <w:sz w:val="28"/>
          <w:szCs w:val="28"/>
          <w:lang w:eastAsia="en-US"/>
        </w:rPr>
        <w:t xml:space="preserve">внутреннего </w:t>
      </w:r>
      <w:r w:rsidR="009A3694" w:rsidRPr="009A3694">
        <w:rPr>
          <w:rFonts w:eastAsia="Calibri"/>
          <w:bCs/>
          <w:sz w:val="28"/>
          <w:szCs w:val="28"/>
          <w:lang w:eastAsia="en-US"/>
        </w:rPr>
        <w:t>долга</w:t>
      </w:r>
      <w:r>
        <w:rPr>
          <w:rFonts w:eastAsia="Calibri"/>
          <w:bCs/>
          <w:sz w:val="28"/>
          <w:szCs w:val="28"/>
          <w:lang w:eastAsia="en-US"/>
        </w:rPr>
        <w:t xml:space="preserve"> города Бузулука</w:t>
      </w:r>
      <w:r w:rsidR="009A3694" w:rsidRPr="009A3694">
        <w:rPr>
          <w:rFonts w:eastAsia="Calibri"/>
          <w:bCs/>
          <w:sz w:val="28"/>
          <w:szCs w:val="28"/>
          <w:lang w:eastAsia="en-US"/>
        </w:rPr>
        <w:t>, установленный решением городского Совета депутатов о бюджете города Бузулука, по состоянию на 1 января года, следующего за очередным финансовым годом и каждым годом планового периода;</w:t>
      </w:r>
    </w:p>
    <w:p w:rsidR="009A3694" w:rsidRPr="009A3694" w:rsidRDefault="00EF5D45" w:rsidP="009A3694">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2</w:t>
      </w:r>
      <w:r w:rsidR="009A3694" w:rsidRPr="009A3694">
        <w:rPr>
          <w:rFonts w:eastAsia="Calibri"/>
          <w:bCs/>
          <w:sz w:val="28"/>
          <w:szCs w:val="28"/>
          <w:lang w:eastAsia="en-US"/>
        </w:rPr>
        <w:t>) верхний предел долга по муниципальным гарантиям</w:t>
      </w:r>
      <w:r>
        <w:rPr>
          <w:rFonts w:eastAsia="Calibri"/>
          <w:bCs/>
          <w:sz w:val="28"/>
          <w:szCs w:val="28"/>
          <w:lang w:eastAsia="en-US"/>
        </w:rPr>
        <w:t xml:space="preserve"> города Бузулука в валюте Российской Федерации</w:t>
      </w:r>
      <w:r w:rsidR="009A3694" w:rsidRPr="009A3694">
        <w:rPr>
          <w:rFonts w:eastAsia="Calibri"/>
          <w:bCs/>
          <w:sz w:val="28"/>
          <w:szCs w:val="28"/>
          <w:lang w:eastAsia="en-US"/>
        </w:rPr>
        <w:t>, установленный решением городского Совета депутатов о бюджете города Бузулука по состоянию на 1 января года, следующего за очередным финансовым годом и каждым годом планового периода;</w:t>
      </w:r>
    </w:p>
    <w:p w:rsidR="009A3694" w:rsidRPr="009A3694" w:rsidRDefault="00EF5D45" w:rsidP="009A3694">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3</w:t>
      </w:r>
      <w:r w:rsidR="009A3694" w:rsidRPr="009A3694">
        <w:rPr>
          <w:rFonts w:eastAsia="Calibri"/>
          <w:bCs/>
          <w:sz w:val="28"/>
          <w:szCs w:val="28"/>
          <w:lang w:eastAsia="en-US"/>
        </w:rPr>
        <w:t xml:space="preserve">) объем расходов на обслуживание </w:t>
      </w:r>
      <w:r w:rsidRPr="009A3694">
        <w:rPr>
          <w:rFonts w:eastAsia="Calibri"/>
          <w:bCs/>
          <w:sz w:val="28"/>
          <w:szCs w:val="28"/>
          <w:lang w:eastAsia="en-US"/>
        </w:rPr>
        <w:t xml:space="preserve">муниципального </w:t>
      </w:r>
      <w:r>
        <w:rPr>
          <w:rFonts w:eastAsia="Calibri"/>
          <w:bCs/>
          <w:sz w:val="28"/>
          <w:szCs w:val="28"/>
          <w:lang w:eastAsia="en-US"/>
        </w:rPr>
        <w:t xml:space="preserve">внутреннего </w:t>
      </w:r>
      <w:r w:rsidRPr="009A3694">
        <w:rPr>
          <w:rFonts w:eastAsia="Calibri"/>
          <w:bCs/>
          <w:sz w:val="28"/>
          <w:szCs w:val="28"/>
          <w:lang w:eastAsia="en-US"/>
        </w:rPr>
        <w:t>долга</w:t>
      </w:r>
      <w:r>
        <w:rPr>
          <w:rFonts w:eastAsia="Calibri"/>
          <w:bCs/>
          <w:sz w:val="28"/>
          <w:szCs w:val="28"/>
          <w:lang w:eastAsia="en-US"/>
        </w:rPr>
        <w:t xml:space="preserve"> города Бузулука</w:t>
      </w:r>
      <w:r w:rsidR="009A3694" w:rsidRPr="009A3694">
        <w:rPr>
          <w:rFonts w:eastAsia="Calibri"/>
          <w:bCs/>
          <w:sz w:val="28"/>
          <w:szCs w:val="28"/>
          <w:lang w:eastAsia="en-US"/>
        </w:rPr>
        <w:t>, установленный решением городского Совета депутатов о бюджете города Бузулука, на очередной финансовый год и на плановый период;</w:t>
      </w:r>
    </w:p>
    <w:p w:rsidR="009A3694" w:rsidRPr="009A3694" w:rsidRDefault="00EF5D45" w:rsidP="009A3694">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4</w:t>
      </w:r>
      <w:r w:rsidR="009A3694" w:rsidRPr="009A3694">
        <w:rPr>
          <w:rFonts w:eastAsia="Calibri"/>
          <w:bCs/>
          <w:sz w:val="28"/>
          <w:szCs w:val="28"/>
          <w:lang w:eastAsia="en-US"/>
        </w:rPr>
        <w:t xml:space="preserve">) объем размещения муниципальных ценных бумаг, определенный программой муниципальных </w:t>
      </w:r>
      <w:r>
        <w:rPr>
          <w:rFonts w:eastAsia="Calibri"/>
          <w:bCs/>
          <w:sz w:val="28"/>
          <w:szCs w:val="28"/>
          <w:lang w:eastAsia="en-US"/>
        </w:rPr>
        <w:t xml:space="preserve">внутренних </w:t>
      </w:r>
      <w:r w:rsidR="009A3694" w:rsidRPr="009A3694">
        <w:rPr>
          <w:rFonts w:eastAsia="Calibri"/>
          <w:bCs/>
          <w:sz w:val="28"/>
          <w:szCs w:val="28"/>
          <w:lang w:eastAsia="en-US"/>
        </w:rPr>
        <w:t>заимствований, установленной решением городского Совета депутатов о бюджете города Бузулука на очередной финансовый год и на плановый период.</w:t>
      </w:r>
      <w:r w:rsidR="00860221">
        <w:rPr>
          <w:rFonts w:eastAsia="Calibri"/>
          <w:bCs/>
          <w:sz w:val="28"/>
          <w:szCs w:val="28"/>
          <w:lang w:eastAsia="en-US"/>
        </w:rPr>
        <w:t>».</w:t>
      </w:r>
    </w:p>
    <w:p w:rsidR="00D51996" w:rsidRDefault="00D51996" w:rsidP="009A3694">
      <w:pPr>
        <w:widowControl w:val="0"/>
        <w:autoSpaceDE w:val="0"/>
        <w:autoSpaceDN w:val="0"/>
        <w:adjustRightInd w:val="0"/>
        <w:ind w:firstLine="709"/>
        <w:jc w:val="both"/>
        <w:rPr>
          <w:rFonts w:eastAsia="Calibri"/>
          <w:bCs/>
          <w:sz w:val="28"/>
          <w:szCs w:val="28"/>
          <w:lang w:eastAsia="en-US"/>
        </w:rPr>
      </w:pPr>
    </w:p>
    <w:p w:rsidR="00D51996" w:rsidRDefault="004F581C" w:rsidP="00D511EC">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lastRenderedPageBreak/>
        <w:t>1.</w:t>
      </w:r>
      <w:r w:rsidR="00860221">
        <w:rPr>
          <w:rFonts w:eastAsia="Calibri"/>
          <w:bCs/>
          <w:sz w:val="28"/>
          <w:szCs w:val="28"/>
          <w:lang w:eastAsia="en-US"/>
        </w:rPr>
        <w:t>5</w:t>
      </w:r>
      <w:r>
        <w:rPr>
          <w:rFonts w:eastAsia="Calibri"/>
          <w:bCs/>
          <w:sz w:val="28"/>
          <w:szCs w:val="28"/>
          <w:lang w:eastAsia="en-US"/>
        </w:rPr>
        <w:t>.3. А</w:t>
      </w:r>
      <w:r w:rsidR="00D51996">
        <w:rPr>
          <w:rFonts w:eastAsia="Calibri"/>
          <w:bCs/>
          <w:sz w:val="28"/>
          <w:szCs w:val="28"/>
          <w:lang w:eastAsia="en-US"/>
        </w:rPr>
        <w:t xml:space="preserve">бзац второй пункта 4 </w:t>
      </w:r>
      <w:r w:rsidR="00D51996" w:rsidRPr="00D51996">
        <w:rPr>
          <w:rFonts w:eastAsia="Calibri"/>
          <w:bCs/>
          <w:sz w:val="28"/>
          <w:szCs w:val="28"/>
          <w:lang w:eastAsia="en-US"/>
        </w:rPr>
        <w:t>раздела I «Общие положения»</w:t>
      </w:r>
      <w:r>
        <w:rPr>
          <w:rFonts w:eastAsia="Calibri"/>
          <w:bCs/>
          <w:sz w:val="28"/>
          <w:szCs w:val="28"/>
          <w:lang w:eastAsia="en-US"/>
        </w:rPr>
        <w:t xml:space="preserve"> </w:t>
      </w:r>
      <w:r w:rsidR="00E06FB1">
        <w:rPr>
          <w:rFonts w:eastAsia="Calibri"/>
          <w:bCs/>
          <w:sz w:val="28"/>
          <w:szCs w:val="28"/>
          <w:lang w:eastAsia="en-US"/>
        </w:rPr>
        <w:t>признать утратившим силу</w:t>
      </w:r>
      <w:r>
        <w:rPr>
          <w:rFonts w:eastAsia="Calibri"/>
          <w:bCs/>
          <w:sz w:val="28"/>
          <w:szCs w:val="28"/>
          <w:lang w:eastAsia="en-US"/>
        </w:rPr>
        <w:t>.</w:t>
      </w:r>
    </w:p>
    <w:p w:rsidR="00D51996" w:rsidRDefault="00D57121" w:rsidP="00D57121">
      <w:pPr>
        <w:widowControl w:val="0"/>
        <w:autoSpaceDE w:val="0"/>
        <w:autoSpaceDN w:val="0"/>
        <w:adjustRightInd w:val="0"/>
        <w:jc w:val="both"/>
        <w:rPr>
          <w:rFonts w:eastAsia="Calibri"/>
          <w:bCs/>
          <w:sz w:val="28"/>
          <w:szCs w:val="28"/>
          <w:lang w:eastAsia="en-US"/>
        </w:rPr>
      </w:pPr>
      <w:r>
        <w:rPr>
          <w:rFonts w:eastAsia="Calibri"/>
          <w:bCs/>
          <w:sz w:val="28"/>
          <w:szCs w:val="28"/>
          <w:lang w:eastAsia="en-US"/>
        </w:rPr>
        <w:t xml:space="preserve">         </w:t>
      </w:r>
      <w:r w:rsidR="004F581C">
        <w:rPr>
          <w:rFonts w:eastAsia="Calibri"/>
          <w:bCs/>
          <w:sz w:val="28"/>
          <w:szCs w:val="28"/>
          <w:lang w:eastAsia="en-US"/>
        </w:rPr>
        <w:t xml:space="preserve"> </w:t>
      </w:r>
      <w:r>
        <w:rPr>
          <w:rFonts w:eastAsia="Calibri"/>
          <w:bCs/>
          <w:sz w:val="28"/>
          <w:szCs w:val="28"/>
          <w:lang w:eastAsia="en-US"/>
        </w:rPr>
        <w:t>1</w:t>
      </w:r>
      <w:r w:rsidR="004F581C">
        <w:rPr>
          <w:rFonts w:eastAsia="Calibri"/>
          <w:bCs/>
          <w:sz w:val="28"/>
          <w:szCs w:val="28"/>
          <w:lang w:eastAsia="en-US"/>
        </w:rPr>
        <w:t>.</w:t>
      </w:r>
      <w:r w:rsidR="00860221">
        <w:rPr>
          <w:rFonts w:eastAsia="Calibri"/>
          <w:bCs/>
          <w:sz w:val="28"/>
          <w:szCs w:val="28"/>
          <w:lang w:eastAsia="en-US"/>
        </w:rPr>
        <w:t>5</w:t>
      </w:r>
      <w:r w:rsidR="004F581C">
        <w:rPr>
          <w:rFonts w:eastAsia="Calibri"/>
          <w:bCs/>
          <w:sz w:val="28"/>
          <w:szCs w:val="28"/>
          <w:lang w:eastAsia="en-US"/>
        </w:rPr>
        <w:t>.4.</w:t>
      </w:r>
      <w:r>
        <w:rPr>
          <w:rFonts w:eastAsia="Calibri"/>
          <w:bCs/>
          <w:sz w:val="28"/>
          <w:szCs w:val="28"/>
          <w:lang w:eastAsia="en-US"/>
        </w:rPr>
        <w:t xml:space="preserve"> </w:t>
      </w:r>
      <w:r w:rsidR="004F581C">
        <w:rPr>
          <w:rFonts w:eastAsia="Calibri"/>
          <w:bCs/>
          <w:sz w:val="28"/>
          <w:szCs w:val="28"/>
          <w:lang w:eastAsia="en-US"/>
        </w:rPr>
        <w:t>В</w:t>
      </w:r>
      <w:r>
        <w:rPr>
          <w:rFonts w:eastAsia="Calibri"/>
          <w:bCs/>
          <w:sz w:val="28"/>
          <w:szCs w:val="28"/>
          <w:lang w:eastAsia="en-US"/>
        </w:rPr>
        <w:t>торо</w:t>
      </w:r>
      <w:r w:rsidR="00860221">
        <w:rPr>
          <w:rFonts w:eastAsia="Calibri"/>
          <w:bCs/>
          <w:sz w:val="28"/>
          <w:szCs w:val="28"/>
          <w:lang w:eastAsia="en-US"/>
        </w:rPr>
        <w:t>й абзац</w:t>
      </w:r>
      <w:r>
        <w:rPr>
          <w:rFonts w:eastAsia="Calibri"/>
          <w:bCs/>
          <w:sz w:val="28"/>
          <w:szCs w:val="28"/>
          <w:lang w:eastAsia="en-US"/>
        </w:rPr>
        <w:t xml:space="preserve"> пункта 6 </w:t>
      </w:r>
      <w:r w:rsidRPr="00D57121">
        <w:rPr>
          <w:rFonts w:eastAsia="Calibri"/>
          <w:bCs/>
          <w:sz w:val="28"/>
          <w:szCs w:val="28"/>
          <w:lang w:eastAsia="en-US"/>
        </w:rPr>
        <w:t>раздела I «Общие положения»</w:t>
      </w:r>
      <w:r>
        <w:rPr>
          <w:rFonts w:eastAsia="Calibri"/>
          <w:bCs/>
          <w:sz w:val="28"/>
          <w:szCs w:val="28"/>
          <w:lang w:eastAsia="en-US"/>
        </w:rPr>
        <w:t xml:space="preserve"> после слова «гарантии» </w:t>
      </w:r>
      <w:r w:rsidR="004F581C">
        <w:rPr>
          <w:rFonts w:eastAsia="Calibri"/>
          <w:bCs/>
          <w:sz w:val="28"/>
          <w:szCs w:val="28"/>
          <w:lang w:eastAsia="en-US"/>
        </w:rPr>
        <w:t>до</w:t>
      </w:r>
      <w:r w:rsidR="00860221">
        <w:rPr>
          <w:rFonts w:eastAsia="Calibri"/>
          <w:bCs/>
          <w:sz w:val="28"/>
          <w:szCs w:val="28"/>
          <w:lang w:eastAsia="en-US"/>
        </w:rPr>
        <w:t>полнить</w:t>
      </w:r>
      <w:r w:rsidR="004F581C">
        <w:rPr>
          <w:rFonts w:eastAsia="Calibri"/>
          <w:bCs/>
          <w:sz w:val="28"/>
          <w:szCs w:val="28"/>
          <w:lang w:eastAsia="en-US"/>
        </w:rPr>
        <w:t xml:space="preserve"> </w:t>
      </w:r>
      <w:r>
        <w:rPr>
          <w:rFonts w:eastAsia="Calibri"/>
          <w:bCs/>
          <w:sz w:val="28"/>
          <w:szCs w:val="28"/>
          <w:lang w:eastAsia="en-US"/>
        </w:rPr>
        <w:t>с</w:t>
      </w:r>
      <w:r w:rsidR="004F581C">
        <w:rPr>
          <w:rFonts w:eastAsia="Calibri"/>
          <w:bCs/>
          <w:sz w:val="28"/>
          <w:szCs w:val="28"/>
          <w:lang w:eastAsia="en-US"/>
        </w:rPr>
        <w:t>лов</w:t>
      </w:r>
      <w:r w:rsidR="00860221">
        <w:rPr>
          <w:rFonts w:eastAsia="Calibri"/>
          <w:bCs/>
          <w:sz w:val="28"/>
          <w:szCs w:val="28"/>
          <w:lang w:eastAsia="en-US"/>
        </w:rPr>
        <w:t>ами</w:t>
      </w:r>
      <w:r w:rsidR="004F581C">
        <w:rPr>
          <w:rFonts w:eastAsia="Calibri"/>
          <w:bCs/>
          <w:sz w:val="28"/>
          <w:szCs w:val="28"/>
          <w:lang w:eastAsia="en-US"/>
        </w:rPr>
        <w:t xml:space="preserve"> «города Бузулука».</w:t>
      </w:r>
    </w:p>
    <w:p w:rsidR="007A5C7D" w:rsidRPr="0058311E" w:rsidRDefault="007A5C7D" w:rsidP="007A5C7D">
      <w:pPr>
        <w:widowControl w:val="0"/>
        <w:autoSpaceDE w:val="0"/>
        <w:autoSpaceDN w:val="0"/>
        <w:adjustRightInd w:val="0"/>
        <w:ind w:firstLine="709"/>
        <w:jc w:val="both"/>
        <w:rPr>
          <w:rFonts w:eastAsia="Calibri"/>
          <w:bCs/>
          <w:sz w:val="28"/>
          <w:szCs w:val="28"/>
          <w:lang w:eastAsia="en-US"/>
        </w:rPr>
      </w:pPr>
      <w:r w:rsidRPr="0058311E">
        <w:rPr>
          <w:rFonts w:eastAsia="Calibri"/>
          <w:bCs/>
          <w:sz w:val="28"/>
          <w:szCs w:val="28"/>
          <w:lang w:eastAsia="en-US"/>
        </w:rPr>
        <w:t>1.5.</w:t>
      </w:r>
      <w:r>
        <w:rPr>
          <w:rFonts w:eastAsia="Calibri"/>
          <w:bCs/>
          <w:sz w:val="28"/>
          <w:szCs w:val="28"/>
          <w:lang w:eastAsia="en-US"/>
        </w:rPr>
        <w:t>5</w:t>
      </w:r>
      <w:r w:rsidRPr="0058311E">
        <w:rPr>
          <w:rFonts w:eastAsia="Calibri"/>
          <w:bCs/>
          <w:sz w:val="28"/>
          <w:szCs w:val="28"/>
          <w:lang w:eastAsia="en-US"/>
        </w:rPr>
        <w:t>. Пункт 1</w:t>
      </w:r>
      <w:r>
        <w:rPr>
          <w:rFonts w:eastAsia="Calibri"/>
          <w:bCs/>
          <w:sz w:val="28"/>
          <w:szCs w:val="28"/>
          <w:lang w:eastAsia="en-US"/>
        </w:rPr>
        <w:t>0</w:t>
      </w:r>
      <w:r w:rsidRPr="0058311E">
        <w:rPr>
          <w:rFonts w:eastAsia="Calibri"/>
          <w:bCs/>
          <w:sz w:val="28"/>
          <w:szCs w:val="28"/>
          <w:lang w:eastAsia="en-US"/>
        </w:rPr>
        <w:t xml:space="preserve"> раздела I «Общие положения» изложить в новой редакции:</w:t>
      </w:r>
    </w:p>
    <w:p w:rsidR="007A5C7D" w:rsidRPr="0058311E" w:rsidRDefault="007A5C7D" w:rsidP="007A5C7D">
      <w:pPr>
        <w:widowControl w:val="0"/>
        <w:autoSpaceDE w:val="0"/>
        <w:autoSpaceDN w:val="0"/>
        <w:adjustRightInd w:val="0"/>
        <w:ind w:firstLine="708"/>
        <w:jc w:val="both"/>
        <w:rPr>
          <w:rFonts w:eastAsia="Calibri"/>
          <w:bCs/>
          <w:sz w:val="28"/>
          <w:szCs w:val="28"/>
          <w:lang w:eastAsia="en-US"/>
        </w:rPr>
      </w:pPr>
      <w:r w:rsidRPr="0058311E">
        <w:rPr>
          <w:rFonts w:eastAsia="Calibri"/>
          <w:bCs/>
          <w:sz w:val="28"/>
          <w:szCs w:val="28"/>
          <w:lang w:eastAsia="en-US"/>
        </w:rPr>
        <w:t>«1</w:t>
      </w:r>
      <w:r w:rsidR="00A7771C">
        <w:rPr>
          <w:rFonts w:eastAsia="Calibri"/>
          <w:bCs/>
          <w:sz w:val="28"/>
          <w:szCs w:val="28"/>
          <w:lang w:eastAsia="en-US"/>
        </w:rPr>
        <w:t>0</w:t>
      </w:r>
      <w:r w:rsidRPr="0058311E">
        <w:rPr>
          <w:rFonts w:eastAsia="Calibri"/>
          <w:bCs/>
          <w:sz w:val="28"/>
          <w:szCs w:val="28"/>
          <w:lang w:eastAsia="en-US"/>
        </w:rPr>
        <w:t>. Информация о долговых обязательствах города Бузулука, содержащаяся в муниципальной долговой книге города Бузулука, является конфиденциальной.</w:t>
      </w:r>
    </w:p>
    <w:p w:rsidR="007A5C7D" w:rsidRPr="0058311E" w:rsidRDefault="007A5C7D" w:rsidP="007A5C7D">
      <w:pPr>
        <w:widowControl w:val="0"/>
        <w:autoSpaceDE w:val="0"/>
        <w:autoSpaceDN w:val="0"/>
        <w:adjustRightInd w:val="0"/>
        <w:ind w:firstLine="708"/>
        <w:jc w:val="both"/>
        <w:rPr>
          <w:rFonts w:eastAsia="Calibri"/>
          <w:bCs/>
          <w:sz w:val="28"/>
          <w:szCs w:val="28"/>
          <w:lang w:eastAsia="en-US"/>
        </w:rPr>
      </w:pPr>
      <w:r w:rsidRPr="0058311E">
        <w:rPr>
          <w:rFonts w:eastAsia="Calibri"/>
          <w:bCs/>
          <w:sz w:val="28"/>
          <w:szCs w:val="28"/>
          <w:lang w:eastAsia="en-US"/>
        </w:rPr>
        <w:t>Информация, содержащаяся в долговой книге по всем долговым обязательствам, может быть представлена городскому Совету депутатов, администрации города Бузулука, Контрольно-счетной палате города Бузулука на основании письменного запроса.</w:t>
      </w:r>
    </w:p>
    <w:p w:rsidR="007A5C7D" w:rsidRDefault="007A5C7D" w:rsidP="007A5C7D">
      <w:pPr>
        <w:widowControl w:val="0"/>
        <w:autoSpaceDE w:val="0"/>
        <w:autoSpaceDN w:val="0"/>
        <w:adjustRightInd w:val="0"/>
        <w:ind w:firstLine="708"/>
        <w:jc w:val="both"/>
        <w:rPr>
          <w:rFonts w:eastAsia="Calibri"/>
          <w:bCs/>
          <w:sz w:val="28"/>
          <w:szCs w:val="28"/>
          <w:lang w:eastAsia="en-US"/>
        </w:rPr>
      </w:pPr>
      <w:r w:rsidRPr="0058311E">
        <w:rPr>
          <w:rFonts w:eastAsia="Calibri"/>
          <w:bCs/>
          <w:sz w:val="28"/>
          <w:szCs w:val="28"/>
          <w:lang w:eastAsia="en-US"/>
        </w:rPr>
        <w:t>Кредиторы города Бузулука, а также принципалы и бенефициары на основании письменного запроса с обоснованием необходимости запрашиваемой информации получают выписку из муниципальной долговой книги города Бузулука, содержащую информацию о том долговом обязательстве города Бузулука, кредитором, принципалом, бенефициаром по которому они являются, по форме согласно приложению № 2 к настоящему Порядку.».</w:t>
      </w:r>
    </w:p>
    <w:p w:rsidR="00D57121" w:rsidRPr="0058311E" w:rsidRDefault="00D57121" w:rsidP="00D57121">
      <w:pPr>
        <w:widowControl w:val="0"/>
        <w:autoSpaceDE w:val="0"/>
        <w:autoSpaceDN w:val="0"/>
        <w:adjustRightInd w:val="0"/>
        <w:jc w:val="both"/>
        <w:rPr>
          <w:rFonts w:eastAsia="Calibri"/>
          <w:bCs/>
          <w:sz w:val="28"/>
          <w:szCs w:val="28"/>
          <w:lang w:eastAsia="en-US"/>
        </w:rPr>
      </w:pPr>
      <w:r>
        <w:rPr>
          <w:rFonts w:eastAsia="Calibri"/>
          <w:bCs/>
          <w:sz w:val="28"/>
          <w:szCs w:val="28"/>
          <w:lang w:eastAsia="en-US"/>
        </w:rPr>
        <w:t xml:space="preserve">        </w:t>
      </w:r>
      <w:r w:rsidR="004F581C">
        <w:rPr>
          <w:rFonts w:eastAsia="Calibri"/>
          <w:bCs/>
          <w:sz w:val="28"/>
          <w:szCs w:val="28"/>
          <w:lang w:eastAsia="en-US"/>
        </w:rPr>
        <w:t xml:space="preserve">  </w:t>
      </w:r>
      <w:r w:rsidRPr="0058311E">
        <w:rPr>
          <w:rFonts w:eastAsia="Calibri"/>
          <w:bCs/>
          <w:sz w:val="28"/>
          <w:szCs w:val="28"/>
          <w:lang w:eastAsia="en-US"/>
        </w:rPr>
        <w:t>1</w:t>
      </w:r>
      <w:r w:rsidR="00BF27DD" w:rsidRPr="0058311E">
        <w:rPr>
          <w:rFonts w:eastAsia="Calibri"/>
          <w:bCs/>
          <w:sz w:val="28"/>
          <w:szCs w:val="28"/>
          <w:lang w:eastAsia="en-US"/>
        </w:rPr>
        <w:t>.5</w:t>
      </w:r>
      <w:r w:rsidR="007A5C7D">
        <w:rPr>
          <w:rFonts w:eastAsia="Calibri"/>
          <w:bCs/>
          <w:sz w:val="28"/>
          <w:szCs w:val="28"/>
          <w:lang w:eastAsia="en-US"/>
        </w:rPr>
        <w:t>.6</w:t>
      </w:r>
      <w:r w:rsidR="004F581C" w:rsidRPr="0058311E">
        <w:rPr>
          <w:rFonts w:eastAsia="Calibri"/>
          <w:bCs/>
          <w:sz w:val="28"/>
          <w:szCs w:val="28"/>
          <w:lang w:eastAsia="en-US"/>
        </w:rPr>
        <w:t>. П</w:t>
      </w:r>
      <w:r w:rsidR="007A5C7D">
        <w:rPr>
          <w:rFonts w:eastAsia="Calibri"/>
          <w:bCs/>
          <w:sz w:val="28"/>
          <w:szCs w:val="28"/>
          <w:lang w:eastAsia="en-US"/>
        </w:rPr>
        <w:t>ункт 11</w:t>
      </w:r>
      <w:r w:rsidRPr="0058311E">
        <w:rPr>
          <w:rFonts w:eastAsia="Calibri"/>
          <w:bCs/>
          <w:sz w:val="28"/>
          <w:szCs w:val="28"/>
          <w:lang w:eastAsia="en-US"/>
        </w:rPr>
        <w:t xml:space="preserve"> раздела I «Общие положения» изложить в новой редакции:</w:t>
      </w:r>
    </w:p>
    <w:p w:rsidR="00DF7396" w:rsidRPr="0058311E" w:rsidRDefault="00885E00" w:rsidP="00DF7396">
      <w:pPr>
        <w:widowControl w:val="0"/>
        <w:autoSpaceDE w:val="0"/>
        <w:autoSpaceDN w:val="0"/>
        <w:adjustRightInd w:val="0"/>
        <w:jc w:val="both"/>
        <w:rPr>
          <w:rFonts w:eastAsia="Calibri"/>
          <w:bCs/>
          <w:sz w:val="28"/>
          <w:szCs w:val="28"/>
          <w:lang w:eastAsia="en-US"/>
        </w:rPr>
      </w:pPr>
      <w:r w:rsidRPr="0058311E">
        <w:rPr>
          <w:rFonts w:eastAsia="Calibri"/>
          <w:bCs/>
          <w:sz w:val="28"/>
          <w:szCs w:val="28"/>
          <w:lang w:eastAsia="en-US"/>
        </w:rPr>
        <w:t xml:space="preserve">          «</w:t>
      </w:r>
      <w:r w:rsidR="00DF7396" w:rsidRPr="0058311E">
        <w:rPr>
          <w:rFonts w:eastAsia="Calibri"/>
          <w:bCs/>
          <w:sz w:val="28"/>
          <w:szCs w:val="28"/>
          <w:lang w:eastAsia="en-US"/>
        </w:rPr>
        <w:t>1</w:t>
      </w:r>
      <w:r w:rsidR="00A7771C">
        <w:rPr>
          <w:rFonts w:eastAsia="Calibri"/>
          <w:bCs/>
          <w:sz w:val="28"/>
          <w:szCs w:val="28"/>
          <w:lang w:eastAsia="en-US"/>
        </w:rPr>
        <w:t>1</w:t>
      </w:r>
      <w:r w:rsidR="00DF7396" w:rsidRPr="0058311E">
        <w:rPr>
          <w:rFonts w:eastAsia="Calibri"/>
          <w:bCs/>
          <w:sz w:val="28"/>
          <w:szCs w:val="28"/>
          <w:lang w:eastAsia="en-US"/>
        </w:rPr>
        <w:t>. Информация о долговых обязательствах города Бузулука, отраженная в муниципальной долговой книге города</w:t>
      </w:r>
      <w:r w:rsidR="00BF27DD" w:rsidRPr="0058311E">
        <w:rPr>
          <w:rFonts w:eastAsia="Calibri"/>
          <w:bCs/>
          <w:sz w:val="28"/>
          <w:szCs w:val="28"/>
          <w:lang w:eastAsia="en-US"/>
        </w:rPr>
        <w:t xml:space="preserve"> Бузулука, подлежит передаче в м</w:t>
      </w:r>
      <w:r w:rsidR="00DF7396" w:rsidRPr="0058311E">
        <w:rPr>
          <w:rFonts w:eastAsia="Calibri"/>
          <w:bCs/>
          <w:sz w:val="28"/>
          <w:szCs w:val="28"/>
          <w:lang w:eastAsia="en-US"/>
        </w:rPr>
        <w:t>инистерство финансов Оренбургской области в установленном им порядке.</w:t>
      </w:r>
      <w:r w:rsidR="004F581C" w:rsidRPr="0058311E">
        <w:rPr>
          <w:rFonts w:eastAsia="Calibri"/>
          <w:bCs/>
          <w:sz w:val="28"/>
          <w:szCs w:val="28"/>
          <w:lang w:eastAsia="en-US"/>
        </w:rPr>
        <w:t>».</w:t>
      </w:r>
    </w:p>
    <w:p w:rsidR="004F581C" w:rsidRPr="00DF7396" w:rsidRDefault="004F581C" w:rsidP="007A5C7D">
      <w:pPr>
        <w:widowControl w:val="0"/>
        <w:autoSpaceDE w:val="0"/>
        <w:autoSpaceDN w:val="0"/>
        <w:adjustRightInd w:val="0"/>
        <w:jc w:val="both"/>
        <w:rPr>
          <w:rFonts w:eastAsia="Calibri"/>
          <w:bCs/>
          <w:sz w:val="28"/>
          <w:szCs w:val="28"/>
          <w:lang w:eastAsia="en-US"/>
        </w:rPr>
      </w:pPr>
      <w:r w:rsidRPr="0058311E">
        <w:rPr>
          <w:rFonts w:eastAsia="Calibri"/>
          <w:bCs/>
          <w:sz w:val="28"/>
          <w:szCs w:val="28"/>
          <w:lang w:eastAsia="en-US"/>
        </w:rPr>
        <w:t xml:space="preserve">          </w:t>
      </w:r>
      <w:r w:rsidR="00BF27DD">
        <w:rPr>
          <w:rFonts w:eastAsia="Calibri"/>
          <w:bCs/>
          <w:sz w:val="28"/>
          <w:szCs w:val="28"/>
          <w:lang w:eastAsia="en-US"/>
        </w:rPr>
        <w:t>1.5</w:t>
      </w:r>
      <w:r w:rsidRPr="004F581C">
        <w:rPr>
          <w:rFonts w:eastAsia="Calibri"/>
          <w:bCs/>
          <w:sz w:val="28"/>
          <w:szCs w:val="28"/>
          <w:lang w:eastAsia="en-US"/>
        </w:rPr>
        <w:t>.</w:t>
      </w:r>
      <w:r>
        <w:rPr>
          <w:rFonts w:eastAsia="Calibri"/>
          <w:bCs/>
          <w:sz w:val="28"/>
          <w:szCs w:val="28"/>
          <w:lang w:eastAsia="en-US"/>
        </w:rPr>
        <w:t>7</w:t>
      </w:r>
      <w:r w:rsidRPr="004F581C">
        <w:rPr>
          <w:rFonts w:eastAsia="Calibri"/>
          <w:bCs/>
          <w:sz w:val="28"/>
          <w:szCs w:val="28"/>
          <w:lang w:eastAsia="en-US"/>
        </w:rPr>
        <w:t>. Пункт 1</w:t>
      </w:r>
      <w:r>
        <w:rPr>
          <w:rFonts w:eastAsia="Calibri"/>
          <w:bCs/>
          <w:sz w:val="28"/>
          <w:szCs w:val="28"/>
          <w:lang w:eastAsia="en-US"/>
        </w:rPr>
        <w:t>2</w:t>
      </w:r>
      <w:r w:rsidRPr="004F581C">
        <w:rPr>
          <w:rFonts w:eastAsia="Calibri"/>
          <w:bCs/>
          <w:sz w:val="28"/>
          <w:szCs w:val="28"/>
          <w:lang w:eastAsia="en-US"/>
        </w:rPr>
        <w:t xml:space="preserve"> раздела I «Общие положения» изложить в новой редакции:</w:t>
      </w:r>
    </w:p>
    <w:p w:rsidR="00D57121" w:rsidRDefault="004F581C" w:rsidP="00DF7396">
      <w:pPr>
        <w:widowControl w:val="0"/>
        <w:autoSpaceDE w:val="0"/>
        <w:autoSpaceDN w:val="0"/>
        <w:adjustRightInd w:val="0"/>
        <w:ind w:firstLine="708"/>
        <w:jc w:val="both"/>
        <w:rPr>
          <w:rFonts w:eastAsia="Calibri"/>
          <w:bCs/>
          <w:sz w:val="28"/>
          <w:szCs w:val="28"/>
          <w:lang w:eastAsia="en-US"/>
        </w:rPr>
      </w:pPr>
      <w:r>
        <w:rPr>
          <w:rFonts w:eastAsia="Calibri"/>
          <w:bCs/>
          <w:sz w:val="28"/>
          <w:szCs w:val="28"/>
          <w:lang w:eastAsia="en-US"/>
        </w:rPr>
        <w:t>«</w:t>
      </w:r>
      <w:r w:rsidR="00DF7396" w:rsidRPr="00DF7396">
        <w:rPr>
          <w:rFonts w:eastAsia="Calibri"/>
          <w:bCs/>
          <w:sz w:val="28"/>
          <w:szCs w:val="28"/>
          <w:lang w:eastAsia="en-US"/>
        </w:rPr>
        <w:t>12. Информация об объеме  муниципального внутреннего  долга в разрезе видов долговых обязательств  и расходах на обслуживание муниципального внутреннего долга города Бузулука ежемесячно размещается на официальном сайте администрации города Бузулука.</w:t>
      </w:r>
      <w:r>
        <w:rPr>
          <w:rFonts w:eastAsia="Calibri"/>
          <w:bCs/>
          <w:sz w:val="28"/>
          <w:szCs w:val="28"/>
          <w:lang w:eastAsia="en-US"/>
        </w:rPr>
        <w:t>».</w:t>
      </w:r>
    </w:p>
    <w:p w:rsidR="00852358" w:rsidRDefault="008942B8" w:rsidP="00D511EC">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1.5</w:t>
      </w:r>
      <w:r w:rsidR="00852358">
        <w:rPr>
          <w:rFonts w:eastAsia="Calibri"/>
          <w:bCs/>
          <w:sz w:val="28"/>
          <w:szCs w:val="28"/>
          <w:lang w:eastAsia="en-US"/>
        </w:rPr>
        <w:t>.8. В</w:t>
      </w:r>
      <w:r w:rsidR="00852358" w:rsidRPr="00852358">
        <w:t xml:space="preserve"> </w:t>
      </w:r>
      <w:r w:rsidR="00852358" w:rsidRPr="00852358">
        <w:rPr>
          <w:rFonts w:eastAsia="Calibri"/>
          <w:bCs/>
          <w:sz w:val="28"/>
          <w:szCs w:val="28"/>
          <w:lang w:eastAsia="en-US"/>
        </w:rPr>
        <w:t>пункт</w:t>
      </w:r>
      <w:r w:rsidR="00852358">
        <w:rPr>
          <w:rFonts w:eastAsia="Calibri"/>
          <w:bCs/>
          <w:sz w:val="28"/>
          <w:szCs w:val="28"/>
          <w:lang w:eastAsia="en-US"/>
        </w:rPr>
        <w:t>е</w:t>
      </w:r>
      <w:r w:rsidR="00852358" w:rsidRPr="00852358">
        <w:rPr>
          <w:rFonts w:eastAsia="Calibri"/>
          <w:bCs/>
          <w:sz w:val="28"/>
          <w:szCs w:val="28"/>
          <w:lang w:eastAsia="en-US"/>
        </w:rPr>
        <w:t xml:space="preserve"> 1</w:t>
      </w:r>
      <w:r w:rsidR="00852358">
        <w:rPr>
          <w:rFonts w:eastAsia="Calibri"/>
          <w:bCs/>
          <w:sz w:val="28"/>
          <w:szCs w:val="28"/>
          <w:lang w:eastAsia="en-US"/>
        </w:rPr>
        <w:t>1</w:t>
      </w:r>
      <w:r w:rsidR="00852358" w:rsidRPr="00852358">
        <w:rPr>
          <w:rFonts w:eastAsia="Calibri"/>
          <w:bCs/>
          <w:sz w:val="28"/>
          <w:szCs w:val="28"/>
          <w:lang w:eastAsia="en-US"/>
        </w:rPr>
        <w:t xml:space="preserve"> раздела II «Состав информации, вносимой в муниципальную долговую книгу города Бузулука»</w:t>
      </w:r>
      <w:r w:rsidR="00852358">
        <w:rPr>
          <w:rFonts w:eastAsia="Calibri"/>
          <w:bCs/>
          <w:sz w:val="28"/>
          <w:szCs w:val="28"/>
          <w:lang w:eastAsia="en-US"/>
        </w:rPr>
        <w:t>:</w:t>
      </w:r>
    </w:p>
    <w:p w:rsidR="00DF51D6" w:rsidRDefault="00852358" w:rsidP="00D511EC">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 xml:space="preserve">- </w:t>
      </w:r>
      <w:r w:rsidR="00DF51D6">
        <w:rPr>
          <w:rFonts w:eastAsia="Calibri"/>
          <w:bCs/>
          <w:sz w:val="28"/>
          <w:szCs w:val="28"/>
          <w:lang w:eastAsia="en-US"/>
        </w:rPr>
        <w:t xml:space="preserve"> </w:t>
      </w:r>
      <w:r w:rsidR="00DF7396">
        <w:rPr>
          <w:rFonts w:eastAsia="Calibri"/>
          <w:bCs/>
          <w:sz w:val="28"/>
          <w:szCs w:val="28"/>
          <w:lang w:eastAsia="en-US"/>
        </w:rPr>
        <w:t>перв</w:t>
      </w:r>
      <w:r w:rsidR="00DF51D6">
        <w:rPr>
          <w:rFonts w:eastAsia="Calibri"/>
          <w:bCs/>
          <w:sz w:val="28"/>
          <w:szCs w:val="28"/>
          <w:lang w:eastAsia="en-US"/>
        </w:rPr>
        <w:t>ый абзац</w:t>
      </w:r>
      <w:r w:rsidR="00DF7396">
        <w:rPr>
          <w:rFonts w:eastAsia="Calibri"/>
          <w:bCs/>
          <w:sz w:val="28"/>
          <w:szCs w:val="28"/>
          <w:lang w:eastAsia="en-US"/>
        </w:rPr>
        <w:t xml:space="preserve"> </w:t>
      </w:r>
      <w:r w:rsidR="00DF51D6">
        <w:rPr>
          <w:rFonts w:eastAsia="Calibri"/>
          <w:bCs/>
          <w:sz w:val="28"/>
          <w:szCs w:val="28"/>
          <w:lang w:eastAsia="en-US"/>
        </w:rPr>
        <w:t>изложить в новой редакции:</w:t>
      </w:r>
    </w:p>
    <w:p w:rsidR="00D51996" w:rsidRDefault="00DF51D6" w:rsidP="00D511EC">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w:t>
      </w:r>
      <w:r w:rsidR="00852358" w:rsidRPr="00DF51D6">
        <w:rPr>
          <w:rFonts w:eastAsia="Calibri"/>
          <w:bCs/>
          <w:sz w:val="28"/>
          <w:szCs w:val="28"/>
          <w:lang w:eastAsia="en-US"/>
        </w:rPr>
        <w:t>13</w:t>
      </w:r>
      <w:r>
        <w:rPr>
          <w:rFonts w:eastAsia="Calibri"/>
          <w:bCs/>
          <w:sz w:val="28"/>
          <w:szCs w:val="28"/>
          <w:lang w:eastAsia="en-US"/>
        </w:rPr>
        <w:t>.</w:t>
      </w:r>
      <w:r w:rsidR="00E251A4">
        <w:rPr>
          <w:rFonts w:eastAsia="Calibri"/>
          <w:bCs/>
          <w:sz w:val="28"/>
          <w:szCs w:val="28"/>
          <w:lang w:eastAsia="en-US"/>
        </w:rPr>
        <w:t xml:space="preserve"> Информация по муниципальному внутреннему долгу в муниципальной долговой книге города Бузулука содержит сведения:</w:t>
      </w:r>
      <w:r w:rsidR="00DF7396">
        <w:rPr>
          <w:rFonts w:eastAsia="Calibri"/>
          <w:bCs/>
          <w:sz w:val="28"/>
          <w:szCs w:val="28"/>
          <w:lang w:eastAsia="en-US"/>
        </w:rPr>
        <w:t>»;</w:t>
      </w:r>
    </w:p>
    <w:p w:rsidR="00D34CF2" w:rsidRDefault="00852358" w:rsidP="00D511EC">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w:t>
      </w:r>
      <w:r w:rsidR="00DF7396">
        <w:rPr>
          <w:rFonts w:eastAsia="Calibri"/>
          <w:bCs/>
          <w:sz w:val="28"/>
          <w:szCs w:val="28"/>
          <w:lang w:eastAsia="en-US"/>
        </w:rPr>
        <w:t xml:space="preserve"> перв</w:t>
      </w:r>
      <w:r w:rsidR="00D34CF2">
        <w:rPr>
          <w:rFonts w:eastAsia="Calibri"/>
          <w:bCs/>
          <w:sz w:val="28"/>
          <w:szCs w:val="28"/>
          <w:lang w:eastAsia="en-US"/>
        </w:rPr>
        <w:t>ый абзац</w:t>
      </w:r>
      <w:r w:rsidR="00DF7396" w:rsidRPr="00DF7396">
        <w:rPr>
          <w:rFonts w:eastAsia="Calibri"/>
          <w:bCs/>
          <w:sz w:val="28"/>
          <w:szCs w:val="28"/>
          <w:lang w:eastAsia="en-US"/>
        </w:rPr>
        <w:t xml:space="preserve"> </w:t>
      </w:r>
      <w:r w:rsidR="00DF7396">
        <w:rPr>
          <w:rFonts w:eastAsia="Calibri"/>
          <w:bCs/>
          <w:sz w:val="28"/>
          <w:szCs w:val="28"/>
          <w:lang w:eastAsia="en-US"/>
        </w:rPr>
        <w:t>подпункта 1</w:t>
      </w:r>
      <w:r w:rsidR="00DF7396" w:rsidRPr="00DF7396">
        <w:rPr>
          <w:rFonts w:eastAsia="Calibri"/>
          <w:bCs/>
          <w:sz w:val="28"/>
          <w:szCs w:val="28"/>
          <w:lang w:eastAsia="en-US"/>
        </w:rPr>
        <w:t xml:space="preserve"> </w:t>
      </w:r>
      <w:r w:rsidR="00D34CF2">
        <w:rPr>
          <w:rFonts w:eastAsia="Calibri"/>
          <w:bCs/>
          <w:sz w:val="28"/>
          <w:szCs w:val="28"/>
          <w:lang w:eastAsia="en-US"/>
        </w:rPr>
        <w:t>изложить в новой редакции:</w:t>
      </w:r>
    </w:p>
    <w:p w:rsidR="00DF7396" w:rsidRDefault="00DF7396" w:rsidP="00D511EC">
      <w:pPr>
        <w:widowControl w:val="0"/>
        <w:autoSpaceDE w:val="0"/>
        <w:autoSpaceDN w:val="0"/>
        <w:adjustRightInd w:val="0"/>
        <w:ind w:firstLine="709"/>
        <w:jc w:val="both"/>
        <w:rPr>
          <w:rFonts w:eastAsia="Calibri"/>
          <w:bCs/>
          <w:sz w:val="28"/>
          <w:szCs w:val="28"/>
          <w:lang w:eastAsia="en-US"/>
        </w:rPr>
      </w:pPr>
      <w:r w:rsidRPr="00DF7396">
        <w:rPr>
          <w:rFonts w:eastAsia="Calibri"/>
          <w:bCs/>
          <w:sz w:val="28"/>
          <w:szCs w:val="28"/>
          <w:lang w:eastAsia="en-US"/>
        </w:rPr>
        <w:t xml:space="preserve"> «</w:t>
      </w:r>
      <w:r w:rsidR="00D34CF2">
        <w:rPr>
          <w:rFonts w:eastAsia="Calibri"/>
          <w:bCs/>
          <w:sz w:val="28"/>
          <w:szCs w:val="28"/>
          <w:lang w:eastAsia="en-US"/>
        </w:rPr>
        <w:t xml:space="preserve">1) по кредитам, привлеченным городом Бузулуком от кредитных </w:t>
      </w:r>
      <w:r w:rsidRPr="00DF7396">
        <w:rPr>
          <w:rFonts w:eastAsia="Calibri"/>
          <w:bCs/>
          <w:sz w:val="28"/>
          <w:szCs w:val="28"/>
          <w:lang w:eastAsia="en-US"/>
        </w:rPr>
        <w:t>организаций</w:t>
      </w:r>
      <w:r w:rsidR="00D34CF2">
        <w:rPr>
          <w:rFonts w:eastAsia="Calibri"/>
          <w:bCs/>
          <w:sz w:val="28"/>
          <w:szCs w:val="28"/>
          <w:lang w:eastAsia="en-US"/>
        </w:rPr>
        <w:t xml:space="preserve"> </w:t>
      </w:r>
      <w:r w:rsidRPr="00DF7396">
        <w:rPr>
          <w:rFonts w:eastAsia="Calibri"/>
          <w:bCs/>
          <w:sz w:val="28"/>
          <w:szCs w:val="28"/>
          <w:lang w:eastAsia="en-US"/>
        </w:rPr>
        <w:t>в валюте Российской Федерации</w:t>
      </w:r>
      <w:r w:rsidR="00D34CF2">
        <w:rPr>
          <w:rFonts w:eastAsia="Calibri"/>
          <w:bCs/>
          <w:sz w:val="28"/>
          <w:szCs w:val="28"/>
          <w:lang w:eastAsia="en-US"/>
        </w:rPr>
        <w:t>:</w:t>
      </w:r>
      <w:r w:rsidRPr="00DF7396">
        <w:rPr>
          <w:rFonts w:eastAsia="Calibri"/>
          <w:bCs/>
          <w:sz w:val="28"/>
          <w:szCs w:val="28"/>
          <w:lang w:eastAsia="en-US"/>
        </w:rPr>
        <w:t>»;</w:t>
      </w:r>
    </w:p>
    <w:p w:rsidR="00DF7396" w:rsidRDefault="00852358" w:rsidP="00D511EC">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w:t>
      </w:r>
      <w:r w:rsidR="00B411DB">
        <w:rPr>
          <w:rFonts w:eastAsia="Calibri"/>
          <w:bCs/>
          <w:sz w:val="28"/>
          <w:szCs w:val="28"/>
          <w:lang w:eastAsia="en-US"/>
        </w:rPr>
        <w:t xml:space="preserve"> </w:t>
      </w:r>
      <w:r w:rsidR="00B411DB" w:rsidRPr="00B411DB">
        <w:rPr>
          <w:rFonts w:eastAsia="Calibri"/>
          <w:bCs/>
          <w:sz w:val="28"/>
          <w:szCs w:val="28"/>
          <w:lang w:eastAsia="en-US"/>
        </w:rPr>
        <w:t xml:space="preserve">в первом абзаце подпункта </w:t>
      </w:r>
      <w:r w:rsidR="00B411DB">
        <w:rPr>
          <w:rFonts w:eastAsia="Calibri"/>
          <w:bCs/>
          <w:sz w:val="28"/>
          <w:szCs w:val="28"/>
          <w:lang w:eastAsia="en-US"/>
        </w:rPr>
        <w:t>2</w:t>
      </w:r>
      <w:r w:rsidR="00B411DB" w:rsidRPr="00B411DB">
        <w:rPr>
          <w:rFonts w:eastAsia="Calibri"/>
          <w:bCs/>
          <w:sz w:val="28"/>
          <w:szCs w:val="28"/>
          <w:lang w:eastAsia="en-US"/>
        </w:rPr>
        <w:t xml:space="preserve">  слово «</w:t>
      </w:r>
      <w:r w:rsidR="00B411DB">
        <w:rPr>
          <w:rFonts w:eastAsia="Calibri"/>
          <w:bCs/>
          <w:sz w:val="28"/>
          <w:szCs w:val="28"/>
          <w:lang w:eastAsia="en-US"/>
        </w:rPr>
        <w:t>от</w:t>
      </w:r>
      <w:r w:rsidR="00B411DB" w:rsidRPr="00B411DB">
        <w:rPr>
          <w:rFonts w:eastAsia="Calibri"/>
          <w:bCs/>
          <w:sz w:val="28"/>
          <w:szCs w:val="28"/>
          <w:lang w:eastAsia="en-US"/>
        </w:rPr>
        <w:t>» заменить  слово</w:t>
      </w:r>
      <w:r>
        <w:rPr>
          <w:rFonts w:eastAsia="Calibri"/>
          <w:bCs/>
          <w:sz w:val="28"/>
          <w:szCs w:val="28"/>
          <w:lang w:eastAsia="en-US"/>
        </w:rPr>
        <w:t>м</w:t>
      </w:r>
      <w:r w:rsidR="00B411DB" w:rsidRPr="00B411DB">
        <w:rPr>
          <w:rFonts w:eastAsia="Calibri"/>
          <w:bCs/>
          <w:sz w:val="28"/>
          <w:szCs w:val="28"/>
          <w:lang w:eastAsia="en-US"/>
        </w:rPr>
        <w:t xml:space="preserve"> «</w:t>
      </w:r>
      <w:r w:rsidR="00B411DB">
        <w:rPr>
          <w:rFonts w:eastAsia="Calibri"/>
          <w:bCs/>
          <w:sz w:val="28"/>
          <w:szCs w:val="28"/>
          <w:lang w:eastAsia="en-US"/>
        </w:rPr>
        <w:t>из</w:t>
      </w:r>
      <w:r w:rsidR="00B411DB" w:rsidRPr="00B411DB">
        <w:rPr>
          <w:rFonts w:eastAsia="Calibri"/>
          <w:bCs/>
          <w:sz w:val="28"/>
          <w:szCs w:val="28"/>
          <w:lang w:eastAsia="en-US"/>
        </w:rPr>
        <w:t>»;</w:t>
      </w:r>
    </w:p>
    <w:p w:rsidR="00B411DB" w:rsidRDefault="00BF27DD" w:rsidP="00D511EC">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 п</w:t>
      </w:r>
      <w:r w:rsidR="00B411DB" w:rsidRPr="00B411DB">
        <w:rPr>
          <w:rFonts w:eastAsia="Calibri"/>
          <w:bCs/>
          <w:sz w:val="28"/>
          <w:szCs w:val="28"/>
          <w:lang w:eastAsia="en-US"/>
        </w:rPr>
        <w:t>ерв</w:t>
      </w:r>
      <w:r>
        <w:rPr>
          <w:rFonts w:eastAsia="Calibri"/>
          <w:bCs/>
          <w:sz w:val="28"/>
          <w:szCs w:val="28"/>
          <w:lang w:eastAsia="en-US"/>
        </w:rPr>
        <w:t>ый абзац</w:t>
      </w:r>
      <w:r w:rsidR="00B411DB" w:rsidRPr="00B411DB">
        <w:rPr>
          <w:rFonts w:eastAsia="Calibri"/>
          <w:bCs/>
          <w:sz w:val="28"/>
          <w:szCs w:val="28"/>
          <w:lang w:eastAsia="en-US"/>
        </w:rPr>
        <w:t xml:space="preserve"> подпункта </w:t>
      </w:r>
      <w:r w:rsidR="00B411DB">
        <w:rPr>
          <w:rFonts w:eastAsia="Calibri"/>
          <w:bCs/>
          <w:sz w:val="28"/>
          <w:szCs w:val="28"/>
          <w:lang w:eastAsia="en-US"/>
        </w:rPr>
        <w:t>3</w:t>
      </w:r>
      <w:r w:rsidR="00B411DB" w:rsidRPr="00B411DB">
        <w:rPr>
          <w:rFonts w:eastAsia="Calibri"/>
          <w:bCs/>
          <w:sz w:val="28"/>
          <w:szCs w:val="28"/>
          <w:lang w:eastAsia="en-US"/>
        </w:rPr>
        <w:t xml:space="preserve"> </w:t>
      </w:r>
      <w:r w:rsidR="00B411DB">
        <w:rPr>
          <w:rFonts w:eastAsia="Calibri"/>
          <w:bCs/>
          <w:sz w:val="28"/>
          <w:szCs w:val="28"/>
          <w:lang w:eastAsia="en-US"/>
        </w:rPr>
        <w:t>до</w:t>
      </w:r>
      <w:r>
        <w:rPr>
          <w:rFonts w:eastAsia="Calibri"/>
          <w:bCs/>
          <w:sz w:val="28"/>
          <w:szCs w:val="28"/>
          <w:lang w:eastAsia="en-US"/>
        </w:rPr>
        <w:t>полнить</w:t>
      </w:r>
      <w:r w:rsidR="00B411DB">
        <w:rPr>
          <w:rFonts w:eastAsia="Calibri"/>
          <w:bCs/>
          <w:sz w:val="28"/>
          <w:szCs w:val="28"/>
          <w:lang w:eastAsia="en-US"/>
        </w:rPr>
        <w:t xml:space="preserve"> слов</w:t>
      </w:r>
      <w:r>
        <w:rPr>
          <w:rFonts w:eastAsia="Calibri"/>
          <w:bCs/>
          <w:sz w:val="28"/>
          <w:szCs w:val="28"/>
          <w:lang w:eastAsia="en-US"/>
        </w:rPr>
        <w:t>ами</w:t>
      </w:r>
      <w:r w:rsidR="00B411DB">
        <w:rPr>
          <w:rFonts w:eastAsia="Calibri"/>
          <w:bCs/>
          <w:sz w:val="28"/>
          <w:szCs w:val="28"/>
          <w:lang w:eastAsia="en-US"/>
        </w:rPr>
        <w:t xml:space="preserve"> «города Бузулука»</w:t>
      </w:r>
      <w:r w:rsidR="00B411DB" w:rsidRPr="00B411DB">
        <w:rPr>
          <w:rFonts w:eastAsia="Calibri"/>
          <w:bCs/>
          <w:sz w:val="28"/>
          <w:szCs w:val="28"/>
          <w:lang w:eastAsia="en-US"/>
        </w:rPr>
        <w:t>;</w:t>
      </w:r>
    </w:p>
    <w:p w:rsidR="00B411DB" w:rsidRDefault="00BF27DD" w:rsidP="00D511EC">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 п</w:t>
      </w:r>
      <w:r w:rsidR="00B411DB" w:rsidRPr="00B411DB">
        <w:rPr>
          <w:rFonts w:eastAsia="Calibri"/>
          <w:bCs/>
          <w:sz w:val="28"/>
          <w:szCs w:val="28"/>
          <w:lang w:eastAsia="en-US"/>
        </w:rPr>
        <w:t>ерв</w:t>
      </w:r>
      <w:r>
        <w:rPr>
          <w:rFonts w:eastAsia="Calibri"/>
          <w:bCs/>
          <w:sz w:val="28"/>
          <w:szCs w:val="28"/>
          <w:lang w:eastAsia="en-US"/>
        </w:rPr>
        <w:t xml:space="preserve">ый абзац </w:t>
      </w:r>
      <w:r w:rsidR="00B411DB" w:rsidRPr="00B411DB">
        <w:rPr>
          <w:rFonts w:eastAsia="Calibri"/>
          <w:bCs/>
          <w:sz w:val="28"/>
          <w:szCs w:val="28"/>
          <w:lang w:eastAsia="en-US"/>
        </w:rPr>
        <w:t xml:space="preserve">подпункта </w:t>
      </w:r>
      <w:r w:rsidR="00B411DB">
        <w:rPr>
          <w:rFonts w:eastAsia="Calibri"/>
          <w:bCs/>
          <w:sz w:val="28"/>
          <w:szCs w:val="28"/>
          <w:lang w:eastAsia="en-US"/>
        </w:rPr>
        <w:t>4</w:t>
      </w:r>
      <w:r w:rsidR="00B411DB" w:rsidRPr="00B411DB">
        <w:rPr>
          <w:rFonts w:eastAsia="Calibri"/>
          <w:bCs/>
          <w:sz w:val="28"/>
          <w:szCs w:val="28"/>
          <w:lang w:eastAsia="en-US"/>
        </w:rPr>
        <w:t xml:space="preserve"> </w:t>
      </w:r>
      <w:r w:rsidR="00852358">
        <w:rPr>
          <w:rFonts w:eastAsia="Calibri"/>
          <w:bCs/>
          <w:sz w:val="28"/>
          <w:szCs w:val="28"/>
          <w:lang w:eastAsia="en-US"/>
        </w:rPr>
        <w:t>до</w:t>
      </w:r>
      <w:r>
        <w:rPr>
          <w:rFonts w:eastAsia="Calibri"/>
          <w:bCs/>
          <w:sz w:val="28"/>
          <w:szCs w:val="28"/>
          <w:lang w:eastAsia="en-US"/>
        </w:rPr>
        <w:t>полнить</w:t>
      </w:r>
      <w:r w:rsidR="00B411DB" w:rsidRPr="00B411DB">
        <w:rPr>
          <w:rFonts w:eastAsia="Calibri"/>
          <w:bCs/>
          <w:sz w:val="28"/>
          <w:szCs w:val="28"/>
          <w:lang w:eastAsia="en-US"/>
        </w:rPr>
        <w:t xml:space="preserve"> с</w:t>
      </w:r>
      <w:r w:rsidR="00852358">
        <w:rPr>
          <w:rFonts w:eastAsia="Calibri"/>
          <w:bCs/>
          <w:sz w:val="28"/>
          <w:szCs w:val="28"/>
          <w:lang w:eastAsia="en-US"/>
        </w:rPr>
        <w:t>лов</w:t>
      </w:r>
      <w:r>
        <w:rPr>
          <w:rFonts w:eastAsia="Calibri"/>
          <w:bCs/>
          <w:sz w:val="28"/>
          <w:szCs w:val="28"/>
          <w:lang w:eastAsia="en-US"/>
        </w:rPr>
        <w:t>ами</w:t>
      </w:r>
      <w:r w:rsidR="00852358">
        <w:rPr>
          <w:rFonts w:eastAsia="Calibri"/>
          <w:bCs/>
          <w:sz w:val="28"/>
          <w:szCs w:val="28"/>
          <w:lang w:eastAsia="en-US"/>
        </w:rPr>
        <w:t xml:space="preserve"> «города Бузулука».</w:t>
      </w:r>
    </w:p>
    <w:p w:rsidR="00B411DB" w:rsidRDefault="008942B8" w:rsidP="00D511EC">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1.5</w:t>
      </w:r>
      <w:r w:rsidR="00852358">
        <w:rPr>
          <w:rFonts w:eastAsia="Calibri"/>
          <w:bCs/>
          <w:sz w:val="28"/>
          <w:szCs w:val="28"/>
          <w:lang w:eastAsia="en-US"/>
        </w:rPr>
        <w:t>.9.</w:t>
      </w:r>
      <w:r w:rsidR="00B411DB">
        <w:rPr>
          <w:rFonts w:eastAsia="Calibri"/>
          <w:bCs/>
          <w:sz w:val="28"/>
          <w:szCs w:val="28"/>
          <w:lang w:eastAsia="en-US"/>
        </w:rPr>
        <w:t xml:space="preserve"> </w:t>
      </w:r>
      <w:r w:rsidR="00852358">
        <w:rPr>
          <w:rFonts w:eastAsia="Calibri"/>
          <w:bCs/>
          <w:sz w:val="28"/>
          <w:szCs w:val="28"/>
          <w:lang w:eastAsia="en-US"/>
        </w:rPr>
        <w:t>Д</w:t>
      </w:r>
      <w:r w:rsidR="00B411DB">
        <w:rPr>
          <w:rFonts w:eastAsia="Calibri"/>
          <w:bCs/>
          <w:sz w:val="28"/>
          <w:szCs w:val="28"/>
          <w:lang w:eastAsia="en-US"/>
        </w:rPr>
        <w:t>о</w:t>
      </w:r>
      <w:r w:rsidR="00852358">
        <w:rPr>
          <w:rFonts w:eastAsia="Calibri"/>
          <w:bCs/>
          <w:sz w:val="28"/>
          <w:szCs w:val="28"/>
          <w:lang w:eastAsia="en-US"/>
        </w:rPr>
        <w:t>полнить</w:t>
      </w:r>
      <w:r w:rsidR="00B411DB">
        <w:rPr>
          <w:rFonts w:eastAsia="Calibri"/>
          <w:bCs/>
          <w:sz w:val="28"/>
          <w:szCs w:val="28"/>
          <w:lang w:eastAsia="en-US"/>
        </w:rPr>
        <w:t xml:space="preserve"> раздел</w:t>
      </w:r>
      <w:r>
        <w:rPr>
          <w:rFonts w:eastAsia="Calibri"/>
          <w:bCs/>
          <w:sz w:val="28"/>
          <w:szCs w:val="28"/>
          <w:lang w:eastAsia="en-US"/>
        </w:rPr>
        <w:t>ами</w:t>
      </w:r>
      <w:r w:rsidR="00B411DB">
        <w:rPr>
          <w:rFonts w:eastAsia="Calibri"/>
          <w:bCs/>
          <w:sz w:val="28"/>
          <w:szCs w:val="28"/>
          <w:lang w:eastAsia="en-US"/>
        </w:rPr>
        <w:t xml:space="preserve"> </w:t>
      </w:r>
      <w:r w:rsidR="00B411DB">
        <w:rPr>
          <w:rFonts w:eastAsia="Calibri"/>
          <w:bCs/>
          <w:sz w:val="28"/>
          <w:szCs w:val="28"/>
          <w:lang w:val="en-US" w:eastAsia="en-US"/>
        </w:rPr>
        <w:t>III</w:t>
      </w:r>
      <w:r>
        <w:rPr>
          <w:rFonts w:eastAsia="Calibri"/>
          <w:bCs/>
          <w:sz w:val="28"/>
          <w:szCs w:val="28"/>
          <w:lang w:eastAsia="en-US"/>
        </w:rPr>
        <w:t>-</w:t>
      </w:r>
      <w:r>
        <w:rPr>
          <w:rFonts w:eastAsia="Calibri"/>
          <w:bCs/>
          <w:sz w:val="28"/>
          <w:szCs w:val="28"/>
          <w:lang w:val="en-US" w:eastAsia="en-US"/>
        </w:rPr>
        <w:t>IV</w:t>
      </w:r>
      <w:r w:rsidR="00B411DB">
        <w:rPr>
          <w:rFonts w:eastAsia="Calibri"/>
          <w:bCs/>
          <w:sz w:val="28"/>
          <w:szCs w:val="28"/>
          <w:lang w:eastAsia="en-US"/>
        </w:rPr>
        <w:t xml:space="preserve"> </w:t>
      </w:r>
      <w:r w:rsidR="00852358">
        <w:rPr>
          <w:rFonts w:eastAsia="Calibri"/>
          <w:bCs/>
          <w:sz w:val="28"/>
          <w:szCs w:val="28"/>
          <w:lang w:eastAsia="en-US"/>
        </w:rPr>
        <w:t>следующего содержания</w:t>
      </w:r>
      <w:r w:rsidR="00B411DB">
        <w:rPr>
          <w:rFonts w:eastAsia="Calibri"/>
          <w:bCs/>
          <w:sz w:val="28"/>
          <w:szCs w:val="28"/>
          <w:lang w:eastAsia="en-US"/>
        </w:rPr>
        <w:t>:</w:t>
      </w:r>
    </w:p>
    <w:p w:rsidR="00B411DB" w:rsidRPr="00B411DB" w:rsidRDefault="00B411DB" w:rsidP="00B411DB">
      <w:pPr>
        <w:widowControl w:val="0"/>
        <w:autoSpaceDE w:val="0"/>
        <w:autoSpaceDN w:val="0"/>
        <w:adjustRightInd w:val="0"/>
        <w:ind w:firstLine="709"/>
        <w:jc w:val="center"/>
        <w:rPr>
          <w:rFonts w:eastAsia="Calibri"/>
          <w:bCs/>
          <w:sz w:val="28"/>
          <w:szCs w:val="28"/>
          <w:lang w:eastAsia="en-US"/>
        </w:rPr>
      </w:pPr>
      <w:r>
        <w:rPr>
          <w:rFonts w:eastAsia="Calibri"/>
          <w:bCs/>
          <w:sz w:val="28"/>
          <w:szCs w:val="28"/>
          <w:lang w:eastAsia="en-US"/>
        </w:rPr>
        <w:t>«</w:t>
      </w:r>
      <w:r w:rsidRPr="00B411DB">
        <w:rPr>
          <w:rFonts w:eastAsia="Calibri"/>
          <w:bCs/>
          <w:sz w:val="28"/>
          <w:szCs w:val="28"/>
          <w:lang w:eastAsia="en-US"/>
        </w:rPr>
        <w:t>III. Порядок регистрации долговых обязательств</w:t>
      </w:r>
      <w:r w:rsidR="008942B8">
        <w:rPr>
          <w:rFonts w:eastAsia="Calibri"/>
          <w:bCs/>
          <w:sz w:val="28"/>
          <w:szCs w:val="28"/>
          <w:lang w:eastAsia="en-US"/>
        </w:rPr>
        <w:t xml:space="preserve"> </w:t>
      </w:r>
      <w:r w:rsidRPr="00B411DB">
        <w:rPr>
          <w:rFonts w:eastAsia="Calibri"/>
          <w:bCs/>
          <w:sz w:val="28"/>
          <w:szCs w:val="28"/>
          <w:lang w:eastAsia="en-US"/>
        </w:rPr>
        <w:t>города Бузулука</w:t>
      </w:r>
    </w:p>
    <w:p w:rsidR="00B411DB" w:rsidRPr="00B411DB" w:rsidRDefault="00B411DB" w:rsidP="00B411DB">
      <w:pPr>
        <w:widowControl w:val="0"/>
        <w:autoSpaceDE w:val="0"/>
        <w:autoSpaceDN w:val="0"/>
        <w:adjustRightInd w:val="0"/>
        <w:ind w:firstLine="709"/>
        <w:jc w:val="both"/>
        <w:rPr>
          <w:rFonts w:eastAsia="Calibri"/>
          <w:bCs/>
          <w:sz w:val="28"/>
          <w:szCs w:val="28"/>
          <w:lang w:eastAsia="en-US"/>
        </w:rPr>
      </w:pPr>
    </w:p>
    <w:p w:rsidR="00B411DB" w:rsidRPr="00B411DB" w:rsidRDefault="00B411DB" w:rsidP="00B411DB">
      <w:pPr>
        <w:widowControl w:val="0"/>
        <w:autoSpaceDE w:val="0"/>
        <w:autoSpaceDN w:val="0"/>
        <w:adjustRightInd w:val="0"/>
        <w:ind w:firstLine="709"/>
        <w:jc w:val="both"/>
        <w:rPr>
          <w:rFonts w:eastAsia="Calibri"/>
          <w:bCs/>
          <w:sz w:val="28"/>
          <w:szCs w:val="28"/>
          <w:lang w:eastAsia="en-US"/>
        </w:rPr>
      </w:pPr>
      <w:r w:rsidRPr="00B411DB">
        <w:rPr>
          <w:rFonts w:eastAsia="Calibri"/>
          <w:bCs/>
          <w:sz w:val="28"/>
          <w:szCs w:val="28"/>
          <w:lang w:eastAsia="en-US"/>
        </w:rPr>
        <w:t>14. Регистрация долговых обязательств города Бузулука осуществляется путем присвоения регистрационного номера долговому обязательству и внесения соответствующих записей в муниципальную долговую книгу города Бузулука.</w:t>
      </w:r>
    </w:p>
    <w:p w:rsidR="00B411DB" w:rsidRPr="00B411DB" w:rsidRDefault="00B411DB" w:rsidP="00B411DB">
      <w:pPr>
        <w:widowControl w:val="0"/>
        <w:autoSpaceDE w:val="0"/>
        <w:autoSpaceDN w:val="0"/>
        <w:adjustRightInd w:val="0"/>
        <w:ind w:firstLine="709"/>
        <w:jc w:val="both"/>
        <w:rPr>
          <w:rFonts w:eastAsia="Calibri"/>
          <w:bCs/>
          <w:sz w:val="28"/>
          <w:szCs w:val="28"/>
          <w:lang w:eastAsia="en-US"/>
        </w:rPr>
      </w:pPr>
      <w:r w:rsidRPr="00B411DB">
        <w:rPr>
          <w:rFonts w:eastAsia="Calibri"/>
          <w:bCs/>
          <w:sz w:val="28"/>
          <w:szCs w:val="28"/>
          <w:lang w:eastAsia="en-US"/>
        </w:rPr>
        <w:t>15. Присваиваемый долговому обязательству города Бузулука регистрационный номер состоит из семи знаков:</w:t>
      </w:r>
    </w:p>
    <w:p w:rsidR="00B411DB" w:rsidRPr="00B411DB" w:rsidRDefault="00B411DB" w:rsidP="00B411DB">
      <w:pPr>
        <w:widowControl w:val="0"/>
        <w:autoSpaceDE w:val="0"/>
        <w:autoSpaceDN w:val="0"/>
        <w:adjustRightInd w:val="0"/>
        <w:ind w:firstLine="709"/>
        <w:jc w:val="both"/>
        <w:rPr>
          <w:rFonts w:eastAsia="Calibri"/>
          <w:bCs/>
          <w:sz w:val="28"/>
          <w:szCs w:val="28"/>
          <w:lang w:eastAsia="en-US"/>
        </w:rPr>
      </w:pPr>
      <w:r w:rsidRPr="00B411DB">
        <w:rPr>
          <w:rFonts w:eastAsia="Calibri"/>
          <w:bCs/>
          <w:sz w:val="28"/>
          <w:szCs w:val="28"/>
          <w:lang w:eastAsia="en-US"/>
        </w:rPr>
        <w:t>X-XX/XXXX, где:</w:t>
      </w:r>
    </w:p>
    <w:p w:rsidR="00B411DB" w:rsidRPr="00B411DB" w:rsidRDefault="00B411DB" w:rsidP="00B411DB">
      <w:pPr>
        <w:widowControl w:val="0"/>
        <w:autoSpaceDE w:val="0"/>
        <w:autoSpaceDN w:val="0"/>
        <w:adjustRightInd w:val="0"/>
        <w:ind w:firstLine="709"/>
        <w:jc w:val="both"/>
        <w:rPr>
          <w:rFonts w:eastAsia="Calibri"/>
          <w:bCs/>
          <w:sz w:val="28"/>
          <w:szCs w:val="28"/>
          <w:lang w:eastAsia="en-US"/>
        </w:rPr>
      </w:pPr>
      <w:r w:rsidRPr="00B411DB">
        <w:rPr>
          <w:rFonts w:eastAsia="Calibri"/>
          <w:bCs/>
          <w:sz w:val="28"/>
          <w:szCs w:val="28"/>
          <w:lang w:eastAsia="en-US"/>
        </w:rPr>
        <w:t>X - порядковый номер раздела муниципальной долговой книги города Бузулука;</w:t>
      </w:r>
    </w:p>
    <w:p w:rsidR="00B411DB" w:rsidRPr="00B411DB" w:rsidRDefault="00B411DB" w:rsidP="00B411DB">
      <w:pPr>
        <w:widowControl w:val="0"/>
        <w:autoSpaceDE w:val="0"/>
        <w:autoSpaceDN w:val="0"/>
        <w:adjustRightInd w:val="0"/>
        <w:ind w:firstLine="709"/>
        <w:jc w:val="both"/>
        <w:rPr>
          <w:rFonts w:eastAsia="Calibri"/>
          <w:bCs/>
          <w:sz w:val="28"/>
          <w:szCs w:val="28"/>
          <w:lang w:eastAsia="en-US"/>
        </w:rPr>
      </w:pPr>
      <w:r w:rsidRPr="00B411DB">
        <w:rPr>
          <w:rFonts w:eastAsia="Calibri"/>
          <w:bCs/>
          <w:sz w:val="28"/>
          <w:szCs w:val="28"/>
          <w:lang w:eastAsia="en-US"/>
        </w:rPr>
        <w:t>XX - две последние цифры года, в течение которого возникло долговое обязательство;</w:t>
      </w:r>
    </w:p>
    <w:p w:rsidR="00B411DB" w:rsidRPr="00B411DB" w:rsidRDefault="00B411DB" w:rsidP="00B411DB">
      <w:pPr>
        <w:widowControl w:val="0"/>
        <w:autoSpaceDE w:val="0"/>
        <w:autoSpaceDN w:val="0"/>
        <w:adjustRightInd w:val="0"/>
        <w:ind w:firstLine="709"/>
        <w:jc w:val="both"/>
        <w:rPr>
          <w:rFonts w:eastAsia="Calibri"/>
          <w:bCs/>
          <w:sz w:val="28"/>
          <w:szCs w:val="28"/>
          <w:lang w:eastAsia="en-US"/>
        </w:rPr>
      </w:pPr>
      <w:r w:rsidRPr="00B411DB">
        <w:rPr>
          <w:rFonts w:eastAsia="Calibri"/>
          <w:bCs/>
          <w:sz w:val="28"/>
          <w:szCs w:val="28"/>
          <w:lang w:eastAsia="en-US"/>
        </w:rPr>
        <w:t>XXXX - порядковый номер долгового обязательства в разделе муниципальной долговой книги города Бузулука.</w:t>
      </w:r>
    </w:p>
    <w:p w:rsidR="00B411DB" w:rsidRDefault="00B411DB" w:rsidP="00B411DB">
      <w:pPr>
        <w:widowControl w:val="0"/>
        <w:autoSpaceDE w:val="0"/>
        <w:autoSpaceDN w:val="0"/>
        <w:adjustRightInd w:val="0"/>
        <w:ind w:firstLine="709"/>
        <w:jc w:val="both"/>
        <w:rPr>
          <w:rFonts w:eastAsia="Calibri"/>
          <w:bCs/>
          <w:sz w:val="28"/>
          <w:szCs w:val="28"/>
          <w:lang w:eastAsia="en-US"/>
        </w:rPr>
      </w:pPr>
      <w:r w:rsidRPr="00B411DB">
        <w:rPr>
          <w:rFonts w:eastAsia="Calibri"/>
          <w:bCs/>
          <w:sz w:val="28"/>
          <w:szCs w:val="28"/>
          <w:lang w:eastAsia="en-US"/>
        </w:rPr>
        <w:t>Внутри разделов регистрационные записи осуществляются в хронологическом порядке нарастающим итогом.</w:t>
      </w:r>
    </w:p>
    <w:p w:rsidR="008942B8" w:rsidRDefault="008942B8" w:rsidP="00B411DB">
      <w:pPr>
        <w:widowControl w:val="0"/>
        <w:autoSpaceDE w:val="0"/>
        <w:autoSpaceDN w:val="0"/>
        <w:adjustRightInd w:val="0"/>
        <w:ind w:firstLine="709"/>
        <w:jc w:val="both"/>
        <w:rPr>
          <w:rFonts w:eastAsia="Calibri"/>
          <w:bCs/>
          <w:sz w:val="28"/>
          <w:szCs w:val="28"/>
          <w:lang w:eastAsia="en-US"/>
        </w:rPr>
      </w:pPr>
    </w:p>
    <w:p w:rsidR="00B411DB" w:rsidRPr="00B411DB" w:rsidRDefault="008942B8" w:rsidP="00B411DB">
      <w:pPr>
        <w:widowControl w:val="0"/>
        <w:autoSpaceDE w:val="0"/>
        <w:autoSpaceDN w:val="0"/>
        <w:adjustRightInd w:val="0"/>
        <w:ind w:firstLine="709"/>
        <w:jc w:val="center"/>
        <w:rPr>
          <w:rFonts w:eastAsia="Calibri"/>
          <w:bCs/>
          <w:sz w:val="28"/>
          <w:szCs w:val="28"/>
          <w:lang w:eastAsia="en-US"/>
        </w:rPr>
      </w:pPr>
      <w:r>
        <w:rPr>
          <w:rFonts w:eastAsia="Calibri"/>
          <w:bCs/>
          <w:sz w:val="28"/>
          <w:szCs w:val="28"/>
          <w:lang w:eastAsia="en-US"/>
        </w:rPr>
        <w:t xml:space="preserve"> </w:t>
      </w:r>
      <w:r w:rsidR="00B411DB" w:rsidRPr="00B411DB">
        <w:rPr>
          <w:rFonts w:eastAsia="Calibri"/>
          <w:bCs/>
          <w:sz w:val="28"/>
          <w:szCs w:val="28"/>
          <w:lang w:eastAsia="en-US"/>
        </w:rPr>
        <w:t>IV. Учет муни</w:t>
      </w:r>
      <w:r w:rsidR="00B411DB">
        <w:rPr>
          <w:rFonts w:eastAsia="Calibri"/>
          <w:bCs/>
          <w:sz w:val="28"/>
          <w:szCs w:val="28"/>
          <w:lang w:eastAsia="en-US"/>
        </w:rPr>
        <w:t>ципальных долговых обязательств</w:t>
      </w:r>
    </w:p>
    <w:p w:rsidR="00B411DB" w:rsidRPr="00B411DB" w:rsidRDefault="00B411DB" w:rsidP="00B411DB">
      <w:pPr>
        <w:widowControl w:val="0"/>
        <w:autoSpaceDE w:val="0"/>
        <w:autoSpaceDN w:val="0"/>
        <w:adjustRightInd w:val="0"/>
        <w:ind w:firstLine="709"/>
        <w:jc w:val="both"/>
        <w:rPr>
          <w:rFonts w:eastAsia="Calibri"/>
          <w:bCs/>
          <w:sz w:val="28"/>
          <w:szCs w:val="28"/>
          <w:lang w:eastAsia="en-US"/>
        </w:rPr>
      </w:pPr>
    </w:p>
    <w:p w:rsidR="00B411DB" w:rsidRDefault="00B411DB" w:rsidP="00B411DB">
      <w:pPr>
        <w:widowControl w:val="0"/>
        <w:autoSpaceDE w:val="0"/>
        <w:autoSpaceDN w:val="0"/>
        <w:adjustRightInd w:val="0"/>
        <w:ind w:firstLine="709"/>
        <w:jc w:val="both"/>
        <w:rPr>
          <w:rFonts w:eastAsia="Calibri"/>
          <w:bCs/>
          <w:sz w:val="28"/>
          <w:szCs w:val="28"/>
          <w:lang w:eastAsia="en-US"/>
        </w:rPr>
      </w:pPr>
      <w:r w:rsidRPr="00B411DB">
        <w:rPr>
          <w:rFonts w:eastAsia="Calibri"/>
          <w:bCs/>
          <w:sz w:val="28"/>
          <w:szCs w:val="28"/>
          <w:lang w:eastAsia="en-US"/>
        </w:rPr>
        <w:t>16. По окончании финансового года муниципальная долговая книга города Бузулука брошюруется и скрепляется печатью Финансового управления администрации города Бузулука и подлежит постоянному хранению в Финансовом управлении администрации города Бузулука.</w:t>
      </w:r>
      <w:r w:rsidR="00852358">
        <w:rPr>
          <w:rFonts w:eastAsia="Calibri"/>
          <w:bCs/>
          <w:sz w:val="28"/>
          <w:szCs w:val="28"/>
          <w:lang w:eastAsia="en-US"/>
        </w:rPr>
        <w:t>».</w:t>
      </w:r>
    </w:p>
    <w:p w:rsidR="00DF7396" w:rsidRPr="00DF7396" w:rsidRDefault="00B64085" w:rsidP="00D511EC">
      <w:pPr>
        <w:widowControl w:val="0"/>
        <w:autoSpaceDE w:val="0"/>
        <w:autoSpaceDN w:val="0"/>
        <w:adjustRightInd w:val="0"/>
        <w:ind w:firstLine="709"/>
        <w:jc w:val="both"/>
        <w:rPr>
          <w:rFonts w:eastAsia="Calibri"/>
          <w:bCs/>
          <w:sz w:val="28"/>
          <w:szCs w:val="28"/>
          <w:lang w:eastAsia="en-US"/>
        </w:rPr>
      </w:pPr>
      <w:r>
        <w:rPr>
          <w:rFonts w:eastAsia="Calibri"/>
          <w:bCs/>
          <w:sz w:val="28"/>
          <w:szCs w:val="28"/>
          <w:lang w:eastAsia="en-US"/>
        </w:rPr>
        <w:t>1</w:t>
      </w:r>
      <w:r w:rsidR="00852358">
        <w:rPr>
          <w:rFonts w:eastAsia="Calibri"/>
          <w:bCs/>
          <w:sz w:val="28"/>
          <w:szCs w:val="28"/>
          <w:lang w:eastAsia="en-US"/>
        </w:rPr>
        <w:t>.</w:t>
      </w:r>
      <w:r w:rsidR="00230097">
        <w:rPr>
          <w:rFonts w:eastAsia="Calibri"/>
          <w:bCs/>
          <w:sz w:val="28"/>
          <w:szCs w:val="28"/>
          <w:lang w:eastAsia="en-US"/>
        </w:rPr>
        <w:t>6</w:t>
      </w:r>
      <w:r w:rsidR="00852358">
        <w:rPr>
          <w:rFonts w:eastAsia="Calibri"/>
          <w:bCs/>
          <w:sz w:val="28"/>
          <w:szCs w:val="28"/>
          <w:lang w:eastAsia="en-US"/>
        </w:rPr>
        <w:t>.</w:t>
      </w:r>
      <w:r>
        <w:rPr>
          <w:rFonts w:eastAsia="Calibri"/>
          <w:bCs/>
          <w:sz w:val="28"/>
          <w:szCs w:val="28"/>
          <w:lang w:eastAsia="en-US"/>
        </w:rPr>
        <w:t xml:space="preserve"> </w:t>
      </w:r>
      <w:r w:rsidR="00852358">
        <w:rPr>
          <w:rFonts w:eastAsia="Calibri"/>
          <w:bCs/>
          <w:sz w:val="28"/>
          <w:szCs w:val="28"/>
          <w:lang w:eastAsia="en-US"/>
        </w:rPr>
        <w:t>В</w:t>
      </w:r>
      <w:r>
        <w:rPr>
          <w:rFonts w:eastAsia="Calibri"/>
          <w:bCs/>
          <w:sz w:val="28"/>
          <w:szCs w:val="28"/>
          <w:lang w:eastAsia="en-US"/>
        </w:rPr>
        <w:t xml:space="preserve"> приложении №</w:t>
      </w:r>
      <w:r w:rsidR="00885E00">
        <w:rPr>
          <w:rFonts w:eastAsia="Calibri"/>
          <w:bCs/>
          <w:sz w:val="28"/>
          <w:szCs w:val="28"/>
          <w:lang w:eastAsia="en-US"/>
        </w:rPr>
        <w:t xml:space="preserve"> </w:t>
      </w:r>
      <w:r>
        <w:rPr>
          <w:rFonts w:eastAsia="Calibri"/>
          <w:bCs/>
          <w:sz w:val="28"/>
          <w:szCs w:val="28"/>
          <w:lang w:eastAsia="en-US"/>
        </w:rPr>
        <w:t xml:space="preserve">1 </w:t>
      </w:r>
      <w:r w:rsidR="00852358">
        <w:rPr>
          <w:rFonts w:eastAsia="Calibri"/>
          <w:bCs/>
          <w:sz w:val="28"/>
          <w:szCs w:val="28"/>
          <w:lang w:eastAsia="en-US"/>
        </w:rPr>
        <w:t xml:space="preserve">к порядку </w:t>
      </w:r>
      <w:r w:rsidR="00EC6A41" w:rsidRPr="00EC6A41">
        <w:rPr>
          <w:rFonts w:eastAsia="Calibri"/>
          <w:bCs/>
          <w:sz w:val="28"/>
          <w:szCs w:val="28"/>
          <w:lang w:eastAsia="en-US"/>
        </w:rPr>
        <w:t xml:space="preserve">ведения муниципальной </w:t>
      </w:r>
      <w:r w:rsidR="00EC6A41">
        <w:rPr>
          <w:rFonts w:eastAsia="Calibri"/>
          <w:bCs/>
          <w:sz w:val="28"/>
          <w:szCs w:val="28"/>
          <w:lang w:eastAsia="en-US"/>
        </w:rPr>
        <w:t>долговой книги города Бузулука</w:t>
      </w:r>
      <w:r w:rsidR="008942B8">
        <w:rPr>
          <w:rFonts w:eastAsia="Calibri"/>
          <w:bCs/>
          <w:sz w:val="28"/>
          <w:szCs w:val="28"/>
          <w:lang w:eastAsia="en-US"/>
        </w:rPr>
        <w:t xml:space="preserve"> </w:t>
      </w:r>
      <w:r w:rsidR="00B411DB">
        <w:rPr>
          <w:rFonts w:eastAsia="Calibri"/>
          <w:bCs/>
          <w:sz w:val="28"/>
          <w:szCs w:val="28"/>
          <w:lang w:eastAsia="en-US"/>
        </w:rPr>
        <w:t xml:space="preserve">первый, шестой и одиннадцатый абзацы </w:t>
      </w:r>
      <w:r w:rsidR="000B0A6C">
        <w:rPr>
          <w:rFonts w:eastAsia="Calibri"/>
          <w:bCs/>
          <w:sz w:val="28"/>
          <w:szCs w:val="28"/>
          <w:lang w:eastAsia="en-US"/>
        </w:rPr>
        <w:t>признать утратившими силу</w:t>
      </w:r>
      <w:r w:rsidR="00B411DB">
        <w:rPr>
          <w:rFonts w:eastAsia="Calibri"/>
          <w:bCs/>
          <w:sz w:val="28"/>
          <w:szCs w:val="28"/>
          <w:lang w:eastAsia="en-US"/>
        </w:rPr>
        <w:t>.</w:t>
      </w:r>
    </w:p>
    <w:p w:rsidR="00236386" w:rsidRPr="00236386" w:rsidRDefault="00236386" w:rsidP="00D511EC">
      <w:pPr>
        <w:widowControl w:val="0"/>
        <w:autoSpaceDE w:val="0"/>
        <w:autoSpaceDN w:val="0"/>
        <w:adjustRightInd w:val="0"/>
        <w:ind w:firstLine="709"/>
        <w:jc w:val="both"/>
        <w:rPr>
          <w:rFonts w:eastAsia="Calibri"/>
          <w:bCs/>
          <w:sz w:val="28"/>
          <w:szCs w:val="28"/>
          <w:lang w:eastAsia="en-US"/>
        </w:rPr>
      </w:pPr>
      <w:r w:rsidRPr="00236386">
        <w:rPr>
          <w:rFonts w:eastAsia="Calibri"/>
          <w:sz w:val="28"/>
          <w:szCs w:val="28"/>
          <w:lang w:eastAsia="en-US"/>
        </w:rPr>
        <w:t xml:space="preserve">2. Настоящее постановление вступает в силу после официального опубликования в газете «Российская провинция» и подлежит официальному опубликованию </w:t>
      </w:r>
      <w:r w:rsidRPr="00236386">
        <w:rPr>
          <w:rFonts w:eastAsia="Calibri"/>
          <w:sz w:val="28"/>
          <w:szCs w:val="32"/>
          <w:lang w:eastAsia="en-US"/>
        </w:rPr>
        <w:t>на правовом интернет – портале Бузулука БУЗУЛУК-ПРАВО.РФ</w:t>
      </w:r>
      <w:r w:rsidRPr="00236386">
        <w:rPr>
          <w:rFonts w:eastAsia="Calibri"/>
          <w:sz w:val="28"/>
          <w:szCs w:val="28"/>
          <w:lang w:eastAsia="en-US"/>
        </w:rPr>
        <w:t>.</w:t>
      </w:r>
    </w:p>
    <w:p w:rsidR="00236386" w:rsidRDefault="00236386" w:rsidP="00236386">
      <w:pPr>
        <w:shd w:val="clear" w:color="auto" w:fill="FFFFFF"/>
        <w:tabs>
          <w:tab w:val="left" w:pos="1701"/>
        </w:tabs>
        <w:ind w:firstLine="709"/>
        <w:contextualSpacing/>
        <w:jc w:val="both"/>
        <w:rPr>
          <w:rFonts w:eastAsia="Calibri"/>
          <w:bCs/>
          <w:sz w:val="28"/>
          <w:szCs w:val="28"/>
          <w:lang w:eastAsia="en-US"/>
        </w:rPr>
      </w:pPr>
      <w:r w:rsidRPr="00236386">
        <w:rPr>
          <w:rFonts w:eastAsia="Calibri"/>
          <w:sz w:val="28"/>
          <w:szCs w:val="28"/>
          <w:lang w:eastAsia="en-US"/>
        </w:rPr>
        <w:t>3. Настоящее постановление подлежит включению в областной регистр муниципальных нормативных правовых актов.</w:t>
      </w:r>
    </w:p>
    <w:p w:rsidR="00CA5AEA" w:rsidRPr="00CA5AEA" w:rsidRDefault="00CA5AEA" w:rsidP="00236386">
      <w:pPr>
        <w:shd w:val="clear" w:color="auto" w:fill="FFFFFF"/>
        <w:tabs>
          <w:tab w:val="left" w:pos="1701"/>
        </w:tabs>
        <w:ind w:firstLine="709"/>
        <w:contextualSpacing/>
        <w:jc w:val="both"/>
        <w:rPr>
          <w:rFonts w:eastAsia="Calibri"/>
          <w:bCs/>
          <w:sz w:val="28"/>
          <w:szCs w:val="28"/>
          <w:lang w:eastAsia="en-US"/>
        </w:rPr>
      </w:pPr>
      <w:r w:rsidRPr="00CA5AEA">
        <w:rPr>
          <w:sz w:val="28"/>
          <w:szCs w:val="32"/>
        </w:rPr>
        <w:t>4</w:t>
      </w:r>
      <w:r w:rsidRPr="00CA5AEA">
        <w:rPr>
          <w:sz w:val="28"/>
          <w:szCs w:val="28"/>
        </w:rPr>
        <w:t>. Контроль за исполнением настоящего постановления возложить на  заместителя главы администрации города – начальника Финансового управления А.В. Огородникова.</w:t>
      </w:r>
    </w:p>
    <w:p w:rsidR="00F72240" w:rsidRDefault="00F72240" w:rsidP="00CA5AEA">
      <w:pPr>
        <w:rPr>
          <w:color w:val="000000"/>
          <w:sz w:val="28"/>
          <w:szCs w:val="28"/>
        </w:rPr>
      </w:pPr>
    </w:p>
    <w:p w:rsidR="00F72240" w:rsidRPr="00CA5AEA" w:rsidRDefault="00F72240" w:rsidP="00CA5AEA">
      <w:pPr>
        <w:rPr>
          <w:color w:val="000000"/>
          <w:sz w:val="28"/>
          <w:szCs w:val="28"/>
        </w:rPr>
      </w:pPr>
    </w:p>
    <w:p w:rsidR="009A13CB" w:rsidRDefault="009A13CB" w:rsidP="00CA5AEA">
      <w:pPr>
        <w:rPr>
          <w:color w:val="000000"/>
          <w:sz w:val="28"/>
          <w:szCs w:val="28"/>
        </w:rPr>
      </w:pPr>
      <w:r>
        <w:rPr>
          <w:color w:val="000000"/>
          <w:sz w:val="28"/>
          <w:szCs w:val="28"/>
        </w:rPr>
        <w:t>Исполняющий полномочия</w:t>
      </w:r>
    </w:p>
    <w:p w:rsidR="00CA5AEA" w:rsidRPr="00CA5AEA" w:rsidRDefault="009A13CB" w:rsidP="00CA5AEA">
      <w:pPr>
        <w:rPr>
          <w:color w:val="000000"/>
          <w:sz w:val="28"/>
          <w:szCs w:val="28"/>
        </w:rPr>
      </w:pPr>
      <w:r>
        <w:rPr>
          <w:color w:val="000000"/>
          <w:sz w:val="28"/>
          <w:szCs w:val="28"/>
        </w:rPr>
        <w:t>г</w:t>
      </w:r>
      <w:r w:rsidR="00CA5AEA" w:rsidRPr="00CA5AEA">
        <w:rPr>
          <w:color w:val="000000"/>
          <w:sz w:val="28"/>
          <w:szCs w:val="28"/>
        </w:rPr>
        <w:t>лав</w:t>
      </w:r>
      <w:r>
        <w:rPr>
          <w:color w:val="000000"/>
          <w:sz w:val="28"/>
          <w:szCs w:val="28"/>
        </w:rPr>
        <w:t>ы</w:t>
      </w:r>
      <w:r w:rsidR="00CA5AEA" w:rsidRPr="00CA5AEA">
        <w:rPr>
          <w:color w:val="000000"/>
          <w:sz w:val="28"/>
          <w:szCs w:val="28"/>
        </w:rPr>
        <w:t xml:space="preserve"> города                                                                                     </w:t>
      </w:r>
      <w:r w:rsidR="0014435E">
        <w:rPr>
          <w:color w:val="000000"/>
          <w:sz w:val="28"/>
          <w:szCs w:val="28"/>
        </w:rPr>
        <w:t xml:space="preserve"> </w:t>
      </w:r>
      <w:r w:rsidR="00CA5AEA" w:rsidRPr="00CA5AEA">
        <w:rPr>
          <w:color w:val="000000"/>
          <w:sz w:val="28"/>
          <w:szCs w:val="28"/>
        </w:rPr>
        <w:t xml:space="preserve">    </w:t>
      </w:r>
      <w:r>
        <w:rPr>
          <w:color w:val="000000"/>
          <w:sz w:val="28"/>
          <w:szCs w:val="28"/>
        </w:rPr>
        <w:t>В.</w:t>
      </w:r>
      <w:r w:rsidR="00CA5AEA" w:rsidRPr="00CA5AEA">
        <w:rPr>
          <w:color w:val="000000"/>
          <w:sz w:val="28"/>
          <w:szCs w:val="28"/>
        </w:rPr>
        <w:t>С.</w:t>
      </w:r>
      <w:r>
        <w:rPr>
          <w:color w:val="000000"/>
          <w:sz w:val="28"/>
          <w:szCs w:val="28"/>
        </w:rPr>
        <w:t xml:space="preserve"> Песков</w:t>
      </w:r>
    </w:p>
    <w:p w:rsidR="00CA5AEA" w:rsidRDefault="00CA5AEA" w:rsidP="00CA5AEA">
      <w:pPr>
        <w:widowControl w:val="0"/>
        <w:tabs>
          <w:tab w:val="left" w:pos="4536"/>
        </w:tabs>
        <w:ind w:right="5527"/>
        <w:rPr>
          <w:sz w:val="28"/>
          <w:szCs w:val="28"/>
        </w:rPr>
      </w:pPr>
    </w:p>
    <w:p w:rsidR="00F72240" w:rsidRDefault="00F72240"/>
    <w:p w:rsidR="00F72240" w:rsidRPr="00F72240" w:rsidRDefault="00F72240" w:rsidP="00F72240"/>
    <w:p w:rsidR="00F72240" w:rsidRPr="008942B8" w:rsidRDefault="00F72240" w:rsidP="00D726B1">
      <w:pPr>
        <w:widowControl w:val="0"/>
        <w:autoSpaceDN w:val="0"/>
        <w:jc w:val="both"/>
      </w:pPr>
      <w:r w:rsidRPr="008942B8">
        <w:t xml:space="preserve">Разослано: в дело, </w:t>
      </w:r>
      <w:r w:rsidR="00566FEF" w:rsidRPr="008942B8">
        <w:t xml:space="preserve">А.В. Огородникову, </w:t>
      </w:r>
      <w:r w:rsidRPr="008942B8">
        <w:t xml:space="preserve">Финансовому управлению администрации города Бузулука, ООО «Информправо плюс», </w:t>
      </w:r>
      <w:r w:rsidR="00566FEF" w:rsidRPr="008942B8">
        <w:t>у</w:t>
      </w:r>
      <w:r w:rsidRPr="008942B8">
        <w:t>правлению по информационной политике администрации города Бузулука, редакции газеты «Российская провинция».</w:t>
      </w:r>
    </w:p>
    <w:tbl>
      <w:tblPr>
        <w:tblpPr w:leftFromText="180" w:rightFromText="180" w:vertAnchor="text" w:horzAnchor="margin" w:tblpXSpec="right" w:tblpY="-211"/>
        <w:tblW w:w="0" w:type="auto"/>
        <w:tblLook w:val="04A0" w:firstRow="1" w:lastRow="0" w:firstColumn="1" w:lastColumn="0" w:noHBand="0" w:noVBand="1"/>
      </w:tblPr>
      <w:tblGrid>
        <w:gridCol w:w="4689"/>
      </w:tblGrid>
      <w:tr w:rsidR="00C82231" w:rsidRPr="005212B1" w:rsidTr="00C82231">
        <w:trPr>
          <w:trHeight w:val="222"/>
        </w:trPr>
        <w:tc>
          <w:tcPr>
            <w:tcW w:w="4689" w:type="dxa"/>
            <w:shd w:val="clear" w:color="auto" w:fill="auto"/>
          </w:tcPr>
          <w:p w:rsidR="00C82231" w:rsidRPr="0014435E" w:rsidRDefault="00C82231" w:rsidP="00C82231">
            <w:pPr>
              <w:widowControl w:val="0"/>
              <w:suppressAutoHyphens/>
              <w:autoSpaceDE w:val="0"/>
              <w:autoSpaceDN w:val="0"/>
              <w:adjustRightInd w:val="0"/>
              <w:outlineLvl w:val="1"/>
              <w:rPr>
                <w:sz w:val="28"/>
                <w:szCs w:val="28"/>
              </w:rPr>
            </w:pPr>
            <w:r w:rsidRPr="0014435E">
              <w:rPr>
                <w:sz w:val="28"/>
                <w:szCs w:val="28"/>
              </w:rPr>
              <w:lastRenderedPageBreak/>
              <w:t xml:space="preserve">Приложение № 1 к постановлению </w:t>
            </w:r>
          </w:p>
        </w:tc>
      </w:tr>
      <w:tr w:rsidR="00C82231" w:rsidRPr="005212B1" w:rsidTr="00C82231">
        <w:trPr>
          <w:trHeight w:val="222"/>
        </w:trPr>
        <w:tc>
          <w:tcPr>
            <w:tcW w:w="4689" w:type="dxa"/>
            <w:shd w:val="clear" w:color="auto" w:fill="auto"/>
          </w:tcPr>
          <w:p w:rsidR="00C82231" w:rsidRPr="0014435E" w:rsidRDefault="00C82231" w:rsidP="00C82231">
            <w:pPr>
              <w:widowControl w:val="0"/>
              <w:suppressAutoHyphens/>
              <w:autoSpaceDE w:val="0"/>
              <w:autoSpaceDN w:val="0"/>
              <w:adjustRightInd w:val="0"/>
              <w:outlineLvl w:val="1"/>
              <w:rPr>
                <w:sz w:val="28"/>
                <w:szCs w:val="28"/>
              </w:rPr>
            </w:pPr>
            <w:r w:rsidRPr="0014435E">
              <w:rPr>
                <w:sz w:val="28"/>
                <w:szCs w:val="28"/>
              </w:rPr>
              <w:t>администрации города Бузулука</w:t>
            </w:r>
          </w:p>
        </w:tc>
      </w:tr>
      <w:tr w:rsidR="00C82231" w:rsidRPr="005212B1" w:rsidTr="00C82231">
        <w:trPr>
          <w:trHeight w:val="237"/>
        </w:trPr>
        <w:tc>
          <w:tcPr>
            <w:tcW w:w="4689" w:type="dxa"/>
            <w:shd w:val="clear" w:color="auto" w:fill="auto"/>
          </w:tcPr>
          <w:p w:rsidR="00C82231" w:rsidRPr="0014435E" w:rsidRDefault="00880018" w:rsidP="00C82231">
            <w:pPr>
              <w:widowControl w:val="0"/>
              <w:suppressAutoHyphens/>
              <w:autoSpaceDE w:val="0"/>
              <w:autoSpaceDN w:val="0"/>
              <w:adjustRightInd w:val="0"/>
              <w:outlineLvl w:val="1"/>
              <w:rPr>
                <w:sz w:val="28"/>
                <w:szCs w:val="28"/>
              </w:rPr>
            </w:pPr>
            <w:r>
              <w:rPr>
                <w:sz w:val="28"/>
                <w:szCs w:val="28"/>
              </w:rPr>
              <w:t>от 23.04.2021 № 694-п</w:t>
            </w:r>
          </w:p>
        </w:tc>
      </w:tr>
    </w:tbl>
    <w:p w:rsidR="0057577E" w:rsidRDefault="0057577E" w:rsidP="00D726B1">
      <w:pPr>
        <w:widowControl w:val="0"/>
        <w:autoSpaceDN w:val="0"/>
        <w:jc w:val="both"/>
        <w:rPr>
          <w:sz w:val="28"/>
          <w:szCs w:val="32"/>
        </w:rPr>
      </w:pPr>
    </w:p>
    <w:p w:rsidR="00C82231" w:rsidRDefault="00C82231" w:rsidP="00D726B1">
      <w:pPr>
        <w:widowControl w:val="0"/>
        <w:autoSpaceDN w:val="0"/>
        <w:jc w:val="both"/>
        <w:rPr>
          <w:sz w:val="28"/>
          <w:szCs w:val="32"/>
        </w:rPr>
      </w:pPr>
    </w:p>
    <w:p w:rsidR="00FB0B51" w:rsidRDefault="00FB0B51" w:rsidP="00D726B1">
      <w:pPr>
        <w:widowControl w:val="0"/>
        <w:autoSpaceDN w:val="0"/>
        <w:jc w:val="both"/>
        <w:rPr>
          <w:sz w:val="28"/>
          <w:szCs w:val="32"/>
        </w:rPr>
      </w:pPr>
    </w:p>
    <w:p w:rsidR="0057577E" w:rsidRDefault="0057577E" w:rsidP="00D726B1">
      <w:pPr>
        <w:widowControl w:val="0"/>
        <w:autoSpaceDN w:val="0"/>
        <w:jc w:val="both"/>
        <w:rPr>
          <w:sz w:val="28"/>
          <w:szCs w:val="32"/>
        </w:rPr>
      </w:pPr>
    </w:p>
    <w:p w:rsidR="0057577E" w:rsidRDefault="0057577E" w:rsidP="00D726B1">
      <w:pPr>
        <w:widowControl w:val="0"/>
        <w:autoSpaceDN w:val="0"/>
        <w:jc w:val="both"/>
        <w:rPr>
          <w:sz w:val="28"/>
          <w:szCs w:val="32"/>
        </w:rPr>
      </w:pPr>
    </w:p>
    <w:p w:rsidR="00FB0B51" w:rsidRDefault="00FB0B51" w:rsidP="00D726B1">
      <w:pPr>
        <w:widowControl w:val="0"/>
        <w:autoSpaceDN w:val="0"/>
        <w:jc w:val="both"/>
        <w:rPr>
          <w:sz w:val="28"/>
          <w:szCs w:val="32"/>
        </w:rPr>
      </w:pPr>
    </w:p>
    <w:p w:rsidR="002E5B9F" w:rsidRPr="002E5B9F" w:rsidRDefault="002E5B9F" w:rsidP="002E5B9F">
      <w:pPr>
        <w:ind w:firstLine="851"/>
        <w:jc w:val="center"/>
        <w:rPr>
          <w:rFonts w:eastAsiaTheme="minorHAnsi"/>
          <w:sz w:val="28"/>
          <w:szCs w:val="28"/>
          <w:lang w:eastAsia="en-US"/>
        </w:rPr>
      </w:pPr>
      <w:r w:rsidRPr="002E5B9F">
        <w:rPr>
          <w:rFonts w:eastAsiaTheme="minorHAnsi"/>
          <w:sz w:val="28"/>
          <w:szCs w:val="28"/>
          <w:lang w:eastAsia="en-US"/>
        </w:rPr>
        <w:t>Положение</w:t>
      </w:r>
    </w:p>
    <w:p w:rsidR="002E5B9F" w:rsidRPr="002E5B9F" w:rsidRDefault="002E5B9F" w:rsidP="002E5B9F">
      <w:pPr>
        <w:ind w:firstLine="851"/>
        <w:jc w:val="center"/>
        <w:rPr>
          <w:rFonts w:eastAsiaTheme="minorHAnsi"/>
          <w:sz w:val="28"/>
          <w:szCs w:val="28"/>
          <w:lang w:eastAsia="en-US"/>
        </w:rPr>
      </w:pPr>
      <w:r w:rsidRPr="002E5B9F">
        <w:rPr>
          <w:rFonts w:eastAsiaTheme="minorHAnsi"/>
          <w:sz w:val="28"/>
          <w:szCs w:val="28"/>
          <w:lang w:eastAsia="en-US"/>
        </w:rPr>
        <w:t>об управлении муниципальным долгом города Бузулука</w:t>
      </w:r>
    </w:p>
    <w:p w:rsidR="002E5B9F" w:rsidRPr="002E5B9F" w:rsidRDefault="002E5B9F" w:rsidP="002E5B9F">
      <w:pPr>
        <w:ind w:firstLine="851"/>
        <w:jc w:val="both"/>
        <w:rPr>
          <w:rFonts w:eastAsiaTheme="minorHAnsi"/>
          <w:sz w:val="28"/>
          <w:szCs w:val="28"/>
          <w:lang w:eastAsia="en-US"/>
        </w:rPr>
      </w:pPr>
    </w:p>
    <w:p w:rsidR="002E5B9F" w:rsidRPr="003B0463" w:rsidRDefault="002E5B9F" w:rsidP="003B0463">
      <w:pPr>
        <w:pStyle w:val="a5"/>
        <w:numPr>
          <w:ilvl w:val="0"/>
          <w:numId w:val="3"/>
        </w:numPr>
        <w:jc w:val="center"/>
        <w:rPr>
          <w:rFonts w:eastAsiaTheme="minorHAnsi"/>
          <w:sz w:val="28"/>
          <w:szCs w:val="28"/>
          <w:lang w:eastAsia="en-US"/>
        </w:rPr>
      </w:pPr>
      <w:r w:rsidRPr="003B0463">
        <w:rPr>
          <w:rFonts w:eastAsiaTheme="minorHAnsi"/>
          <w:sz w:val="28"/>
          <w:szCs w:val="28"/>
          <w:lang w:eastAsia="en-US"/>
        </w:rPr>
        <w:t>Цель, принципы и основные задачи долговой политики</w:t>
      </w:r>
    </w:p>
    <w:p w:rsidR="002E5B9F" w:rsidRPr="002E5B9F" w:rsidRDefault="002E5B9F" w:rsidP="002E5B9F">
      <w:pPr>
        <w:ind w:firstLine="851"/>
        <w:jc w:val="center"/>
        <w:rPr>
          <w:rFonts w:eastAsiaTheme="minorHAnsi"/>
          <w:sz w:val="28"/>
          <w:szCs w:val="28"/>
          <w:lang w:eastAsia="en-US"/>
        </w:rPr>
      </w:pPr>
      <w:r w:rsidRPr="002E5B9F">
        <w:rPr>
          <w:rFonts w:eastAsiaTheme="minorHAnsi"/>
          <w:sz w:val="28"/>
          <w:szCs w:val="28"/>
          <w:lang w:eastAsia="en-US"/>
        </w:rPr>
        <w:t>города Бузулука</w:t>
      </w:r>
    </w:p>
    <w:p w:rsidR="0014435E" w:rsidRDefault="0014435E" w:rsidP="0014435E">
      <w:pPr>
        <w:jc w:val="both"/>
        <w:rPr>
          <w:rFonts w:eastAsiaTheme="minorHAnsi"/>
          <w:sz w:val="28"/>
          <w:szCs w:val="28"/>
          <w:lang w:eastAsia="en-US"/>
        </w:rPr>
      </w:pPr>
    </w:p>
    <w:p w:rsidR="0014435E" w:rsidRDefault="0014435E" w:rsidP="0014435E">
      <w:pPr>
        <w:jc w:val="both"/>
        <w:rPr>
          <w:rFonts w:eastAsiaTheme="minorHAnsi"/>
          <w:sz w:val="28"/>
          <w:szCs w:val="28"/>
          <w:lang w:eastAsia="en-US"/>
        </w:rPr>
      </w:pPr>
    </w:p>
    <w:p w:rsidR="0014435E" w:rsidRDefault="002E5B9F" w:rsidP="0014435E">
      <w:pPr>
        <w:ind w:firstLine="709"/>
        <w:jc w:val="both"/>
        <w:rPr>
          <w:rFonts w:eastAsiaTheme="minorHAnsi"/>
          <w:sz w:val="28"/>
          <w:szCs w:val="28"/>
          <w:lang w:eastAsia="en-US"/>
        </w:rPr>
      </w:pPr>
      <w:r w:rsidRPr="002E5B9F">
        <w:rPr>
          <w:rFonts w:eastAsiaTheme="minorHAnsi"/>
          <w:sz w:val="28"/>
          <w:szCs w:val="28"/>
          <w:lang w:eastAsia="en-US"/>
        </w:rPr>
        <w:t>1.1.Управление муниципальным долгом города Бузулука является одним из важных компонентов системы управления финансовыми средствами города Бузулука. Эффективное управление муниципальным долгом означает не только отсутствие просроченных долговых обязательств, но и,  прежде всего, создание прозрачной системы управления с использованием четких процедур и механизмов и публичного раскрытия информации о долговой политике города Бузулука.</w:t>
      </w:r>
    </w:p>
    <w:p w:rsidR="0014435E" w:rsidRDefault="002E5B9F" w:rsidP="0014435E">
      <w:pPr>
        <w:ind w:firstLine="709"/>
        <w:jc w:val="both"/>
        <w:rPr>
          <w:rFonts w:eastAsiaTheme="minorHAnsi"/>
          <w:sz w:val="28"/>
          <w:szCs w:val="28"/>
          <w:lang w:eastAsia="en-US"/>
        </w:rPr>
      </w:pPr>
      <w:r w:rsidRPr="002E5B9F">
        <w:rPr>
          <w:rFonts w:eastAsiaTheme="minorHAnsi"/>
          <w:sz w:val="28"/>
          <w:szCs w:val="28"/>
          <w:lang w:eastAsia="en-US"/>
        </w:rPr>
        <w:t>1.2.В рамках настоящего Положения об управлении муниципальным долгом города Бузулука  (далее – Положение) под долговой политикой города Бузулука  понимается процесс разработки и практической реализации стратегии управления муниципальными заимствованиями города Бузулука в целях поддержания объема долга на экономически безопасном уровне, минимизации стоимости его обслуживания и равномерного распределения во времени связанных с долгом платежей.</w:t>
      </w:r>
    </w:p>
    <w:p w:rsidR="0014435E" w:rsidRDefault="002E5B9F" w:rsidP="0014435E">
      <w:pPr>
        <w:ind w:firstLine="709"/>
        <w:jc w:val="both"/>
        <w:rPr>
          <w:rFonts w:eastAsiaTheme="minorHAnsi"/>
          <w:sz w:val="28"/>
          <w:szCs w:val="28"/>
          <w:lang w:eastAsia="en-US"/>
        </w:rPr>
      </w:pPr>
      <w:r w:rsidRPr="002E5B9F">
        <w:rPr>
          <w:rFonts w:eastAsiaTheme="minorHAnsi"/>
          <w:sz w:val="28"/>
          <w:szCs w:val="28"/>
          <w:lang w:eastAsia="en-US"/>
        </w:rPr>
        <w:t>1.3. Основной целью управления муниципальным долгом является обеспечение исполнения расходных обязательств города Бузулука в полном объеме по более низкой стоимости на краткосрочную, среднесрочную и долгосрочную перспективу.</w:t>
      </w:r>
    </w:p>
    <w:p w:rsidR="0014435E" w:rsidRDefault="002E5B9F" w:rsidP="0014435E">
      <w:pPr>
        <w:ind w:firstLine="709"/>
        <w:jc w:val="both"/>
        <w:rPr>
          <w:rFonts w:eastAsiaTheme="minorHAnsi"/>
          <w:sz w:val="28"/>
          <w:szCs w:val="28"/>
          <w:lang w:eastAsia="en-US"/>
        </w:rPr>
      </w:pPr>
      <w:r w:rsidRPr="002E5B9F">
        <w:rPr>
          <w:rFonts w:eastAsiaTheme="minorHAnsi"/>
          <w:sz w:val="28"/>
          <w:szCs w:val="28"/>
          <w:lang w:eastAsia="en-US"/>
        </w:rPr>
        <w:t>1.4. Принципами долговой политики города Бузулука являются:</w:t>
      </w:r>
    </w:p>
    <w:p w:rsidR="0014435E" w:rsidRDefault="002E5B9F" w:rsidP="0014435E">
      <w:pPr>
        <w:ind w:firstLine="709"/>
        <w:jc w:val="both"/>
        <w:rPr>
          <w:rFonts w:eastAsiaTheme="minorHAnsi"/>
          <w:sz w:val="28"/>
          <w:szCs w:val="28"/>
          <w:lang w:eastAsia="en-US"/>
        </w:rPr>
      </w:pPr>
      <w:r w:rsidRPr="002E5B9F">
        <w:rPr>
          <w:rFonts w:eastAsiaTheme="minorHAnsi"/>
          <w:sz w:val="28"/>
          <w:szCs w:val="28"/>
          <w:lang w:eastAsia="en-US"/>
        </w:rPr>
        <w:t>- сохранение объема долговых обязательств</w:t>
      </w:r>
      <w:r w:rsidR="00634A14">
        <w:rPr>
          <w:rFonts w:eastAsiaTheme="minorHAnsi"/>
          <w:sz w:val="28"/>
          <w:szCs w:val="28"/>
          <w:lang w:eastAsia="en-US"/>
        </w:rPr>
        <w:t xml:space="preserve"> города Бузулука</w:t>
      </w:r>
      <w:r w:rsidRPr="002E5B9F">
        <w:rPr>
          <w:rFonts w:eastAsiaTheme="minorHAnsi"/>
          <w:sz w:val="28"/>
          <w:szCs w:val="28"/>
          <w:lang w:eastAsia="en-US"/>
        </w:rPr>
        <w:t xml:space="preserve"> на экономически безопасном уровне;</w:t>
      </w:r>
    </w:p>
    <w:p w:rsidR="0014435E" w:rsidRDefault="002E5B9F" w:rsidP="0014435E">
      <w:pPr>
        <w:ind w:firstLine="709"/>
        <w:jc w:val="both"/>
        <w:rPr>
          <w:rFonts w:eastAsiaTheme="minorHAnsi"/>
          <w:sz w:val="28"/>
          <w:szCs w:val="28"/>
          <w:lang w:eastAsia="en-US"/>
        </w:rPr>
      </w:pPr>
      <w:r w:rsidRPr="002E5B9F">
        <w:rPr>
          <w:rFonts w:eastAsiaTheme="minorHAnsi"/>
          <w:sz w:val="28"/>
          <w:szCs w:val="28"/>
          <w:lang w:eastAsia="en-US"/>
        </w:rPr>
        <w:t>- полнота и своевременность исполнения долговых обязательств</w:t>
      </w:r>
      <w:r w:rsidR="00634A14">
        <w:rPr>
          <w:rFonts w:eastAsiaTheme="minorHAnsi"/>
          <w:sz w:val="28"/>
          <w:szCs w:val="28"/>
          <w:lang w:eastAsia="en-US"/>
        </w:rPr>
        <w:t xml:space="preserve"> города Бузулука</w:t>
      </w:r>
      <w:r w:rsidRPr="002E5B9F">
        <w:rPr>
          <w:rFonts w:eastAsiaTheme="minorHAnsi"/>
          <w:sz w:val="28"/>
          <w:szCs w:val="28"/>
          <w:lang w:eastAsia="en-US"/>
        </w:rPr>
        <w:t>;</w:t>
      </w:r>
    </w:p>
    <w:p w:rsidR="0014435E" w:rsidRDefault="002E5B9F" w:rsidP="0014435E">
      <w:pPr>
        <w:ind w:firstLine="709"/>
        <w:jc w:val="both"/>
        <w:rPr>
          <w:rFonts w:eastAsiaTheme="minorHAnsi"/>
          <w:sz w:val="28"/>
          <w:szCs w:val="28"/>
          <w:lang w:eastAsia="en-US"/>
        </w:rPr>
      </w:pPr>
      <w:r w:rsidRPr="002E5B9F">
        <w:rPr>
          <w:rFonts w:eastAsiaTheme="minorHAnsi"/>
          <w:sz w:val="28"/>
          <w:szCs w:val="28"/>
          <w:lang w:eastAsia="en-US"/>
        </w:rPr>
        <w:t>- сокращение стоимости обслуживания долга;</w:t>
      </w:r>
    </w:p>
    <w:p w:rsidR="0014435E" w:rsidRDefault="002E5B9F" w:rsidP="0014435E">
      <w:pPr>
        <w:ind w:firstLine="709"/>
        <w:jc w:val="both"/>
        <w:rPr>
          <w:rFonts w:eastAsiaTheme="minorHAnsi"/>
          <w:sz w:val="28"/>
          <w:szCs w:val="28"/>
          <w:lang w:eastAsia="en-US"/>
        </w:rPr>
      </w:pPr>
      <w:r w:rsidRPr="002E5B9F">
        <w:rPr>
          <w:rFonts w:eastAsiaTheme="minorHAnsi"/>
          <w:sz w:val="28"/>
          <w:szCs w:val="28"/>
          <w:lang w:eastAsia="en-US"/>
        </w:rPr>
        <w:t>- прозрачность управления долгом и доступность информации о долге.</w:t>
      </w:r>
    </w:p>
    <w:p w:rsidR="00026172" w:rsidRDefault="005919F8" w:rsidP="00026172">
      <w:pPr>
        <w:ind w:firstLine="709"/>
        <w:jc w:val="both"/>
        <w:rPr>
          <w:rFonts w:eastAsiaTheme="minorHAnsi"/>
          <w:sz w:val="28"/>
          <w:szCs w:val="28"/>
          <w:lang w:eastAsia="en-US"/>
        </w:rPr>
      </w:pPr>
      <w:r>
        <w:rPr>
          <w:rFonts w:eastAsiaTheme="minorHAnsi"/>
          <w:sz w:val="28"/>
          <w:szCs w:val="28"/>
          <w:lang w:eastAsia="en-US"/>
        </w:rPr>
        <w:t xml:space="preserve"> </w:t>
      </w:r>
      <w:r w:rsidR="002E5B9F" w:rsidRPr="002E5B9F">
        <w:rPr>
          <w:rFonts w:eastAsiaTheme="minorHAnsi"/>
          <w:sz w:val="28"/>
          <w:szCs w:val="28"/>
          <w:lang w:eastAsia="en-US"/>
        </w:rPr>
        <w:t>1.5. Основными задачами управления муниципальным долгом являются:</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 повышение эффективности муниципальных заимствований города Бузулука  (далее – заимствования);</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 оптимизация структуры долга с целью минимизации его обслуживания;</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 сокращение рисков, связанных с осуществлением заимствований;</w:t>
      </w:r>
    </w:p>
    <w:p w:rsidR="00026172" w:rsidRDefault="00B74791" w:rsidP="00026172">
      <w:pPr>
        <w:ind w:firstLine="709"/>
        <w:jc w:val="both"/>
        <w:rPr>
          <w:rFonts w:eastAsiaTheme="minorHAnsi"/>
          <w:sz w:val="28"/>
          <w:szCs w:val="28"/>
          <w:lang w:eastAsia="en-US"/>
        </w:rPr>
      </w:pPr>
      <w:r w:rsidRPr="00634A14">
        <w:rPr>
          <w:rFonts w:eastAsiaTheme="minorHAnsi"/>
          <w:sz w:val="28"/>
          <w:szCs w:val="28"/>
          <w:lang w:eastAsia="en-US"/>
        </w:rPr>
        <w:lastRenderedPageBreak/>
        <w:t>- развитие рыночных инструментов заимствований и инструментов управления долгом;</w:t>
      </w:r>
    </w:p>
    <w:p w:rsidR="002E5B9F" w:rsidRDefault="002E5B9F" w:rsidP="00026172">
      <w:pPr>
        <w:ind w:firstLine="709"/>
        <w:jc w:val="both"/>
        <w:rPr>
          <w:rFonts w:eastAsiaTheme="minorHAnsi"/>
          <w:sz w:val="28"/>
          <w:szCs w:val="28"/>
          <w:lang w:eastAsia="en-US"/>
        </w:rPr>
      </w:pPr>
      <w:r w:rsidRPr="002E5B9F">
        <w:rPr>
          <w:rFonts w:eastAsiaTheme="minorHAnsi"/>
          <w:sz w:val="28"/>
          <w:szCs w:val="28"/>
          <w:lang w:eastAsia="en-US"/>
        </w:rPr>
        <w:t>- совершенствование учета и отчетности по обслуживанию долга и обеспечение раскрытия информации о долге.</w:t>
      </w:r>
    </w:p>
    <w:p w:rsidR="00B74791" w:rsidRPr="002E5B9F" w:rsidRDefault="00B74791" w:rsidP="002E5B9F">
      <w:pPr>
        <w:ind w:firstLine="851"/>
        <w:jc w:val="both"/>
        <w:rPr>
          <w:rFonts w:eastAsiaTheme="minorHAnsi"/>
          <w:sz w:val="28"/>
          <w:szCs w:val="28"/>
          <w:lang w:eastAsia="en-US"/>
        </w:rPr>
      </w:pPr>
    </w:p>
    <w:p w:rsidR="002E5B9F" w:rsidRPr="002E5B9F" w:rsidRDefault="002E5B9F" w:rsidP="00B74791">
      <w:pPr>
        <w:ind w:firstLine="851"/>
        <w:jc w:val="center"/>
        <w:rPr>
          <w:rFonts w:eastAsiaTheme="minorHAnsi"/>
          <w:sz w:val="28"/>
          <w:szCs w:val="28"/>
          <w:lang w:eastAsia="en-US"/>
        </w:rPr>
      </w:pPr>
      <w:r w:rsidRPr="002E5B9F">
        <w:rPr>
          <w:rFonts w:eastAsiaTheme="minorHAnsi"/>
          <w:sz w:val="28"/>
          <w:szCs w:val="28"/>
          <w:lang w:eastAsia="en-US"/>
        </w:rPr>
        <w:t>2. Планирование прямых и условных обязательств</w:t>
      </w:r>
    </w:p>
    <w:p w:rsidR="002E5B9F" w:rsidRPr="002E5B9F" w:rsidRDefault="002E5B9F" w:rsidP="002E5B9F">
      <w:pPr>
        <w:ind w:firstLine="851"/>
        <w:jc w:val="both"/>
        <w:rPr>
          <w:rFonts w:eastAsiaTheme="minorHAnsi"/>
          <w:sz w:val="28"/>
          <w:szCs w:val="28"/>
          <w:lang w:eastAsia="en-US"/>
        </w:rPr>
      </w:pP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2.1. Разработка программы муниципальных внутренних заимствований города Бузулука и программы предоставления муниципальных гарантий</w:t>
      </w:r>
      <w:r w:rsidR="00634A14">
        <w:rPr>
          <w:rFonts w:eastAsiaTheme="minorHAnsi"/>
          <w:sz w:val="28"/>
          <w:szCs w:val="28"/>
          <w:lang w:eastAsia="en-US"/>
        </w:rPr>
        <w:t xml:space="preserve"> города Бузулука</w:t>
      </w:r>
      <w:r w:rsidRPr="002E5B9F">
        <w:rPr>
          <w:rFonts w:eastAsiaTheme="minorHAnsi"/>
          <w:sz w:val="28"/>
          <w:szCs w:val="28"/>
          <w:lang w:eastAsia="en-US"/>
        </w:rPr>
        <w:t xml:space="preserve"> на очередной финансовый год и плановый период осуществляется в соответствии с Бюджетным кодексом Российской Федерации,  решением городского Совета депутатов  «Об утверждении Положения «О бюджетном процессе в городе Бузулуке» и настоящим Положением.</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2.2.Финансовое управление администрации города Бузулука на основе прогноза социально-экономического развития и показателей проекта бюджета города на очередной финансовый год и плановый период разрабатывает проект программы муниципальных</w:t>
      </w:r>
      <w:r w:rsidR="00634A14">
        <w:rPr>
          <w:rFonts w:eastAsiaTheme="minorHAnsi"/>
          <w:sz w:val="28"/>
          <w:szCs w:val="28"/>
          <w:lang w:eastAsia="en-US"/>
        </w:rPr>
        <w:t xml:space="preserve"> внутренних</w:t>
      </w:r>
      <w:r w:rsidRPr="002E5B9F">
        <w:rPr>
          <w:rFonts w:eastAsiaTheme="minorHAnsi"/>
          <w:sz w:val="28"/>
          <w:szCs w:val="28"/>
          <w:lang w:eastAsia="en-US"/>
        </w:rPr>
        <w:t xml:space="preserve"> заимствований города Бузулука  и проект программы муниципальных гарантий города Бузулука.</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2.3. Процесс планирования муниципального</w:t>
      </w:r>
      <w:r w:rsidR="00634A14">
        <w:rPr>
          <w:rFonts w:eastAsiaTheme="minorHAnsi"/>
          <w:sz w:val="28"/>
          <w:szCs w:val="28"/>
          <w:lang w:eastAsia="en-US"/>
        </w:rPr>
        <w:t xml:space="preserve"> внутреннего</w:t>
      </w:r>
      <w:r w:rsidRPr="002E5B9F">
        <w:rPr>
          <w:rFonts w:eastAsiaTheme="minorHAnsi"/>
          <w:sz w:val="28"/>
          <w:szCs w:val="28"/>
          <w:lang w:eastAsia="en-US"/>
        </w:rPr>
        <w:t xml:space="preserve"> долга города Бузулука, включая условные обязательства, состоит из двух этапов:</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I этап – планирование расходов на погашение и обслуживание действующих долговых обязательств города Бузулука;</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II этап – планирование объемов вновь привлекаемых прямых и условных обязательств.</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2.4. Основной целью планирования погашения и обслуживания уже имеющегося муниципального</w:t>
      </w:r>
      <w:r w:rsidR="00634A14">
        <w:rPr>
          <w:rFonts w:eastAsiaTheme="minorHAnsi"/>
          <w:sz w:val="28"/>
          <w:szCs w:val="28"/>
          <w:lang w:eastAsia="en-US"/>
        </w:rPr>
        <w:t xml:space="preserve"> внутреннего</w:t>
      </w:r>
      <w:r w:rsidRPr="002E5B9F">
        <w:rPr>
          <w:rFonts w:eastAsiaTheme="minorHAnsi"/>
          <w:sz w:val="28"/>
          <w:szCs w:val="28"/>
          <w:lang w:eastAsia="en-US"/>
        </w:rPr>
        <w:t xml:space="preserve"> долга </w:t>
      </w:r>
      <w:r w:rsidR="00634A14">
        <w:rPr>
          <w:rFonts w:eastAsiaTheme="minorHAnsi"/>
          <w:sz w:val="28"/>
          <w:szCs w:val="28"/>
          <w:lang w:eastAsia="en-US"/>
        </w:rPr>
        <w:t xml:space="preserve">города Бузулука </w:t>
      </w:r>
      <w:r w:rsidRPr="002E5B9F">
        <w:rPr>
          <w:rFonts w:eastAsiaTheme="minorHAnsi"/>
          <w:sz w:val="28"/>
          <w:szCs w:val="28"/>
          <w:lang w:eastAsia="en-US"/>
        </w:rPr>
        <w:t>является оценка возможности его погашения за счет доходов</w:t>
      </w:r>
      <w:r w:rsidR="00634A14">
        <w:rPr>
          <w:rFonts w:eastAsiaTheme="minorHAnsi"/>
          <w:sz w:val="28"/>
          <w:szCs w:val="28"/>
          <w:lang w:eastAsia="en-US"/>
        </w:rPr>
        <w:t xml:space="preserve"> местного</w:t>
      </w:r>
      <w:r w:rsidRPr="002E5B9F">
        <w:rPr>
          <w:rFonts w:eastAsiaTheme="minorHAnsi"/>
          <w:sz w:val="28"/>
          <w:szCs w:val="28"/>
          <w:lang w:eastAsia="en-US"/>
        </w:rPr>
        <w:t xml:space="preserve"> бюджета  в планируемом финансовом году.</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 xml:space="preserve">2.5. При планировании новых долговых обязательств должны быть соблюдены ограничения, накладываемые на размер дефицита </w:t>
      </w:r>
      <w:r w:rsidR="00634A14">
        <w:rPr>
          <w:rFonts w:eastAsiaTheme="minorHAnsi"/>
          <w:sz w:val="28"/>
          <w:szCs w:val="28"/>
          <w:lang w:eastAsia="en-US"/>
        </w:rPr>
        <w:t xml:space="preserve">местного </w:t>
      </w:r>
      <w:r w:rsidRPr="002E5B9F">
        <w:rPr>
          <w:rFonts w:eastAsiaTheme="minorHAnsi"/>
          <w:sz w:val="28"/>
          <w:szCs w:val="28"/>
          <w:lang w:eastAsia="en-US"/>
        </w:rPr>
        <w:t xml:space="preserve">бюджета, объем муниципального </w:t>
      </w:r>
      <w:r w:rsidR="00634A14">
        <w:rPr>
          <w:rFonts w:eastAsiaTheme="minorHAnsi"/>
          <w:sz w:val="28"/>
          <w:szCs w:val="28"/>
          <w:lang w:eastAsia="en-US"/>
        </w:rPr>
        <w:t xml:space="preserve">внутреннего </w:t>
      </w:r>
      <w:r w:rsidRPr="002E5B9F">
        <w:rPr>
          <w:rFonts w:eastAsiaTheme="minorHAnsi"/>
          <w:sz w:val="28"/>
          <w:szCs w:val="28"/>
          <w:lang w:eastAsia="en-US"/>
        </w:rPr>
        <w:t>долга</w:t>
      </w:r>
      <w:r w:rsidR="00634A14">
        <w:rPr>
          <w:rFonts w:eastAsiaTheme="minorHAnsi"/>
          <w:sz w:val="28"/>
          <w:szCs w:val="28"/>
          <w:lang w:eastAsia="en-US"/>
        </w:rPr>
        <w:t xml:space="preserve"> города Бузулука</w:t>
      </w:r>
      <w:r w:rsidRPr="002E5B9F">
        <w:rPr>
          <w:rFonts w:eastAsiaTheme="minorHAnsi"/>
          <w:sz w:val="28"/>
          <w:szCs w:val="28"/>
          <w:lang w:eastAsia="en-US"/>
        </w:rPr>
        <w:t xml:space="preserve">, объем расходов на его обслуживание и предельный объем заимствований, установленные Бюджетным кодексом Российской Федерации. </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 xml:space="preserve">2.6. К прямым обязательствам города Бузулука относятся долговые обязательства, определенные статьей 100 Бюджетного кодекса Российской Федерации, за исключением муниципальных гарантий. </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 xml:space="preserve">Условные обязательства города Бузулука – это обязательства  по муниципальным гарантиям, то есть обязательства, выплаты по которым могут возникнуть в будущем при наступлении заранее оговоренных обстоятельств. </w:t>
      </w:r>
    </w:p>
    <w:p w:rsidR="002E5B9F" w:rsidRPr="002E5B9F" w:rsidRDefault="002E5B9F" w:rsidP="00026172">
      <w:pPr>
        <w:ind w:firstLine="709"/>
        <w:jc w:val="both"/>
        <w:rPr>
          <w:rFonts w:eastAsiaTheme="minorHAnsi"/>
          <w:sz w:val="28"/>
          <w:szCs w:val="28"/>
          <w:lang w:eastAsia="en-US"/>
        </w:rPr>
      </w:pPr>
      <w:r w:rsidRPr="002E5B9F">
        <w:rPr>
          <w:rFonts w:eastAsiaTheme="minorHAnsi"/>
          <w:sz w:val="28"/>
          <w:szCs w:val="28"/>
          <w:lang w:eastAsia="en-US"/>
        </w:rPr>
        <w:t>2.7. Исходной информацией для планирования прямых и условных обязательств города Бузулука являются:</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lastRenderedPageBreak/>
        <w:t xml:space="preserve">- прогноз доходов, расходов и источников финансирования дефицита </w:t>
      </w:r>
      <w:r w:rsidR="00634A14">
        <w:rPr>
          <w:rFonts w:eastAsiaTheme="minorHAnsi"/>
          <w:sz w:val="28"/>
          <w:szCs w:val="28"/>
          <w:lang w:eastAsia="en-US"/>
        </w:rPr>
        <w:t xml:space="preserve">местного бюджета </w:t>
      </w:r>
      <w:r w:rsidRPr="002E5B9F">
        <w:rPr>
          <w:rFonts w:eastAsiaTheme="minorHAnsi"/>
          <w:sz w:val="28"/>
          <w:szCs w:val="28"/>
          <w:lang w:eastAsia="en-US"/>
        </w:rPr>
        <w:t>(за исключением заимствований);</w:t>
      </w:r>
    </w:p>
    <w:p w:rsidR="00026172" w:rsidRDefault="002E5B9F" w:rsidP="00026172">
      <w:pPr>
        <w:ind w:firstLine="709"/>
        <w:jc w:val="both"/>
        <w:rPr>
          <w:rFonts w:eastAsiaTheme="minorHAnsi"/>
          <w:sz w:val="28"/>
          <w:szCs w:val="28"/>
          <w:lang w:eastAsia="en-US"/>
        </w:rPr>
      </w:pPr>
      <w:r w:rsidRPr="00634A14">
        <w:rPr>
          <w:rFonts w:eastAsiaTheme="minorHAnsi"/>
          <w:sz w:val="28"/>
          <w:szCs w:val="28"/>
          <w:lang w:eastAsia="en-US"/>
        </w:rPr>
        <w:t>- потребность в предоставлении муниципальных гарантий, определяемая на основе приоритетов муниципальной экономической политики города Бузулука;</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 информация о существующих прямых и условных обязательствах города Бузулука.</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2.8. Финансовое управление администрации города Бузулука на основе исходной информации определяет:</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 xml:space="preserve">- долговую нагрузку </w:t>
      </w:r>
      <w:r w:rsidR="00634A14">
        <w:rPr>
          <w:rFonts w:eastAsiaTheme="minorHAnsi"/>
          <w:sz w:val="28"/>
          <w:szCs w:val="28"/>
          <w:lang w:eastAsia="en-US"/>
        </w:rPr>
        <w:t>местного</w:t>
      </w:r>
      <w:r w:rsidRPr="002E5B9F">
        <w:rPr>
          <w:rFonts w:eastAsiaTheme="minorHAnsi"/>
          <w:sz w:val="28"/>
          <w:szCs w:val="28"/>
          <w:lang w:eastAsia="en-US"/>
        </w:rPr>
        <w:t xml:space="preserve">  бюджета в соответствии с методикой расчета долговой нагрузки на </w:t>
      </w:r>
      <w:r w:rsidR="00634A14">
        <w:rPr>
          <w:rFonts w:eastAsiaTheme="minorHAnsi"/>
          <w:sz w:val="28"/>
          <w:szCs w:val="28"/>
          <w:lang w:eastAsia="en-US"/>
        </w:rPr>
        <w:t>местный бюджет</w:t>
      </w:r>
      <w:r w:rsidRPr="002E5B9F">
        <w:rPr>
          <w:rFonts w:eastAsiaTheme="minorHAnsi"/>
          <w:sz w:val="28"/>
          <w:szCs w:val="28"/>
          <w:lang w:eastAsia="en-US"/>
        </w:rPr>
        <w:t>, утвержденной администрацией города Бузулука;</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 xml:space="preserve">- необходимые и предельные объемы привлечения долговых обязательств города Бузулука в соответствии с методикой расчета  предельного объема заимствований с учетом их влияния на долговую нагрузку </w:t>
      </w:r>
      <w:r w:rsidR="00634A14">
        <w:rPr>
          <w:rFonts w:eastAsiaTheme="minorHAnsi"/>
          <w:sz w:val="28"/>
          <w:szCs w:val="28"/>
          <w:lang w:eastAsia="en-US"/>
        </w:rPr>
        <w:t xml:space="preserve">местного </w:t>
      </w:r>
      <w:r w:rsidRPr="002E5B9F">
        <w:rPr>
          <w:rFonts w:eastAsiaTheme="minorHAnsi"/>
          <w:sz w:val="28"/>
          <w:szCs w:val="28"/>
          <w:lang w:eastAsia="en-US"/>
        </w:rPr>
        <w:t>бюджета, утвержденной администрацией города Бузулука;</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 прогноз возможного объема предоставления гарантий города Бузулука  в соответствии с программой предоставления муниципальных гарантий</w:t>
      </w:r>
      <w:r w:rsidR="00634A14">
        <w:rPr>
          <w:rFonts w:eastAsiaTheme="minorHAnsi"/>
          <w:sz w:val="28"/>
          <w:szCs w:val="28"/>
          <w:lang w:eastAsia="en-US"/>
        </w:rPr>
        <w:t xml:space="preserve"> города Бузулука</w:t>
      </w:r>
      <w:r w:rsidRPr="002E5B9F">
        <w:rPr>
          <w:rFonts w:eastAsiaTheme="minorHAnsi"/>
          <w:sz w:val="28"/>
          <w:szCs w:val="28"/>
          <w:lang w:eastAsia="en-US"/>
        </w:rPr>
        <w:t>;</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 xml:space="preserve">- структуру муниципального долга города Бузулука в рамках подготовки проекта </w:t>
      </w:r>
      <w:r w:rsidR="00634A14">
        <w:rPr>
          <w:rFonts w:eastAsiaTheme="minorHAnsi"/>
          <w:sz w:val="28"/>
          <w:szCs w:val="28"/>
          <w:lang w:eastAsia="en-US"/>
        </w:rPr>
        <w:t xml:space="preserve">местного </w:t>
      </w:r>
      <w:r w:rsidRPr="002E5B9F">
        <w:rPr>
          <w:rFonts w:eastAsiaTheme="minorHAnsi"/>
          <w:sz w:val="28"/>
          <w:szCs w:val="28"/>
          <w:lang w:eastAsia="en-US"/>
        </w:rPr>
        <w:t xml:space="preserve">бюджета  на очередной финансовый год и </w:t>
      </w:r>
      <w:r w:rsidR="00634A14">
        <w:rPr>
          <w:rFonts w:eastAsiaTheme="minorHAnsi"/>
          <w:sz w:val="28"/>
          <w:szCs w:val="28"/>
          <w:lang w:eastAsia="en-US"/>
        </w:rPr>
        <w:t xml:space="preserve">на </w:t>
      </w:r>
      <w:r w:rsidRPr="002E5B9F">
        <w:rPr>
          <w:rFonts w:eastAsiaTheme="minorHAnsi"/>
          <w:sz w:val="28"/>
          <w:szCs w:val="28"/>
          <w:lang w:eastAsia="en-US"/>
        </w:rPr>
        <w:t>плановый период и разрабатывает в соответствии с ограничениями, установленными Бюджетным кодексом Российской Федерации, критериями оценки муниципального</w:t>
      </w:r>
      <w:r w:rsidR="00634A14">
        <w:rPr>
          <w:rFonts w:eastAsiaTheme="minorHAnsi"/>
          <w:sz w:val="28"/>
          <w:szCs w:val="28"/>
          <w:lang w:eastAsia="en-US"/>
        </w:rPr>
        <w:t xml:space="preserve"> внутреннего</w:t>
      </w:r>
      <w:r w:rsidRPr="002E5B9F">
        <w:rPr>
          <w:rFonts w:eastAsiaTheme="minorHAnsi"/>
          <w:sz w:val="28"/>
          <w:szCs w:val="28"/>
          <w:lang w:eastAsia="en-US"/>
        </w:rPr>
        <w:t xml:space="preserve"> долга города и муниципальных заимствований города Бузулука, утвержденными администрацией города Бузулука, проект программы </w:t>
      </w:r>
      <w:r w:rsidR="00634A14">
        <w:rPr>
          <w:rFonts w:eastAsiaTheme="minorHAnsi"/>
          <w:sz w:val="28"/>
          <w:szCs w:val="28"/>
          <w:lang w:eastAsia="en-US"/>
        </w:rPr>
        <w:t xml:space="preserve">муниципальных внутренних </w:t>
      </w:r>
      <w:r w:rsidRPr="002E5B9F">
        <w:rPr>
          <w:rFonts w:eastAsiaTheme="minorHAnsi"/>
          <w:sz w:val="28"/>
          <w:szCs w:val="28"/>
          <w:lang w:eastAsia="en-US"/>
        </w:rPr>
        <w:t xml:space="preserve">заимствований </w:t>
      </w:r>
      <w:r w:rsidR="00634A14">
        <w:rPr>
          <w:rFonts w:eastAsiaTheme="minorHAnsi"/>
          <w:sz w:val="28"/>
          <w:szCs w:val="28"/>
          <w:lang w:eastAsia="en-US"/>
        </w:rPr>
        <w:t xml:space="preserve">города Бузулука </w:t>
      </w:r>
      <w:r w:rsidRPr="002E5B9F">
        <w:rPr>
          <w:rFonts w:eastAsiaTheme="minorHAnsi"/>
          <w:sz w:val="28"/>
          <w:szCs w:val="28"/>
          <w:lang w:eastAsia="en-US"/>
        </w:rPr>
        <w:t>на очередной финансовый год и плановый период.</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2.9. Результатом планирования прямых и условных обязательств города Бузулука являются:</w:t>
      </w:r>
    </w:p>
    <w:p w:rsidR="00026172" w:rsidRDefault="00C90E6F" w:rsidP="00026172">
      <w:pPr>
        <w:ind w:firstLine="709"/>
        <w:jc w:val="both"/>
        <w:rPr>
          <w:rFonts w:eastAsiaTheme="minorHAnsi"/>
          <w:sz w:val="28"/>
          <w:szCs w:val="28"/>
          <w:lang w:eastAsia="en-US"/>
        </w:rPr>
      </w:pPr>
      <w:r w:rsidRPr="00634A14">
        <w:rPr>
          <w:rFonts w:eastAsiaTheme="minorHAnsi"/>
          <w:sz w:val="28"/>
          <w:szCs w:val="28"/>
          <w:lang w:eastAsia="en-US"/>
        </w:rPr>
        <w:t>- проект программы муниципальных гарантий</w:t>
      </w:r>
      <w:r w:rsidR="00634A14" w:rsidRPr="00634A14">
        <w:rPr>
          <w:rFonts w:eastAsiaTheme="minorHAnsi"/>
          <w:sz w:val="28"/>
          <w:szCs w:val="28"/>
          <w:lang w:eastAsia="en-US"/>
        </w:rPr>
        <w:t xml:space="preserve"> города Бузулука</w:t>
      </w:r>
      <w:r w:rsidRPr="00634A14">
        <w:rPr>
          <w:rFonts w:eastAsiaTheme="minorHAnsi"/>
          <w:sz w:val="28"/>
          <w:szCs w:val="28"/>
          <w:lang w:eastAsia="en-US"/>
        </w:rPr>
        <w:t>, который представляет собой перечень муниципальных гарантий, предоставляемых в очередном финансовом году и плановом периоде;</w:t>
      </w:r>
    </w:p>
    <w:p w:rsidR="00026172" w:rsidRDefault="00C90E6F" w:rsidP="00026172">
      <w:pPr>
        <w:ind w:firstLine="709"/>
        <w:jc w:val="both"/>
        <w:rPr>
          <w:rFonts w:eastAsiaTheme="minorHAnsi"/>
          <w:sz w:val="28"/>
          <w:szCs w:val="28"/>
          <w:lang w:eastAsia="en-US"/>
        </w:rPr>
      </w:pPr>
      <w:r w:rsidRPr="00634A14">
        <w:rPr>
          <w:rFonts w:eastAsiaTheme="minorHAnsi"/>
          <w:sz w:val="28"/>
          <w:szCs w:val="28"/>
          <w:lang w:eastAsia="en-US"/>
        </w:rPr>
        <w:t>- проект программы муниципальных</w:t>
      </w:r>
      <w:r w:rsidR="00634A14" w:rsidRPr="00634A14">
        <w:rPr>
          <w:rFonts w:eastAsiaTheme="minorHAnsi"/>
          <w:sz w:val="28"/>
          <w:szCs w:val="28"/>
          <w:lang w:eastAsia="en-US"/>
        </w:rPr>
        <w:t xml:space="preserve"> внутренних</w:t>
      </w:r>
      <w:r w:rsidRPr="00634A14">
        <w:rPr>
          <w:rFonts w:eastAsiaTheme="minorHAnsi"/>
          <w:sz w:val="28"/>
          <w:szCs w:val="28"/>
          <w:lang w:eastAsia="en-US"/>
        </w:rPr>
        <w:t xml:space="preserve"> заимствований</w:t>
      </w:r>
      <w:r w:rsidR="00634A14" w:rsidRPr="00634A14">
        <w:rPr>
          <w:rFonts w:eastAsiaTheme="minorHAnsi"/>
          <w:sz w:val="28"/>
          <w:szCs w:val="28"/>
          <w:lang w:eastAsia="en-US"/>
        </w:rPr>
        <w:t xml:space="preserve"> города Бузулука</w:t>
      </w:r>
      <w:r w:rsidRPr="00634A14">
        <w:rPr>
          <w:rFonts w:eastAsiaTheme="minorHAnsi"/>
          <w:sz w:val="28"/>
          <w:szCs w:val="28"/>
          <w:lang w:eastAsia="en-US"/>
        </w:rPr>
        <w:t xml:space="preserve"> на очередной финансовый год и плановый период, который представляет собой перечень заимствований по видам соответствующих долговых обязательств, осуществляемых и (или) погашаемых в очередном финансовом году и плановом периоде.</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t xml:space="preserve">2.10. Проект решения городского Совета депутатов о бюджете города Бузулука на очередной финансовый год и </w:t>
      </w:r>
      <w:r w:rsidR="00634A14">
        <w:rPr>
          <w:rFonts w:eastAsiaTheme="minorHAnsi"/>
          <w:sz w:val="28"/>
          <w:szCs w:val="28"/>
          <w:lang w:eastAsia="en-US"/>
        </w:rPr>
        <w:t xml:space="preserve">на </w:t>
      </w:r>
      <w:r w:rsidRPr="002E5B9F">
        <w:rPr>
          <w:rFonts w:eastAsiaTheme="minorHAnsi"/>
          <w:sz w:val="28"/>
          <w:szCs w:val="28"/>
          <w:lang w:eastAsia="en-US"/>
        </w:rPr>
        <w:t xml:space="preserve">плановый период вносится в городской Совет депутатов и содержит проекты программ муниципальных </w:t>
      </w:r>
      <w:r w:rsidR="00634A14" w:rsidRPr="00634A14">
        <w:rPr>
          <w:rFonts w:eastAsiaTheme="minorHAnsi"/>
          <w:sz w:val="28"/>
          <w:szCs w:val="28"/>
          <w:lang w:eastAsia="en-US"/>
        </w:rPr>
        <w:t xml:space="preserve">внутренних </w:t>
      </w:r>
      <w:r w:rsidRPr="00634A14">
        <w:rPr>
          <w:rFonts w:eastAsiaTheme="minorHAnsi"/>
          <w:sz w:val="28"/>
          <w:szCs w:val="28"/>
          <w:lang w:eastAsia="en-US"/>
        </w:rPr>
        <w:t>заимствований</w:t>
      </w:r>
      <w:r w:rsidR="00634A14" w:rsidRPr="00634A14">
        <w:rPr>
          <w:rFonts w:eastAsiaTheme="minorHAnsi"/>
          <w:sz w:val="28"/>
          <w:szCs w:val="28"/>
          <w:lang w:eastAsia="en-US"/>
        </w:rPr>
        <w:t xml:space="preserve"> города Бузулука</w:t>
      </w:r>
      <w:r w:rsidRPr="00634A14">
        <w:rPr>
          <w:rFonts w:eastAsiaTheme="minorHAnsi"/>
          <w:sz w:val="28"/>
          <w:szCs w:val="28"/>
          <w:lang w:eastAsia="en-US"/>
        </w:rPr>
        <w:t xml:space="preserve"> и муниципальных гарантий</w:t>
      </w:r>
      <w:r w:rsidR="00634A14" w:rsidRPr="00634A14">
        <w:rPr>
          <w:rFonts w:eastAsiaTheme="minorHAnsi"/>
          <w:sz w:val="28"/>
          <w:szCs w:val="28"/>
          <w:lang w:eastAsia="en-US"/>
        </w:rPr>
        <w:t xml:space="preserve"> города Бузулука</w:t>
      </w:r>
      <w:r w:rsidRPr="00634A14">
        <w:rPr>
          <w:rFonts w:eastAsiaTheme="minorHAnsi"/>
          <w:sz w:val="28"/>
          <w:szCs w:val="28"/>
          <w:lang w:eastAsia="en-US"/>
        </w:rPr>
        <w:t xml:space="preserve"> на очередной финансовый год и </w:t>
      </w:r>
      <w:r w:rsidR="00634A14" w:rsidRPr="00634A14">
        <w:rPr>
          <w:rFonts w:eastAsiaTheme="minorHAnsi"/>
          <w:sz w:val="28"/>
          <w:szCs w:val="28"/>
          <w:lang w:eastAsia="en-US"/>
        </w:rPr>
        <w:t xml:space="preserve">на </w:t>
      </w:r>
      <w:r w:rsidRPr="00634A14">
        <w:rPr>
          <w:rFonts w:eastAsiaTheme="minorHAnsi"/>
          <w:sz w:val="28"/>
          <w:szCs w:val="28"/>
          <w:lang w:eastAsia="en-US"/>
        </w:rPr>
        <w:t>плановый период, а также устанавливает:</w:t>
      </w:r>
    </w:p>
    <w:p w:rsidR="00026172" w:rsidRDefault="002E5B9F" w:rsidP="00026172">
      <w:pPr>
        <w:ind w:firstLine="709"/>
        <w:jc w:val="both"/>
        <w:rPr>
          <w:rFonts w:eastAsiaTheme="minorHAnsi"/>
          <w:sz w:val="28"/>
          <w:szCs w:val="28"/>
          <w:lang w:eastAsia="en-US"/>
        </w:rPr>
      </w:pPr>
      <w:r w:rsidRPr="002E5B9F">
        <w:rPr>
          <w:rFonts w:eastAsiaTheme="minorHAnsi"/>
          <w:sz w:val="28"/>
          <w:szCs w:val="28"/>
          <w:lang w:eastAsia="en-US"/>
        </w:rPr>
        <w:lastRenderedPageBreak/>
        <w:t>- верхний предел муниципального</w:t>
      </w:r>
      <w:r w:rsidR="00C90E6F">
        <w:rPr>
          <w:rFonts w:eastAsiaTheme="minorHAnsi"/>
          <w:sz w:val="28"/>
          <w:szCs w:val="28"/>
          <w:lang w:eastAsia="en-US"/>
        </w:rPr>
        <w:t xml:space="preserve"> </w:t>
      </w:r>
      <w:r w:rsidRPr="002E5B9F">
        <w:rPr>
          <w:rFonts w:eastAsiaTheme="minorHAnsi"/>
          <w:sz w:val="28"/>
          <w:szCs w:val="28"/>
          <w:lang w:eastAsia="en-US"/>
        </w:rPr>
        <w:t xml:space="preserve"> </w:t>
      </w:r>
      <w:r w:rsidR="00634A14">
        <w:rPr>
          <w:rFonts w:eastAsiaTheme="minorHAnsi"/>
          <w:sz w:val="28"/>
          <w:szCs w:val="28"/>
          <w:lang w:eastAsia="en-US"/>
        </w:rPr>
        <w:t xml:space="preserve">внутреннего </w:t>
      </w:r>
      <w:r w:rsidRPr="002E5B9F">
        <w:rPr>
          <w:rFonts w:eastAsiaTheme="minorHAnsi"/>
          <w:sz w:val="28"/>
          <w:szCs w:val="28"/>
          <w:lang w:eastAsia="en-US"/>
        </w:rPr>
        <w:t>долга города Бузулука  по состоянию на 1 января года, следующего за очередным финансовым годом и каждым годом планового периода;</w:t>
      </w:r>
    </w:p>
    <w:p w:rsidR="00026172" w:rsidRDefault="002E5B9F" w:rsidP="00026172">
      <w:pPr>
        <w:ind w:firstLine="709"/>
        <w:jc w:val="both"/>
        <w:rPr>
          <w:rFonts w:eastAsiaTheme="minorHAnsi"/>
          <w:sz w:val="28"/>
          <w:szCs w:val="28"/>
          <w:lang w:eastAsia="en-US"/>
        </w:rPr>
      </w:pPr>
      <w:r w:rsidRPr="001B56DD">
        <w:rPr>
          <w:rFonts w:eastAsiaTheme="minorHAnsi"/>
          <w:sz w:val="28"/>
          <w:szCs w:val="28"/>
          <w:lang w:eastAsia="en-US"/>
        </w:rPr>
        <w:t xml:space="preserve">- верхний предел долга по муниципальным гарантиям </w:t>
      </w:r>
      <w:r w:rsidR="00634A14" w:rsidRPr="001B56DD">
        <w:rPr>
          <w:rFonts w:eastAsiaTheme="minorHAnsi"/>
          <w:sz w:val="28"/>
          <w:szCs w:val="28"/>
          <w:lang w:eastAsia="en-US"/>
        </w:rPr>
        <w:t xml:space="preserve">города Бузулука </w:t>
      </w:r>
      <w:r w:rsidRPr="001B56DD">
        <w:rPr>
          <w:rFonts w:eastAsiaTheme="minorHAnsi"/>
          <w:sz w:val="28"/>
          <w:szCs w:val="28"/>
          <w:lang w:eastAsia="en-US"/>
        </w:rPr>
        <w:t>по состоянию на 1 января года, следующего за очередным финансовым годом и каждым годом планового периода;</w:t>
      </w:r>
    </w:p>
    <w:p w:rsidR="00C24696" w:rsidRDefault="002E5B9F" w:rsidP="00C24696">
      <w:pPr>
        <w:ind w:firstLine="709"/>
        <w:jc w:val="both"/>
        <w:rPr>
          <w:rFonts w:eastAsiaTheme="minorHAnsi"/>
          <w:sz w:val="28"/>
          <w:szCs w:val="28"/>
          <w:lang w:eastAsia="en-US"/>
        </w:rPr>
      </w:pPr>
      <w:r w:rsidRPr="002E5B9F">
        <w:rPr>
          <w:rFonts w:eastAsiaTheme="minorHAnsi"/>
          <w:sz w:val="28"/>
          <w:szCs w:val="28"/>
          <w:lang w:eastAsia="en-US"/>
        </w:rPr>
        <w:t xml:space="preserve">-  объем расходов на обслуживание муниципального </w:t>
      </w:r>
      <w:r w:rsidR="001B56DD">
        <w:rPr>
          <w:rFonts w:eastAsiaTheme="minorHAnsi"/>
          <w:sz w:val="28"/>
          <w:szCs w:val="28"/>
          <w:lang w:eastAsia="en-US"/>
        </w:rPr>
        <w:t xml:space="preserve">внутреннего </w:t>
      </w:r>
      <w:r w:rsidRPr="002E5B9F">
        <w:rPr>
          <w:rFonts w:eastAsiaTheme="minorHAnsi"/>
          <w:sz w:val="28"/>
          <w:szCs w:val="28"/>
          <w:lang w:eastAsia="en-US"/>
        </w:rPr>
        <w:t xml:space="preserve">долга города Бузулука в очередном финансовом году и плановом периоде.  </w:t>
      </w:r>
    </w:p>
    <w:p w:rsidR="007D2C5A" w:rsidRPr="007D2C5A" w:rsidRDefault="002E5B9F" w:rsidP="00C24696">
      <w:pPr>
        <w:ind w:firstLine="709"/>
        <w:jc w:val="both"/>
        <w:rPr>
          <w:rFonts w:eastAsiaTheme="minorHAnsi"/>
          <w:sz w:val="28"/>
          <w:szCs w:val="28"/>
          <w:lang w:eastAsia="en-US"/>
        </w:rPr>
      </w:pPr>
      <w:r w:rsidRPr="002E5B9F">
        <w:rPr>
          <w:rFonts w:eastAsiaTheme="minorHAnsi"/>
          <w:sz w:val="28"/>
          <w:szCs w:val="28"/>
          <w:lang w:eastAsia="en-US"/>
        </w:rPr>
        <w:t xml:space="preserve">2.11. </w:t>
      </w:r>
      <w:r w:rsidR="007D2C5A" w:rsidRPr="007D2C5A">
        <w:rPr>
          <w:rFonts w:eastAsiaTheme="minorHAnsi"/>
          <w:sz w:val="28"/>
          <w:szCs w:val="28"/>
          <w:lang w:eastAsia="en-US"/>
        </w:rPr>
        <w:t xml:space="preserve">Предельные объемы размещения муниципальных ценных бумаг города Бузулука на очередной финансовый год и каждый год планового периода по номинальной стоимости устанавливаются </w:t>
      </w:r>
      <w:r w:rsidR="001B56DD">
        <w:rPr>
          <w:rFonts w:eastAsiaTheme="minorHAnsi"/>
          <w:sz w:val="28"/>
          <w:szCs w:val="28"/>
          <w:lang w:eastAsia="en-US"/>
        </w:rPr>
        <w:t>администрацией города Бузулука</w:t>
      </w:r>
      <w:r w:rsidR="007D2C5A" w:rsidRPr="007D2C5A">
        <w:rPr>
          <w:rFonts w:eastAsiaTheme="minorHAnsi"/>
          <w:sz w:val="28"/>
          <w:szCs w:val="28"/>
          <w:lang w:eastAsia="en-US"/>
        </w:rPr>
        <w:t xml:space="preserve"> в соответствии с верхним пределом муниципального внутреннего долга города Бузулука, установленным решением городского Совета депутатов о  бюджете</w:t>
      </w:r>
      <w:r w:rsidR="001B56DD">
        <w:rPr>
          <w:rFonts w:eastAsiaTheme="minorHAnsi"/>
          <w:sz w:val="28"/>
          <w:szCs w:val="28"/>
          <w:lang w:eastAsia="en-US"/>
        </w:rPr>
        <w:t xml:space="preserve"> города Бузулука</w:t>
      </w:r>
      <w:r w:rsidR="007D2C5A" w:rsidRPr="007D2C5A">
        <w:rPr>
          <w:rFonts w:eastAsiaTheme="minorHAnsi"/>
          <w:sz w:val="28"/>
          <w:szCs w:val="28"/>
          <w:lang w:eastAsia="en-US"/>
        </w:rPr>
        <w:t xml:space="preserve"> на очередной финансовый год и на плановый период.</w:t>
      </w:r>
    </w:p>
    <w:p w:rsidR="002E5B9F" w:rsidRPr="002E5B9F" w:rsidRDefault="002E5B9F" w:rsidP="002E5B9F">
      <w:pPr>
        <w:ind w:firstLine="851"/>
        <w:jc w:val="both"/>
        <w:rPr>
          <w:rFonts w:eastAsiaTheme="minorHAnsi"/>
          <w:sz w:val="28"/>
          <w:szCs w:val="28"/>
          <w:lang w:eastAsia="en-US"/>
        </w:rPr>
      </w:pPr>
    </w:p>
    <w:p w:rsidR="002E5B9F" w:rsidRPr="002E5B9F" w:rsidRDefault="002E5B9F" w:rsidP="004E587F">
      <w:pPr>
        <w:ind w:firstLine="851"/>
        <w:jc w:val="center"/>
        <w:rPr>
          <w:rFonts w:eastAsiaTheme="minorHAnsi"/>
          <w:sz w:val="28"/>
          <w:szCs w:val="28"/>
          <w:lang w:eastAsia="en-US"/>
        </w:rPr>
      </w:pPr>
      <w:r w:rsidRPr="002E5B9F">
        <w:rPr>
          <w:rFonts w:eastAsiaTheme="minorHAnsi"/>
          <w:sz w:val="28"/>
          <w:szCs w:val="28"/>
          <w:lang w:eastAsia="en-US"/>
        </w:rPr>
        <w:t>3. Основные долговые инструменты города Бузулука</w:t>
      </w:r>
    </w:p>
    <w:p w:rsidR="002E5B9F" w:rsidRPr="002E5B9F" w:rsidRDefault="002E5B9F" w:rsidP="002E5B9F">
      <w:pPr>
        <w:ind w:firstLine="851"/>
        <w:jc w:val="both"/>
        <w:rPr>
          <w:rFonts w:eastAsiaTheme="minorHAnsi"/>
          <w:sz w:val="28"/>
          <w:szCs w:val="28"/>
          <w:lang w:eastAsia="en-US"/>
        </w:rPr>
      </w:pPr>
      <w:r w:rsidRPr="002E5B9F">
        <w:rPr>
          <w:rFonts w:eastAsiaTheme="minorHAnsi"/>
          <w:sz w:val="28"/>
          <w:szCs w:val="28"/>
          <w:lang w:eastAsia="en-US"/>
        </w:rPr>
        <w:t xml:space="preserve">           </w:t>
      </w:r>
    </w:p>
    <w:p w:rsidR="00C24696" w:rsidRDefault="002E5B9F" w:rsidP="00C24696">
      <w:pPr>
        <w:ind w:firstLine="709"/>
        <w:jc w:val="both"/>
        <w:rPr>
          <w:rFonts w:eastAsiaTheme="minorHAnsi"/>
          <w:sz w:val="28"/>
          <w:szCs w:val="28"/>
          <w:lang w:eastAsia="en-US"/>
        </w:rPr>
      </w:pPr>
      <w:r w:rsidRPr="002E5B9F">
        <w:rPr>
          <w:rFonts w:eastAsiaTheme="minorHAnsi"/>
          <w:sz w:val="28"/>
          <w:szCs w:val="28"/>
          <w:lang w:eastAsia="en-US"/>
        </w:rPr>
        <w:t xml:space="preserve">3.1.Основными долговыми инструментами, имеющими перспективное значение для развития системы управления муниципальным </w:t>
      </w:r>
      <w:r w:rsidR="00B60EA1">
        <w:rPr>
          <w:rFonts w:eastAsiaTheme="minorHAnsi"/>
          <w:sz w:val="28"/>
          <w:szCs w:val="28"/>
          <w:lang w:eastAsia="en-US"/>
        </w:rPr>
        <w:t xml:space="preserve">внутренним </w:t>
      </w:r>
      <w:r w:rsidRPr="002E5B9F">
        <w:rPr>
          <w:rFonts w:eastAsiaTheme="minorHAnsi"/>
          <w:sz w:val="28"/>
          <w:szCs w:val="28"/>
          <w:lang w:eastAsia="en-US"/>
        </w:rPr>
        <w:t>долгом города Бузулука, являются:</w:t>
      </w:r>
    </w:p>
    <w:p w:rsidR="00C24696" w:rsidRDefault="002E5B9F" w:rsidP="00C24696">
      <w:pPr>
        <w:ind w:firstLine="709"/>
        <w:jc w:val="both"/>
        <w:rPr>
          <w:rFonts w:eastAsiaTheme="minorHAnsi"/>
          <w:sz w:val="28"/>
          <w:szCs w:val="28"/>
          <w:lang w:eastAsia="en-US"/>
        </w:rPr>
      </w:pPr>
      <w:r w:rsidRPr="002E5B9F">
        <w:rPr>
          <w:rFonts w:eastAsiaTheme="minorHAnsi"/>
          <w:sz w:val="28"/>
          <w:szCs w:val="28"/>
          <w:lang w:eastAsia="en-US"/>
        </w:rPr>
        <w:t>- кредиты от кредитных организаций;</w:t>
      </w:r>
    </w:p>
    <w:p w:rsidR="00C24696" w:rsidRDefault="009F0A7D" w:rsidP="00C24696">
      <w:pPr>
        <w:ind w:firstLine="709"/>
        <w:jc w:val="both"/>
        <w:rPr>
          <w:rFonts w:eastAsiaTheme="minorHAnsi"/>
          <w:sz w:val="28"/>
          <w:szCs w:val="28"/>
          <w:lang w:eastAsia="en-US"/>
        </w:rPr>
      </w:pPr>
      <w:r w:rsidRPr="00B60EA1">
        <w:rPr>
          <w:rFonts w:eastAsiaTheme="minorHAnsi"/>
          <w:sz w:val="28"/>
          <w:szCs w:val="28"/>
          <w:lang w:eastAsia="en-US"/>
        </w:rPr>
        <w:t xml:space="preserve">- </w:t>
      </w:r>
      <w:r w:rsidR="002E5B9F" w:rsidRPr="00B60EA1">
        <w:rPr>
          <w:rFonts w:eastAsiaTheme="minorHAnsi"/>
          <w:sz w:val="28"/>
          <w:szCs w:val="28"/>
          <w:lang w:eastAsia="en-US"/>
        </w:rPr>
        <w:t>муниципальны</w:t>
      </w:r>
      <w:r w:rsidRPr="00B60EA1">
        <w:rPr>
          <w:rFonts w:eastAsiaTheme="minorHAnsi"/>
          <w:sz w:val="28"/>
          <w:szCs w:val="28"/>
          <w:lang w:eastAsia="en-US"/>
        </w:rPr>
        <w:t>е</w:t>
      </w:r>
      <w:r w:rsidR="002E5B9F" w:rsidRPr="00B60EA1">
        <w:rPr>
          <w:rFonts w:eastAsiaTheme="minorHAnsi"/>
          <w:sz w:val="28"/>
          <w:szCs w:val="28"/>
          <w:lang w:eastAsia="en-US"/>
        </w:rPr>
        <w:t xml:space="preserve"> ценны</w:t>
      </w:r>
      <w:r w:rsidRPr="00B60EA1">
        <w:rPr>
          <w:rFonts w:eastAsiaTheme="minorHAnsi"/>
          <w:sz w:val="28"/>
          <w:szCs w:val="28"/>
          <w:lang w:eastAsia="en-US"/>
        </w:rPr>
        <w:t>е</w:t>
      </w:r>
      <w:r w:rsidR="002E5B9F" w:rsidRPr="00B60EA1">
        <w:rPr>
          <w:rFonts w:eastAsiaTheme="minorHAnsi"/>
          <w:sz w:val="28"/>
          <w:szCs w:val="28"/>
          <w:lang w:eastAsia="en-US"/>
        </w:rPr>
        <w:t xml:space="preserve"> бумаг</w:t>
      </w:r>
      <w:r w:rsidRPr="00B60EA1">
        <w:rPr>
          <w:rFonts w:eastAsiaTheme="minorHAnsi"/>
          <w:sz w:val="28"/>
          <w:szCs w:val="28"/>
          <w:lang w:eastAsia="en-US"/>
        </w:rPr>
        <w:t>и</w:t>
      </w:r>
      <w:r w:rsidR="002E5B9F" w:rsidRPr="00B60EA1">
        <w:rPr>
          <w:rFonts w:eastAsiaTheme="minorHAnsi"/>
          <w:sz w:val="28"/>
          <w:szCs w:val="28"/>
          <w:lang w:eastAsia="en-US"/>
        </w:rPr>
        <w:t>;</w:t>
      </w:r>
    </w:p>
    <w:p w:rsidR="00C24696" w:rsidRDefault="002E5B9F" w:rsidP="00C24696">
      <w:pPr>
        <w:ind w:firstLine="709"/>
        <w:jc w:val="both"/>
        <w:rPr>
          <w:rFonts w:eastAsiaTheme="minorHAnsi"/>
          <w:sz w:val="28"/>
          <w:szCs w:val="28"/>
          <w:lang w:eastAsia="en-US"/>
        </w:rPr>
      </w:pPr>
      <w:r w:rsidRPr="002E5B9F">
        <w:rPr>
          <w:rFonts w:eastAsiaTheme="minorHAnsi"/>
          <w:sz w:val="28"/>
          <w:szCs w:val="28"/>
          <w:lang w:eastAsia="en-US"/>
        </w:rPr>
        <w:t>- муниципальные гарантии;</w:t>
      </w:r>
    </w:p>
    <w:p w:rsidR="00C24696" w:rsidRDefault="002E5B9F" w:rsidP="00C24696">
      <w:pPr>
        <w:ind w:firstLine="709"/>
        <w:jc w:val="both"/>
        <w:rPr>
          <w:rFonts w:eastAsiaTheme="minorHAnsi"/>
          <w:color w:val="FF0000"/>
          <w:sz w:val="28"/>
          <w:szCs w:val="28"/>
          <w:lang w:eastAsia="en-US"/>
        </w:rPr>
      </w:pPr>
      <w:r w:rsidRPr="002E5B9F">
        <w:rPr>
          <w:rFonts w:eastAsiaTheme="minorHAnsi"/>
          <w:sz w:val="28"/>
          <w:szCs w:val="28"/>
          <w:lang w:eastAsia="en-US"/>
        </w:rPr>
        <w:t xml:space="preserve">-бюджетные кредиты </w:t>
      </w:r>
      <w:r w:rsidR="00B60EA1">
        <w:rPr>
          <w:rFonts w:eastAsiaTheme="minorHAnsi"/>
          <w:sz w:val="28"/>
          <w:szCs w:val="28"/>
          <w:lang w:eastAsia="en-US"/>
        </w:rPr>
        <w:t>из</w:t>
      </w:r>
      <w:r w:rsidRPr="002E5B9F">
        <w:rPr>
          <w:rFonts w:eastAsiaTheme="minorHAnsi"/>
          <w:sz w:val="28"/>
          <w:szCs w:val="28"/>
          <w:lang w:eastAsia="en-US"/>
        </w:rPr>
        <w:t xml:space="preserve"> других бюджетов бюджетно</w:t>
      </w:r>
      <w:r w:rsidR="009F0A7D">
        <w:rPr>
          <w:rFonts w:eastAsiaTheme="minorHAnsi"/>
          <w:sz w:val="28"/>
          <w:szCs w:val="28"/>
          <w:lang w:eastAsia="en-US"/>
        </w:rPr>
        <w:t>й системы Российской Федерации.</w:t>
      </w:r>
      <w:r w:rsidR="009F0A7D" w:rsidRPr="009F0A7D">
        <w:rPr>
          <w:rFonts w:eastAsiaTheme="minorHAnsi"/>
          <w:color w:val="FF0000"/>
          <w:sz w:val="28"/>
          <w:szCs w:val="28"/>
          <w:lang w:eastAsia="en-US"/>
        </w:rPr>
        <w:t xml:space="preserve">   </w:t>
      </w:r>
    </w:p>
    <w:p w:rsidR="00C24696" w:rsidRDefault="002E5B9F" w:rsidP="00C24696">
      <w:pPr>
        <w:ind w:firstLine="709"/>
        <w:jc w:val="both"/>
        <w:rPr>
          <w:rFonts w:eastAsiaTheme="minorHAnsi"/>
          <w:sz w:val="28"/>
          <w:szCs w:val="28"/>
          <w:lang w:eastAsia="en-US"/>
        </w:rPr>
      </w:pPr>
      <w:r w:rsidRPr="00986A14">
        <w:rPr>
          <w:rFonts w:eastAsiaTheme="minorHAnsi"/>
          <w:sz w:val="28"/>
          <w:szCs w:val="28"/>
          <w:lang w:eastAsia="en-US"/>
        </w:rPr>
        <w:t xml:space="preserve">3.2. </w:t>
      </w:r>
      <w:r w:rsidR="009F0A7D" w:rsidRPr="00986A14">
        <w:rPr>
          <w:rFonts w:eastAsiaTheme="minorHAnsi"/>
          <w:sz w:val="28"/>
          <w:szCs w:val="28"/>
          <w:lang w:eastAsia="en-US"/>
        </w:rPr>
        <w:t xml:space="preserve">Одним из инструментов финансирования дефицита </w:t>
      </w:r>
      <w:r w:rsidR="00B60EA1" w:rsidRPr="00986A14">
        <w:rPr>
          <w:rFonts w:eastAsiaTheme="minorHAnsi"/>
          <w:sz w:val="28"/>
          <w:szCs w:val="28"/>
          <w:lang w:eastAsia="en-US"/>
        </w:rPr>
        <w:t xml:space="preserve">местного </w:t>
      </w:r>
      <w:r w:rsidR="009F0A7D" w:rsidRPr="00986A14">
        <w:rPr>
          <w:rFonts w:eastAsiaTheme="minorHAnsi"/>
          <w:sz w:val="28"/>
          <w:szCs w:val="28"/>
          <w:lang w:eastAsia="en-US"/>
        </w:rPr>
        <w:t>бюджета, пополнения в течение финансового года остатков средств на счете местного бюджета и погашения долговых обязательств города Бузулука являются кредиты от кредитных организаций (далее - кредиты).</w:t>
      </w:r>
    </w:p>
    <w:p w:rsidR="00C24696" w:rsidRDefault="009F0A7D" w:rsidP="00C24696">
      <w:pPr>
        <w:ind w:firstLine="709"/>
        <w:jc w:val="both"/>
        <w:rPr>
          <w:rFonts w:eastAsiaTheme="minorHAnsi"/>
          <w:sz w:val="28"/>
          <w:szCs w:val="28"/>
          <w:lang w:eastAsia="en-US"/>
        </w:rPr>
      </w:pPr>
      <w:r w:rsidRPr="00986A14">
        <w:rPr>
          <w:rFonts w:eastAsiaTheme="minorHAnsi"/>
          <w:sz w:val="28"/>
          <w:szCs w:val="28"/>
          <w:lang w:eastAsia="en-US"/>
        </w:rPr>
        <w:t>Среди кредитов выделяют кредиты на срок и кредитные линии (возобновляемые и невозобновляемые).</w:t>
      </w:r>
    </w:p>
    <w:p w:rsidR="00042040" w:rsidRPr="00D511EC" w:rsidRDefault="009F0A7D" w:rsidP="00042040">
      <w:pPr>
        <w:ind w:firstLine="709"/>
        <w:jc w:val="both"/>
        <w:rPr>
          <w:rFonts w:eastAsiaTheme="minorHAnsi"/>
          <w:sz w:val="28"/>
          <w:szCs w:val="28"/>
          <w:lang w:eastAsia="en-US"/>
        </w:rPr>
      </w:pPr>
      <w:r w:rsidRPr="00986A14">
        <w:rPr>
          <w:rFonts w:eastAsiaTheme="minorHAnsi"/>
          <w:sz w:val="28"/>
          <w:szCs w:val="28"/>
          <w:lang w:eastAsia="en-US"/>
        </w:rPr>
        <w:t xml:space="preserve">Кредиты на краткосрочный период привлекаются на покрытие кассового разрыва, возникающего в ходе исполнения местного бюджета; на среднесрочный и долгосрочный период - для покрытия дефицита местного бюджета и погашения долговых обязательств в целях обеспечения своевременного и качественного исполнения действующих социально-экономических обязательств города Бузулука, реализации инициатив, направленных на повышение качества жизни населения </w:t>
      </w:r>
      <w:r w:rsidR="00B60EA1" w:rsidRPr="00986A14">
        <w:rPr>
          <w:rFonts w:eastAsiaTheme="minorHAnsi"/>
          <w:sz w:val="28"/>
          <w:szCs w:val="28"/>
          <w:lang w:eastAsia="en-US"/>
        </w:rPr>
        <w:t>города</w:t>
      </w:r>
      <w:r w:rsidRPr="00986A14">
        <w:rPr>
          <w:rFonts w:eastAsiaTheme="minorHAnsi"/>
          <w:sz w:val="28"/>
          <w:szCs w:val="28"/>
          <w:lang w:eastAsia="en-US"/>
        </w:rPr>
        <w:t xml:space="preserve">.  </w:t>
      </w:r>
      <w:r w:rsidR="002E5B9F" w:rsidRPr="00986A14">
        <w:rPr>
          <w:rFonts w:eastAsiaTheme="minorHAnsi"/>
          <w:sz w:val="28"/>
          <w:szCs w:val="28"/>
          <w:lang w:eastAsia="en-US"/>
        </w:rPr>
        <w:t xml:space="preserve">  </w:t>
      </w:r>
    </w:p>
    <w:p w:rsidR="00042040" w:rsidRPr="00042040" w:rsidRDefault="002E5B9F" w:rsidP="00042040">
      <w:pPr>
        <w:ind w:firstLine="709"/>
        <w:jc w:val="both"/>
        <w:rPr>
          <w:rFonts w:eastAsiaTheme="minorHAnsi"/>
          <w:sz w:val="28"/>
          <w:szCs w:val="28"/>
          <w:lang w:eastAsia="en-US"/>
        </w:rPr>
      </w:pPr>
      <w:r w:rsidRPr="00986A14">
        <w:rPr>
          <w:rFonts w:eastAsiaTheme="minorHAnsi"/>
          <w:sz w:val="28"/>
          <w:szCs w:val="28"/>
          <w:lang w:eastAsia="en-US"/>
        </w:rPr>
        <w:t>3.</w:t>
      </w:r>
      <w:r w:rsidR="00B60EA1" w:rsidRPr="00986A14">
        <w:rPr>
          <w:rFonts w:eastAsiaTheme="minorHAnsi"/>
          <w:sz w:val="28"/>
          <w:szCs w:val="28"/>
          <w:lang w:eastAsia="en-US"/>
        </w:rPr>
        <w:t>3</w:t>
      </w:r>
      <w:r w:rsidRPr="00986A14">
        <w:rPr>
          <w:rFonts w:eastAsiaTheme="minorHAnsi"/>
          <w:sz w:val="28"/>
          <w:szCs w:val="28"/>
          <w:lang w:eastAsia="en-US"/>
        </w:rPr>
        <w:t xml:space="preserve">. </w:t>
      </w:r>
      <w:r w:rsidR="009F0A7D" w:rsidRPr="00986A14">
        <w:rPr>
          <w:rFonts w:eastAsiaTheme="minorHAnsi"/>
          <w:sz w:val="28"/>
          <w:szCs w:val="28"/>
          <w:lang w:eastAsia="en-US"/>
        </w:rPr>
        <w:t xml:space="preserve">Муниципальные  ценные бумаги могут быть выпущены в виде облигаций или иных ценных бумаг, относящихся к эмиссионным ценным бумагам в соответствии с Федеральным </w:t>
      </w:r>
      <w:hyperlink r:id="rId10" w:history="1">
        <w:r w:rsidR="009F0A7D" w:rsidRPr="00986A14">
          <w:rPr>
            <w:rFonts w:eastAsiaTheme="minorHAnsi"/>
            <w:sz w:val="28"/>
            <w:szCs w:val="28"/>
            <w:lang w:eastAsia="en-US"/>
          </w:rPr>
          <w:t>законом</w:t>
        </w:r>
      </w:hyperlink>
      <w:r w:rsidR="009F0A7D" w:rsidRPr="00986A14">
        <w:rPr>
          <w:rFonts w:eastAsiaTheme="minorHAnsi"/>
          <w:sz w:val="28"/>
          <w:szCs w:val="28"/>
          <w:lang w:eastAsia="en-US"/>
        </w:rPr>
        <w:t xml:space="preserve"> от 22 апрел</w:t>
      </w:r>
      <w:r w:rsidR="00B60EA1" w:rsidRPr="00986A14">
        <w:rPr>
          <w:rFonts w:eastAsiaTheme="minorHAnsi"/>
          <w:sz w:val="28"/>
          <w:szCs w:val="28"/>
          <w:lang w:eastAsia="en-US"/>
        </w:rPr>
        <w:t xml:space="preserve">я 1996 года </w:t>
      </w:r>
      <w:r w:rsidR="00EB4737">
        <w:rPr>
          <w:rFonts w:eastAsiaTheme="minorHAnsi"/>
          <w:sz w:val="28"/>
          <w:szCs w:val="28"/>
          <w:lang w:eastAsia="en-US"/>
        </w:rPr>
        <w:t xml:space="preserve">           </w:t>
      </w:r>
      <w:r w:rsidR="00B60EA1" w:rsidRPr="00986A14">
        <w:rPr>
          <w:rFonts w:eastAsiaTheme="minorHAnsi"/>
          <w:sz w:val="28"/>
          <w:szCs w:val="28"/>
          <w:lang w:eastAsia="en-US"/>
        </w:rPr>
        <w:t>№</w:t>
      </w:r>
      <w:r w:rsidR="00EB4737">
        <w:rPr>
          <w:rFonts w:eastAsiaTheme="minorHAnsi"/>
          <w:sz w:val="28"/>
          <w:szCs w:val="28"/>
          <w:lang w:eastAsia="en-US"/>
        </w:rPr>
        <w:t xml:space="preserve"> 39-ФЗ «О рынке ценных бумаг»</w:t>
      </w:r>
      <w:r w:rsidR="009F0A7D" w:rsidRPr="00986A14">
        <w:rPr>
          <w:rFonts w:eastAsiaTheme="minorHAnsi"/>
          <w:sz w:val="28"/>
          <w:szCs w:val="28"/>
          <w:lang w:eastAsia="en-US"/>
        </w:rPr>
        <w:t xml:space="preserve">, удостоверяющих право их владельца на получение от эмитента таких ценных бумаг денежных средств или в зависимости от условий эмиссии этих ценных бумаг иного имущества, </w:t>
      </w:r>
      <w:r w:rsidR="009F0A7D" w:rsidRPr="00986A14">
        <w:rPr>
          <w:rFonts w:eastAsiaTheme="minorHAnsi"/>
          <w:sz w:val="28"/>
          <w:szCs w:val="28"/>
          <w:lang w:eastAsia="en-US"/>
        </w:rPr>
        <w:lastRenderedPageBreak/>
        <w:t>установленных процентов от номинальной стоимости либо иных имущественных прав в сроки, предусмотренные условиями эмиссии.</w:t>
      </w:r>
    </w:p>
    <w:p w:rsidR="00042040" w:rsidRPr="00042040" w:rsidRDefault="00721513" w:rsidP="00042040">
      <w:pPr>
        <w:ind w:firstLine="709"/>
        <w:jc w:val="both"/>
        <w:rPr>
          <w:rFonts w:eastAsiaTheme="minorHAnsi"/>
          <w:sz w:val="28"/>
          <w:szCs w:val="28"/>
          <w:lang w:eastAsia="en-US"/>
        </w:rPr>
      </w:pPr>
      <w:r w:rsidRPr="00986A14">
        <w:rPr>
          <w:rFonts w:eastAsiaTheme="minorHAnsi"/>
          <w:sz w:val="28"/>
          <w:szCs w:val="28"/>
          <w:lang w:eastAsia="en-US"/>
        </w:rPr>
        <w:t>Муниципальные облигации выпускаются в форме именных бездокументарных ценных бумаг, именных документарных ценных бумаг с обязательным централизованным хранением (учетом), документарных ценных бумаг на предъявителя с обязательным централизованным хранением (учетом) глобального сертификата.</w:t>
      </w:r>
    </w:p>
    <w:p w:rsidR="00042040" w:rsidRPr="00042040" w:rsidRDefault="009F0A7D" w:rsidP="00042040">
      <w:pPr>
        <w:ind w:firstLine="709"/>
        <w:jc w:val="both"/>
        <w:rPr>
          <w:rFonts w:eastAsiaTheme="minorHAnsi"/>
          <w:sz w:val="28"/>
          <w:szCs w:val="28"/>
          <w:lang w:eastAsia="en-US"/>
        </w:rPr>
      </w:pPr>
      <w:r w:rsidRPr="00986A14">
        <w:rPr>
          <w:rFonts w:eastAsiaTheme="minorHAnsi"/>
          <w:sz w:val="28"/>
          <w:szCs w:val="28"/>
          <w:lang w:eastAsia="en-US"/>
        </w:rPr>
        <w:t>По срокам облигации могут быть краткосрочными (до 1 года), среднесрочными (от 1 года до 5 лет включительно) или долгосрочными (от 5 до 30 лет).</w:t>
      </w:r>
    </w:p>
    <w:p w:rsidR="00042040" w:rsidRPr="00042040" w:rsidRDefault="00986A14" w:rsidP="00042040">
      <w:pPr>
        <w:ind w:firstLine="709"/>
        <w:jc w:val="both"/>
        <w:rPr>
          <w:rFonts w:eastAsiaTheme="minorHAnsi"/>
          <w:sz w:val="28"/>
          <w:szCs w:val="28"/>
          <w:lang w:eastAsia="en-US"/>
        </w:rPr>
      </w:pPr>
      <w:r w:rsidRPr="00986A14">
        <w:rPr>
          <w:rFonts w:eastAsiaTheme="minorHAnsi"/>
          <w:sz w:val="28"/>
          <w:szCs w:val="28"/>
          <w:lang w:eastAsia="en-US"/>
        </w:rPr>
        <w:t>Преимуществами муниципальных займов, осуществляемых путем выпуска ценных бумаг, являются рыночный способ размещения и обращения и конкурентный механизм ценообразования.</w:t>
      </w:r>
    </w:p>
    <w:p w:rsidR="00042040" w:rsidRPr="00042040" w:rsidRDefault="00986A14" w:rsidP="00042040">
      <w:pPr>
        <w:ind w:firstLine="709"/>
        <w:jc w:val="both"/>
        <w:rPr>
          <w:rFonts w:eastAsiaTheme="minorHAnsi"/>
          <w:sz w:val="28"/>
          <w:szCs w:val="28"/>
          <w:lang w:eastAsia="en-US"/>
        </w:rPr>
      </w:pPr>
      <w:r w:rsidRPr="00986A14">
        <w:rPr>
          <w:rFonts w:eastAsiaTheme="minorHAnsi"/>
          <w:sz w:val="28"/>
          <w:szCs w:val="28"/>
          <w:lang w:eastAsia="en-US"/>
        </w:rPr>
        <w:t>Заимствования на организованном рынке ценных бумаг осуществляются в следующих целях:</w:t>
      </w:r>
    </w:p>
    <w:p w:rsidR="00042040" w:rsidRPr="00042040" w:rsidRDefault="00986A14" w:rsidP="00042040">
      <w:pPr>
        <w:ind w:firstLine="709"/>
        <w:jc w:val="both"/>
        <w:rPr>
          <w:rFonts w:eastAsiaTheme="minorHAnsi"/>
          <w:sz w:val="28"/>
          <w:szCs w:val="28"/>
          <w:lang w:eastAsia="en-US"/>
        </w:rPr>
      </w:pPr>
      <w:r w:rsidRPr="00986A14">
        <w:rPr>
          <w:rFonts w:eastAsiaTheme="minorHAnsi"/>
          <w:sz w:val="28"/>
          <w:szCs w:val="28"/>
          <w:lang w:eastAsia="en-US"/>
        </w:rPr>
        <w:t>создание гибкой системы управления муниципальным внутренним долгом города Бузулука;</w:t>
      </w:r>
    </w:p>
    <w:p w:rsidR="00042040" w:rsidRPr="00042040" w:rsidRDefault="00986A14" w:rsidP="00042040">
      <w:pPr>
        <w:ind w:firstLine="709"/>
        <w:jc w:val="both"/>
        <w:rPr>
          <w:rFonts w:eastAsiaTheme="minorHAnsi"/>
          <w:sz w:val="28"/>
          <w:szCs w:val="28"/>
          <w:lang w:eastAsia="en-US"/>
        </w:rPr>
      </w:pPr>
      <w:r w:rsidRPr="00986A14">
        <w:rPr>
          <w:rFonts w:eastAsiaTheme="minorHAnsi"/>
          <w:sz w:val="28"/>
          <w:szCs w:val="28"/>
          <w:lang w:eastAsia="en-US"/>
        </w:rPr>
        <w:t>диверсификация долгового портфеля;</w:t>
      </w:r>
    </w:p>
    <w:p w:rsidR="00042040" w:rsidRPr="00042040" w:rsidRDefault="00986A14" w:rsidP="00042040">
      <w:pPr>
        <w:ind w:firstLine="709"/>
        <w:jc w:val="both"/>
        <w:rPr>
          <w:rFonts w:eastAsiaTheme="minorHAnsi"/>
          <w:sz w:val="28"/>
          <w:szCs w:val="28"/>
          <w:lang w:eastAsia="en-US"/>
        </w:rPr>
      </w:pPr>
      <w:r w:rsidRPr="00986A14">
        <w:rPr>
          <w:rFonts w:eastAsiaTheme="minorHAnsi"/>
          <w:sz w:val="28"/>
          <w:szCs w:val="28"/>
          <w:lang w:eastAsia="en-US"/>
        </w:rPr>
        <w:t>использование достоинств облигационного займа как инструмента привлечения средств;</w:t>
      </w:r>
    </w:p>
    <w:p w:rsidR="00042040" w:rsidRPr="00042040" w:rsidRDefault="00986A14" w:rsidP="00042040">
      <w:pPr>
        <w:ind w:firstLine="709"/>
        <w:jc w:val="both"/>
        <w:rPr>
          <w:rFonts w:eastAsiaTheme="minorHAnsi"/>
          <w:sz w:val="28"/>
          <w:szCs w:val="28"/>
          <w:lang w:eastAsia="en-US"/>
        </w:rPr>
      </w:pPr>
      <w:r w:rsidRPr="00986A14">
        <w:rPr>
          <w:rFonts w:eastAsiaTheme="minorHAnsi"/>
          <w:sz w:val="28"/>
          <w:szCs w:val="28"/>
          <w:lang w:eastAsia="en-US"/>
        </w:rPr>
        <w:t>аккумулирование средств наиболее широкого круга инвесторов.</w:t>
      </w:r>
    </w:p>
    <w:p w:rsidR="00042040" w:rsidRPr="00042040" w:rsidRDefault="009F0A7D" w:rsidP="00042040">
      <w:pPr>
        <w:ind w:firstLine="709"/>
        <w:jc w:val="both"/>
        <w:rPr>
          <w:rFonts w:eastAsiaTheme="minorHAnsi"/>
          <w:sz w:val="28"/>
          <w:szCs w:val="28"/>
          <w:lang w:eastAsia="en-US"/>
        </w:rPr>
      </w:pPr>
      <w:r w:rsidRPr="00986A14">
        <w:rPr>
          <w:rFonts w:eastAsiaTheme="minorHAnsi"/>
          <w:sz w:val="28"/>
          <w:szCs w:val="28"/>
          <w:lang w:eastAsia="en-US"/>
        </w:rPr>
        <w:t xml:space="preserve">Выпуск муниципальных ценных бумаг осуществляется в соответствии с нормами Бюджетного </w:t>
      </w:r>
      <w:hyperlink r:id="rId11" w:history="1">
        <w:r w:rsidRPr="00986A14">
          <w:rPr>
            <w:rFonts w:eastAsiaTheme="minorHAnsi"/>
            <w:sz w:val="28"/>
            <w:szCs w:val="28"/>
            <w:lang w:eastAsia="en-US"/>
          </w:rPr>
          <w:t>кодекса</w:t>
        </w:r>
      </w:hyperlink>
      <w:r w:rsidRPr="00986A14">
        <w:rPr>
          <w:rFonts w:eastAsiaTheme="minorHAnsi"/>
          <w:sz w:val="28"/>
          <w:szCs w:val="28"/>
          <w:lang w:eastAsia="en-US"/>
        </w:rPr>
        <w:t xml:space="preserve"> Российской Федерации, Федеральным </w:t>
      </w:r>
      <w:hyperlink r:id="rId12" w:history="1">
        <w:r w:rsidRPr="00986A14">
          <w:rPr>
            <w:rFonts w:eastAsiaTheme="minorHAnsi"/>
            <w:sz w:val="28"/>
            <w:szCs w:val="28"/>
            <w:lang w:eastAsia="en-US"/>
          </w:rPr>
          <w:t>законом</w:t>
        </w:r>
      </w:hyperlink>
      <w:r w:rsidRPr="00986A14">
        <w:rPr>
          <w:rFonts w:eastAsiaTheme="minorHAnsi"/>
          <w:sz w:val="28"/>
          <w:szCs w:val="28"/>
          <w:lang w:eastAsia="en-US"/>
        </w:rPr>
        <w:t xml:space="preserve"> от 22 апреля 1996 года </w:t>
      </w:r>
      <w:r w:rsidR="00986A14" w:rsidRPr="00986A14">
        <w:rPr>
          <w:rFonts w:eastAsiaTheme="minorHAnsi"/>
          <w:sz w:val="28"/>
          <w:szCs w:val="28"/>
          <w:lang w:eastAsia="en-US"/>
        </w:rPr>
        <w:t xml:space="preserve">№ </w:t>
      </w:r>
      <w:r w:rsidR="00EB4737">
        <w:rPr>
          <w:rFonts w:eastAsiaTheme="minorHAnsi"/>
          <w:sz w:val="28"/>
          <w:szCs w:val="28"/>
          <w:lang w:eastAsia="en-US"/>
        </w:rPr>
        <w:t>39-ФЗ «О рынке ценных бумаг»</w:t>
      </w:r>
      <w:r w:rsidRPr="00986A14">
        <w:rPr>
          <w:rFonts w:eastAsiaTheme="minorHAnsi"/>
          <w:sz w:val="28"/>
          <w:szCs w:val="28"/>
          <w:lang w:eastAsia="en-US"/>
        </w:rPr>
        <w:t>,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другими нормативными правовыми актами Российской Федерации и Оренбургской области.</w:t>
      </w:r>
    </w:p>
    <w:p w:rsidR="00042040" w:rsidRPr="00042040" w:rsidRDefault="00B60EA1" w:rsidP="00042040">
      <w:pPr>
        <w:ind w:firstLine="709"/>
        <w:jc w:val="both"/>
        <w:rPr>
          <w:rFonts w:eastAsiaTheme="minorHAnsi"/>
          <w:sz w:val="28"/>
          <w:szCs w:val="28"/>
          <w:lang w:eastAsia="en-US"/>
        </w:rPr>
      </w:pPr>
      <w:r w:rsidRPr="00D86C44">
        <w:rPr>
          <w:rFonts w:eastAsiaTheme="minorHAnsi"/>
          <w:sz w:val="28"/>
          <w:szCs w:val="28"/>
          <w:lang w:eastAsia="en-US"/>
        </w:rPr>
        <w:t>3.</w:t>
      </w:r>
      <w:r w:rsidR="00372B20" w:rsidRPr="00D86C44">
        <w:rPr>
          <w:rFonts w:eastAsiaTheme="minorHAnsi"/>
          <w:sz w:val="28"/>
          <w:szCs w:val="28"/>
          <w:lang w:eastAsia="en-US"/>
        </w:rPr>
        <w:t>4</w:t>
      </w:r>
      <w:r w:rsidRPr="00D86C44">
        <w:rPr>
          <w:rFonts w:eastAsiaTheme="minorHAnsi"/>
          <w:sz w:val="28"/>
          <w:szCs w:val="28"/>
          <w:lang w:eastAsia="en-US"/>
        </w:rPr>
        <w:t>. Предоставление муниципальных гарантий города Бузулука является одной из форм поддержки</w:t>
      </w:r>
      <w:r w:rsidR="00D86C44" w:rsidRPr="00D86C44">
        <w:rPr>
          <w:rFonts w:eastAsiaTheme="minorHAnsi"/>
          <w:sz w:val="28"/>
          <w:szCs w:val="28"/>
          <w:lang w:eastAsia="en-US"/>
        </w:rPr>
        <w:t xml:space="preserve"> юридических лиц</w:t>
      </w:r>
      <w:r w:rsidR="00CD1F5D">
        <w:rPr>
          <w:rFonts w:eastAsiaTheme="minorHAnsi"/>
          <w:sz w:val="28"/>
          <w:szCs w:val="28"/>
          <w:lang w:eastAsia="en-US"/>
        </w:rPr>
        <w:t xml:space="preserve"> и индивидуальных предпринимателей</w:t>
      </w:r>
      <w:r w:rsidR="00D86C44" w:rsidRPr="00D86C44">
        <w:rPr>
          <w:rFonts w:eastAsiaTheme="minorHAnsi"/>
          <w:sz w:val="28"/>
          <w:szCs w:val="28"/>
          <w:lang w:eastAsia="en-US"/>
        </w:rPr>
        <w:t>, осуществляющих деятельность по модернизации, строительству, реконструкции социально значимых объектов города Бузулука</w:t>
      </w:r>
      <w:r w:rsidRPr="00D86C44">
        <w:rPr>
          <w:rFonts w:eastAsiaTheme="minorHAnsi"/>
          <w:sz w:val="28"/>
          <w:szCs w:val="28"/>
          <w:lang w:eastAsia="en-US"/>
        </w:rPr>
        <w:t xml:space="preserve">. </w:t>
      </w:r>
      <w:r w:rsidR="00D86C44" w:rsidRPr="00D86C44">
        <w:rPr>
          <w:rFonts w:eastAsiaTheme="minorHAnsi"/>
          <w:sz w:val="28"/>
          <w:szCs w:val="28"/>
          <w:lang w:eastAsia="en-US"/>
        </w:rPr>
        <w:t>Порядок предоставления</w:t>
      </w:r>
      <w:r w:rsidRPr="00D86C44">
        <w:rPr>
          <w:rFonts w:eastAsiaTheme="minorHAnsi"/>
          <w:sz w:val="28"/>
          <w:szCs w:val="28"/>
          <w:lang w:eastAsia="en-US"/>
        </w:rPr>
        <w:t xml:space="preserve"> муниципальных гарантий регулируется  решением городского Совета депутатов  «О</w:t>
      </w:r>
      <w:r w:rsidR="00C519FA">
        <w:rPr>
          <w:rFonts w:eastAsiaTheme="minorHAnsi"/>
          <w:sz w:val="28"/>
          <w:szCs w:val="28"/>
          <w:lang w:eastAsia="en-US"/>
        </w:rPr>
        <w:t>б утверждении Порядка</w:t>
      </w:r>
      <w:r w:rsidRPr="00D86C44">
        <w:rPr>
          <w:rFonts w:eastAsiaTheme="minorHAnsi"/>
          <w:sz w:val="28"/>
          <w:szCs w:val="28"/>
          <w:lang w:eastAsia="en-US"/>
        </w:rPr>
        <w:t xml:space="preserve"> предоставления муниципальных гарантий города Бузулука».</w:t>
      </w:r>
    </w:p>
    <w:p w:rsidR="00042040" w:rsidRPr="00042040" w:rsidRDefault="00D86C44" w:rsidP="00042040">
      <w:pPr>
        <w:ind w:firstLine="709"/>
        <w:jc w:val="both"/>
        <w:rPr>
          <w:rFonts w:eastAsiaTheme="minorHAnsi"/>
          <w:sz w:val="28"/>
          <w:szCs w:val="28"/>
          <w:lang w:eastAsia="en-US"/>
        </w:rPr>
      </w:pPr>
      <w:r w:rsidRPr="00D86C44">
        <w:rPr>
          <w:rFonts w:eastAsiaTheme="minorHAnsi"/>
          <w:sz w:val="28"/>
          <w:szCs w:val="28"/>
          <w:lang w:eastAsia="en-US"/>
        </w:rPr>
        <w:t xml:space="preserve">При предоставлении </w:t>
      </w:r>
      <w:r>
        <w:rPr>
          <w:rFonts w:eastAsiaTheme="minorHAnsi"/>
          <w:sz w:val="28"/>
          <w:szCs w:val="28"/>
          <w:lang w:eastAsia="en-US"/>
        </w:rPr>
        <w:t>муниципальных</w:t>
      </w:r>
      <w:r w:rsidRPr="00D86C44">
        <w:rPr>
          <w:rFonts w:eastAsiaTheme="minorHAnsi"/>
          <w:sz w:val="28"/>
          <w:szCs w:val="28"/>
          <w:lang w:eastAsia="en-US"/>
        </w:rPr>
        <w:t xml:space="preserve"> гарантий особые требования предъявляются к финансовому состоянию принципалов (заемщиков), размеру и степени ликвидности обеспечения исполнения </w:t>
      </w:r>
      <w:r w:rsidR="00CD1F5D">
        <w:rPr>
          <w:rFonts w:eastAsiaTheme="minorHAnsi"/>
          <w:sz w:val="28"/>
          <w:szCs w:val="28"/>
          <w:lang w:eastAsia="en-US"/>
        </w:rPr>
        <w:t>муниципальных</w:t>
      </w:r>
      <w:r w:rsidRPr="00D86C44">
        <w:rPr>
          <w:rFonts w:eastAsiaTheme="minorHAnsi"/>
          <w:sz w:val="28"/>
          <w:szCs w:val="28"/>
          <w:lang w:eastAsia="en-US"/>
        </w:rPr>
        <w:t xml:space="preserve"> гарантий и оформлению </w:t>
      </w:r>
      <w:r w:rsidR="00CD1F5D">
        <w:rPr>
          <w:rFonts w:eastAsiaTheme="minorHAnsi"/>
          <w:sz w:val="28"/>
          <w:szCs w:val="28"/>
          <w:lang w:eastAsia="en-US"/>
        </w:rPr>
        <w:t>муниципальных</w:t>
      </w:r>
      <w:r w:rsidRPr="00D86C44">
        <w:rPr>
          <w:rFonts w:eastAsiaTheme="minorHAnsi"/>
          <w:sz w:val="28"/>
          <w:szCs w:val="28"/>
          <w:lang w:eastAsia="en-US"/>
        </w:rPr>
        <w:t xml:space="preserve"> гарантий.</w:t>
      </w:r>
    </w:p>
    <w:p w:rsidR="00042040" w:rsidRPr="00042040" w:rsidRDefault="002E5B9F" w:rsidP="00042040">
      <w:pPr>
        <w:ind w:firstLine="709"/>
        <w:jc w:val="both"/>
        <w:rPr>
          <w:rFonts w:eastAsiaTheme="minorHAnsi"/>
          <w:sz w:val="28"/>
          <w:szCs w:val="28"/>
          <w:lang w:eastAsia="en-US"/>
        </w:rPr>
      </w:pPr>
      <w:r w:rsidRPr="00CD1F5D">
        <w:rPr>
          <w:rFonts w:eastAsiaTheme="minorHAnsi"/>
          <w:sz w:val="28"/>
          <w:szCs w:val="28"/>
          <w:lang w:eastAsia="en-US"/>
        </w:rPr>
        <w:t xml:space="preserve">3.5. </w:t>
      </w:r>
      <w:r w:rsidR="009F0A7D" w:rsidRPr="00CD1F5D">
        <w:rPr>
          <w:rFonts w:eastAsiaTheme="minorHAnsi"/>
          <w:sz w:val="28"/>
          <w:szCs w:val="28"/>
          <w:lang w:eastAsia="en-US"/>
        </w:rPr>
        <w:t>И</w:t>
      </w:r>
      <w:r w:rsidRPr="00CD1F5D">
        <w:rPr>
          <w:rFonts w:eastAsiaTheme="minorHAnsi"/>
          <w:sz w:val="28"/>
          <w:szCs w:val="28"/>
          <w:lang w:eastAsia="en-US"/>
        </w:rPr>
        <w:t xml:space="preserve">спользуются </w:t>
      </w:r>
      <w:r w:rsidR="00CD1F5D">
        <w:rPr>
          <w:rFonts w:eastAsiaTheme="minorHAnsi"/>
          <w:sz w:val="28"/>
          <w:szCs w:val="28"/>
          <w:lang w:eastAsia="en-US"/>
        </w:rPr>
        <w:t xml:space="preserve">все </w:t>
      </w:r>
      <w:r w:rsidRPr="002E5B9F">
        <w:rPr>
          <w:rFonts w:eastAsiaTheme="minorHAnsi"/>
          <w:sz w:val="28"/>
          <w:szCs w:val="28"/>
          <w:lang w:eastAsia="en-US"/>
        </w:rPr>
        <w:t xml:space="preserve">возможности получения бюджетных кредитов </w:t>
      </w:r>
      <w:r w:rsidR="00CD1F5D">
        <w:rPr>
          <w:rFonts w:eastAsiaTheme="minorHAnsi"/>
          <w:sz w:val="28"/>
          <w:szCs w:val="28"/>
          <w:lang w:eastAsia="en-US"/>
        </w:rPr>
        <w:t>из</w:t>
      </w:r>
      <w:r w:rsidRPr="002E5B9F">
        <w:rPr>
          <w:rFonts w:eastAsiaTheme="minorHAnsi"/>
          <w:sz w:val="28"/>
          <w:szCs w:val="28"/>
          <w:lang w:eastAsia="en-US"/>
        </w:rPr>
        <w:t xml:space="preserve"> других бюджетов бюджетной системы Российской Федерации по причине наименьшей стоимости их обслуживания. Заемные средства в форме бюджетных кредитов</w:t>
      </w:r>
      <w:r w:rsidR="00CD1F5D">
        <w:rPr>
          <w:rFonts w:eastAsiaTheme="minorHAnsi"/>
          <w:sz w:val="28"/>
          <w:szCs w:val="28"/>
          <w:lang w:eastAsia="en-US"/>
        </w:rPr>
        <w:t xml:space="preserve"> из других бюджетов </w:t>
      </w:r>
      <w:r w:rsidRPr="002E5B9F">
        <w:rPr>
          <w:rFonts w:eastAsiaTheme="minorHAnsi"/>
          <w:sz w:val="28"/>
          <w:szCs w:val="28"/>
          <w:lang w:eastAsia="en-US"/>
        </w:rPr>
        <w:t xml:space="preserve"> бюджетной системы Российской Федерации имеют</w:t>
      </w:r>
      <w:r w:rsidR="00CD1F5D">
        <w:rPr>
          <w:rFonts w:eastAsiaTheme="minorHAnsi"/>
          <w:sz w:val="28"/>
          <w:szCs w:val="28"/>
          <w:lang w:eastAsia="en-US"/>
        </w:rPr>
        <w:t xml:space="preserve"> в основном</w:t>
      </w:r>
      <w:r w:rsidRPr="002E5B9F">
        <w:rPr>
          <w:rFonts w:eastAsiaTheme="minorHAnsi"/>
          <w:sz w:val="28"/>
          <w:szCs w:val="28"/>
          <w:lang w:eastAsia="en-US"/>
        </w:rPr>
        <w:t xml:space="preserve"> целевое назначение</w:t>
      </w:r>
      <w:r w:rsidR="00CD1F5D">
        <w:rPr>
          <w:rFonts w:eastAsiaTheme="minorHAnsi"/>
          <w:sz w:val="28"/>
          <w:szCs w:val="28"/>
          <w:lang w:eastAsia="en-US"/>
        </w:rPr>
        <w:t>, определенное кредитором, либо ограничены по объему</w:t>
      </w:r>
      <w:r w:rsidRPr="002E5B9F">
        <w:rPr>
          <w:rFonts w:eastAsiaTheme="minorHAnsi"/>
          <w:sz w:val="28"/>
          <w:szCs w:val="28"/>
          <w:lang w:eastAsia="en-US"/>
        </w:rPr>
        <w:t>.</w:t>
      </w:r>
    </w:p>
    <w:p w:rsidR="002E5B9F" w:rsidRDefault="00735274" w:rsidP="00042040">
      <w:pPr>
        <w:ind w:firstLine="709"/>
        <w:jc w:val="both"/>
        <w:rPr>
          <w:rFonts w:eastAsiaTheme="minorHAnsi"/>
          <w:sz w:val="28"/>
          <w:szCs w:val="28"/>
          <w:lang w:eastAsia="en-US"/>
        </w:rPr>
      </w:pPr>
      <w:r w:rsidRPr="00735274">
        <w:rPr>
          <w:rFonts w:eastAsiaTheme="minorHAnsi"/>
          <w:sz w:val="28"/>
          <w:szCs w:val="28"/>
          <w:lang w:eastAsia="en-US"/>
        </w:rPr>
        <w:lastRenderedPageBreak/>
        <w:t>Город Бузулук</w:t>
      </w:r>
      <w:r w:rsidR="00CD1F5D" w:rsidRPr="00735274">
        <w:rPr>
          <w:rFonts w:eastAsiaTheme="minorHAnsi"/>
          <w:sz w:val="28"/>
          <w:szCs w:val="28"/>
          <w:lang w:eastAsia="en-US"/>
        </w:rPr>
        <w:t xml:space="preserve"> </w:t>
      </w:r>
      <w:r w:rsidR="00CD1F5D" w:rsidRPr="0058311E">
        <w:rPr>
          <w:rFonts w:eastAsiaTheme="minorHAnsi"/>
          <w:sz w:val="28"/>
          <w:szCs w:val="28"/>
          <w:lang w:eastAsia="en-US"/>
        </w:rPr>
        <w:t>использ</w:t>
      </w:r>
      <w:r w:rsidR="0058311E" w:rsidRPr="0058311E">
        <w:rPr>
          <w:rFonts w:eastAsiaTheme="minorHAnsi"/>
          <w:sz w:val="28"/>
          <w:szCs w:val="28"/>
          <w:lang w:eastAsia="en-US"/>
        </w:rPr>
        <w:t>ует</w:t>
      </w:r>
      <w:r w:rsidR="00CD1F5D" w:rsidRPr="00735274">
        <w:rPr>
          <w:rFonts w:eastAsiaTheme="minorHAnsi"/>
          <w:sz w:val="28"/>
          <w:szCs w:val="28"/>
          <w:lang w:eastAsia="en-US"/>
        </w:rPr>
        <w:t xml:space="preserve"> подобный механизм для ликвидации возникающих в течение финансового года кассовых разрывов, что позволит финансировать исполнение расходных обязательств </w:t>
      </w:r>
      <w:r w:rsidRPr="00735274">
        <w:rPr>
          <w:rFonts w:eastAsiaTheme="minorHAnsi"/>
          <w:sz w:val="28"/>
          <w:szCs w:val="28"/>
          <w:lang w:eastAsia="en-US"/>
        </w:rPr>
        <w:t>местного</w:t>
      </w:r>
      <w:r w:rsidR="00CD1F5D" w:rsidRPr="00735274">
        <w:rPr>
          <w:rFonts w:eastAsiaTheme="minorHAnsi"/>
          <w:sz w:val="28"/>
          <w:szCs w:val="28"/>
          <w:lang w:eastAsia="en-US"/>
        </w:rPr>
        <w:t xml:space="preserve"> бюджета, не прибегая к рыночным заимствованиям, тем самым сократить объемы </w:t>
      </w:r>
      <w:r w:rsidRPr="00735274">
        <w:rPr>
          <w:rFonts w:eastAsiaTheme="minorHAnsi"/>
          <w:sz w:val="28"/>
          <w:szCs w:val="28"/>
          <w:lang w:eastAsia="en-US"/>
        </w:rPr>
        <w:t>муниципального внутреннего</w:t>
      </w:r>
      <w:r w:rsidR="00CD1F5D" w:rsidRPr="00735274">
        <w:rPr>
          <w:rFonts w:eastAsiaTheme="minorHAnsi"/>
          <w:sz w:val="28"/>
          <w:szCs w:val="28"/>
          <w:lang w:eastAsia="en-US"/>
        </w:rPr>
        <w:t xml:space="preserve"> долга </w:t>
      </w:r>
      <w:r w:rsidRPr="00735274">
        <w:rPr>
          <w:rFonts w:eastAsiaTheme="minorHAnsi"/>
          <w:sz w:val="28"/>
          <w:szCs w:val="28"/>
          <w:lang w:eastAsia="en-US"/>
        </w:rPr>
        <w:t>города Бузулука</w:t>
      </w:r>
      <w:r w:rsidR="00CD1F5D" w:rsidRPr="00735274">
        <w:rPr>
          <w:rFonts w:eastAsiaTheme="minorHAnsi"/>
          <w:sz w:val="28"/>
          <w:szCs w:val="28"/>
          <w:lang w:eastAsia="en-US"/>
        </w:rPr>
        <w:t xml:space="preserve"> и сэкономить расходы на обслуживание </w:t>
      </w:r>
      <w:r w:rsidRPr="00735274">
        <w:rPr>
          <w:rFonts w:eastAsiaTheme="minorHAnsi"/>
          <w:sz w:val="28"/>
          <w:szCs w:val="28"/>
          <w:lang w:eastAsia="en-US"/>
        </w:rPr>
        <w:t xml:space="preserve">муниципального внутреннего </w:t>
      </w:r>
      <w:r w:rsidR="00CD1F5D" w:rsidRPr="00735274">
        <w:rPr>
          <w:rFonts w:eastAsiaTheme="minorHAnsi"/>
          <w:sz w:val="28"/>
          <w:szCs w:val="28"/>
          <w:lang w:eastAsia="en-US"/>
        </w:rPr>
        <w:t xml:space="preserve">долга </w:t>
      </w:r>
      <w:r w:rsidRPr="00735274">
        <w:rPr>
          <w:rFonts w:eastAsiaTheme="minorHAnsi"/>
          <w:sz w:val="28"/>
          <w:szCs w:val="28"/>
          <w:lang w:eastAsia="en-US"/>
        </w:rPr>
        <w:t>города Бузулука</w:t>
      </w:r>
      <w:r w:rsidR="00CD1F5D" w:rsidRPr="00735274">
        <w:rPr>
          <w:rFonts w:eastAsiaTheme="minorHAnsi"/>
          <w:sz w:val="28"/>
          <w:szCs w:val="28"/>
          <w:lang w:eastAsia="en-US"/>
        </w:rPr>
        <w:t>.</w:t>
      </w:r>
    </w:p>
    <w:p w:rsidR="00CD1F5D" w:rsidRPr="002E5B9F" w:rsidRDefault="00CD1F5D" w:rsidP="002E5B9F">
      <w:pPr>
        <w:ind w:firstLine="851"/>
        <w:jc w:val="both"/>
        <w:rPr>
          <w:rFonts w:eastAsiaTheme="minorHAnsi"/>
          <w:sz w:val="28"/>
          <w:szCs w:val="28"/>
          <w:lang w:eastAsia="en-US"/>
        </w:rPr>
      </w:pPr>
    </w:p>
    <w:p w:rsidR="002E5B9F" w:rsidRPr="002E5B9F" w:rsidRDefault="002E5B9F" w:rsidP="009F0A7D">
      <w:pPr>
        <w:ind w:firstLine="851"/>
        <w:jc w:val="center"/>
        <w:rPr>
          <w:rFonts w:eastAsiaTheme="minorHAnsi"/>
          <w:sz w:val="28"/>
          <w:szCs w:val="28"/>
          <w:lang w:eastAsia="en-US"/>
        </w:rPr>
      </w:pPr>
      <w:r w:rsidRPr="002E5B9F">
        <w:rPr>
          <w:rFonts w:eastAsiaTheme="minorHAnsi"/>
          <w:sz w:val="28"/>
          <w:szCs w:val="28"/>
          <w:lang w:eastAsia="en-US"/>
        </w:rPr>
        <w:t xml:space="preserve">4. Осуществление муниципальных  </w:t>
      </w:r>
      <w:r w:rsidR="00CD1F5D">
        <w:rPr>
          <w:rFonts w:eastAsiaTheme="minorHAnsi"/>
          <w:sz w:val="28"/>
          <w:szCs w:val="28"/>
          <w:lang w:eastAsia="en-US"/>
        </w:rPr>
        <w:t xml:space="preserve">внутренних </w:t>
      </w:r>
      <w:r w:rsidRPr="002E5B9F">
        <w:rPr>
          <w:rFonts w:eastAsiaTheme="minorHAnsi"/>
          <w:sz w:val="28"/>
          <w:szCs w:val="28"/>
          <w:lang w:eastAsia="en-US"/>
        </w:rPr>
        <w:t>заимствований</w:t>
      </w:r>
    </w:p>
    <w:p w:rsidR="002E5B9F" w:rsidRPr="002E5B9F" w:rsidRDefault="002E5B9F" w:rsidP="009F0A7D">
      <w:pPr>
        <w:ind w:firstLine="851"/>
        <w:jc w:val="center"/>
        <w:rPr>
          <w:rFonts w:eastAsiaTheme="minorHAnsi"/>
          <w:sz w:val="28"/>
          <w:szCs w:val="28"/>
          <w:lang w:eastAsia="en-US"/>
        </w:rPr>
      </w:pPr>
      <w:r w:rsidRPr="002E5B9F">
        <w:rPr>
          <w:rFonts w:eastAsiaTheme="minorHAnsi"/>
          <w:sz w:val="28"/>
          <w:szCs w:val="28"/>
          <w:lang w:eastAsia="en-US"/>
        </w:rPr>
        <w:t xml:space="preserve">и проведение операций с муниципальным </w:t>
      </w:r>
      <w:r w:rsidR="00CD1F5D">
        <w:rPr>
          <w:rFonts w:eastAsiaTheme="minorHAnsi"/>
          <w:sz w:val="28"/>
          <w:szCs w:val="28"/>
          <w:lang w:eastAsia="en-US"/>
        </w:rPr>
        <w:t xml:space="preserve">внутренним </w:t>
      </w:r>
      <w:r w:rsidRPr="002E5B9F">
        <w:rPr>
          <w:rFonts w:eastAsiaTheme="minorHAnsi"/>
          <w:sz w:val="28"/>
          <w:szCs w:val="28"/>
          <w:lang w:eastAsia="en-US"/>
        </w:rPr>
        <w:t>долгом города Бузулука</w:t>
      </w:r>
    </w:p>
    <w:p w:rsidR="002E5B9F" w:rsidRPr="002E5B9F" w:rsidRDefault="002E5B9F" w:rsidP="009F0A7D">
      <w:pPr>
        <w:ind w:firstLine="851"/>
        <w:jc w:val="center"/>
        <w:rPr>
          <w:rFonts w:eastAsiaTheme="minorHAnsi"/>
          <w:sz w:val="28"/>
          <w:szCs w:val="28"/>
          <w:lang w:eastAsia="en-US"/>
        </w:rPr>
      </w:pPr>
    </w:p>
    <w:p w:rsidR="00042040" w:rsidRPr="00042040" w:rsidRDefault="00CD1F5D" w:rsidP="00042040">
      <w:pPr>
        <w:ind w:firstLine="709"/>
        <w:jc w:val="both"/>
        <w:rPr>
          <w:rFonts w:eastAsiaTheme="minorHAnsi"/>
          <w:sz w:val="28"/>
          <w:szCs w:val="28"/>
          <w:lang w:eastAsia="en-US"/>
        </w:rPr>
      </w:pPr>
      <w:r>
        <w:rPr>
          <w:rFonts w:eastAsiaTheme="minorHAnsi"/>
          <w:sz w:val="28"/>
          <w:szCs w:val="28"/>
          <w:lang w:eastAsia="en-US"/>
        </w:rPr>
        <w:t xml:space="preserve">4.1. </w:t>
      </w:r>
      <w:r w:rsidR="002E5B9F" w:rsidRPr="002E5B9F">
        <w:rPr>
          <w:rFonts w:eastAsiaTheme="minorHAnsi"/>
          <w:sz w:val="28"/>
          <w:szCs w:val="28"/>
          <w:lang w:eastAsia="en-US"/>
        </w:rPr>
        <w:t xml:space="preserve">В рамках исполнения </w:t>
      </w:r>
      <w:r w:rsidR="00253E33">
        <w:rPr>
          <w:rFonts w:eastAsiaTheme="minorHAnsi"/>
          <w:sz w:val="28"/>
          <w:szCs w:val="28"/>
          <w:lang w:eastAsia="en-US"/>
        </w:rPr>
        <w:t>местного</w:t>
      </w:r>
      <w:r w:rsidR="002E5B9F" w:rsidRPr="002E5B9F">
        <w:rPr>
          <w:rFonts w:eastAsiaTheme="minorHAnsi"/>
          <w:sz w:val="28"/>
          <w:szCs w:val="28"/>
          <w:lang w:eastAsia="en-US"/>
        </w:rPr>
        <w:t xml:space="preserve"> бюджета и управления муниципальным </w:t>
      </w:r>
      <w:r w:rsidR="00253E33">
        <w:rPr>
          <w:rFonts w:eastAsiaTheme="minorHAnsi"/>
          <w:sz w:val="28"/>
          <w:szCs w:val="28"/>
          <w:lang w:eastAsia="en-US"/>
        </w:rPr>
        <w:t xml:space="preserve">внутренним </w:t>
      </w:r>
      <w:r w:rsidR="002E5B9F" w:rsidRPr="002E5B9F">
        <w:rPr>
          <w:rFonts w:eastAsiaTheme="minorHAnsi"/>
          <w:sz w:val="28"/>
          <w:szCs w:val="28"/>
          <w:lang w:eastAsia="en-US"/>
        </w:rPr>
        <w:t>долгом</w:t>
      </w:r>
      <w:r w:rsidR="00253E33">
        <w:rPr>
          <w:rFonts w:eastAsiaTheme="minorHAnsi"/>
          <w:sz w:val="28"/>
          <w:szCs w:val="28"/>
          <w:lang w:eastAsia="en-US"/>
        </w:rPr>
        <w:t xml:space="preserve"> города Бузулука</w:t>
      </w:r>
      <w:r w:rsidR="002E5B9F" w:rsidRPr="002E5B9F">
        <w:rPr>
          <w:rFonts w:eastAsiaTheme="minorHAnsi"/>
          <w:sz w:val="28"/>
          <w:szCs w:val="28"/>
          <w:lang w:eastAsia="en-US"/>
        </w:rPr>
        <w:t xml:space="preserve"> осуществляются следующие операции с долговыми обязательствами города</w:t>
      </w:r>
      <w:r w:rsidR="00253E33">
        <w:rPr>
          <w:rFonts w:eastAsiaTheme="minorHAnsi"/>
          <w:sz w:val="28"/>
          <w:szCs w:val="28"/>
          <w:lang w:eastAsia="en-US"/>
        </w:rPr>
        <w:t xml:space="preserve"> Бузулука</w:t>
      </w:r>
      <w:r w:rsidR="002E5B9F" w:rsidRPr="002E5B9F">
        <w:rPr>
          <w:rFonts w:eastAsiaTheme="minorHAnsi"/>
          <w:sz w:val="28"/>
          <w:szCs w:val="28"/>
          <w:lang w:eastAsia="en-US"/>
        </w:rPr>
        <w:t>:</w:t>
      </w:r>
    </w:p>
    <w:p w:rsidR="00042040" w:rsidRPr="00042040" w:rsidRDefault="002E5B9F" w:rsidP="00042040">
      <w:pPr>
        <w:ind w:firstLine="709"/>
        <w:jc w:val="both"/>
        <w:rPr>
          <w:rFonts w:eastAsiaTheme="minorHAnsi"/>
          <w:sz w:val="28"/>
          <w:szCs w:val="28"/>
          <w:lang w:eastAsia="en-US"/>
        </w:rPr>
      </w:pPr>
      <w:r w:rsidRPr="002E5B9F">
        <w:rPr>
          <w:rFonts w:eastAsiaTheme="minorHAnsi"/>
          <w:sz w:val="28"/>
          <w:szCs w:val="28"/>
          <w:lang w:eastAsia="en-US"/>
        </w:rPr>
        <w:t>- привлечение заемных средств;</w:t>
      </w:r>
    </w:p>
    <w:p w:rsidR="00042040" w:rsidRPr="00042040" w:rsidRDefault="002E5B9F" w:rsidP="00042040">
      <w:pPr>
        <w:ind w:firstLine="709"/>
        <w:jc w:val="both"/>
        <w:rPr>
          <w:rFonts w:eastAsiaTheme="minorHAnsi"/>
          <w:sz w:val="28"/>
          <w:szCs w:val="28"/>
          <w:lang w:eastAsia="en-US"/>
        </w:rPr>
      </w:pPr>
      <w:r w:rsidRPr="002E5B9F">
        <w:rPr>
          <w:rFonts w:eastAsiaTheme="minorHAnsi"/>
          <w:sz w:val="28"/>
          <w:szCs w:val="28"/>
          <w:lang w:eastAsia="en-US"/>
        </w:rPr>
        <w:t>- обслуживание долговых обязательств</w:t>
      </w:r>
      <w:r w:rsidR="00253E33">
        <w:rPr>
          <w:rFonts w:eastAsiaTheme="minorHAnsi"/>
          <w:sz w:val="28"/>
          <w:szCs w:val="28"/>
          <w:lang w:eastAsia="en-US"/>
        </w:rPr>
        <w:t xml:space="preserve"> города Бузулука</w:t>
      </w:r>
      <w:r w:rsidRPr="002E5B9F">
        <w:rPr>
          <w:rFonts w:eastAsiaTheme="minorHAnsi"/>
          <w:sz w:val="28"/>
          <w:szCs w:val="28"/>
          <w:lang w:eastAsia="en-US"/>
        </w:rPr>
        <w:t>;</w:t>
      </w:r>
    </w:p>
    <w:p w:rsidR="00042040" w:rsidRPr="00042040" w:rsidRDefault="002E5B9F" w:rsidP="00042040">
      <w:pPr>
        <w:ind w:firstLine="709"/>
        <w:jc w:val="both"/>
        <w:rPr>
          <w:rFonts w:eastAsiaTheme="minorHAnsi"/>
          <w:sz w:val="28"/>
          <w:szCs w:val="28"/>
          <w:lang w:eastAsia="en-US"/>
        </w:rPr>
      </w:pPr>
      <w:r w:rsidRPr="002E5B9F">
        <w:rPr>
          <w:rFonts w:eastAsiaTheme="minorHAnsi"/>
          <w:sz w:val="28"/>
          <w:szCs w:val="28"/>
          <w:lang w:eastAsia="en-US"/>
        </w:rPr>
        <w:t>- погашение долговых обязательств</w:t>
      </w:r>
      <w:r w:rsidR="00253E33">
        <w:rPr>
          <w:rFonts w:eastAsiaTheme="minorHAnsi"/>
          <w:sz w:val="28"/>
          <w:szCs w:val="28"/>
          <w:lang w:eastAsia="en-US"/>
        </w:rPr>
        <w:t xml:space="preserve"> города Бузулука</w:t>
      </w:r>
      <w:r w:rsidRPr="002E5B9F">
        <w:rPr>
          <w:rFonts w:eastAsiaTheme="minorHAnsi"/>
          <w:sz w:val="28"/>
          <w:szCs w:val="28"/>
          <w:lang w:eastAsia="en-US"/>
        </w:rPr>
        <w:t>, в том числе</w:t>
      </w:r>
      <w:r w:rsidR="00253E33">
        <w:rPr>
          <w:rFonts w:eastAsiaTheme="minorHAnsi"/>
          <w:sz w:val="28"/>
          <w:szCs w:val="28"/>
          <w:lang w:eastAsia="en-US"/>
        </w:rPr>
        <w:t xml:space="preserve"> их досрочное погашение</w:t>
      </w:r>
      <w:r w:rsidRPr="002E5B9F">
        <w:rPr>
          <w:rFonts w:eastAsiaTheme="minorHAnsi"/>
          <w:sz w:val="28"/>
          <w:szCs w:val="28"/>
          <w:lang w:eastAsia="en-US"/>
        </w:rPr>
        <w:t>;</w:t>
      </w:r>
    </w:p>
    <w:p w:rsidR="00042040" w:rsidRPr="00042040" w:rsidRDefault="002E5B9F" w:rsidP="00042040">
      <w:pPr>
        <w:ind w:firstLine="709"/>
        <w:jc w:val="both"/>
        <w:rPr>
          <w:rFonts w:eastAsiaTheme="minorHAnsi"/>
          <w:sz w:val="28"/>
          <w:szCs w:val="28"/>
          <w:lang w:eastAsia="en-US"/>
        </w:rPr>
      </w:pPr>
      <w:r w:rsidRPr="002E5B9F">
        <w:rPr>
          <w:rFonts w:eastAsiaTheme="minorHAnsi"/>
          <w:sz w:val="28"/>
          <w:szCs w:val="28"/>
          <w:lang w:eastAsia="en-US"/>
        </w:rPr>
        <w:t>- предоставление, отзыв, исполнение муниципальных гарантий;</w:t>
      </w:r>
    </w:p>
    <w:p w:rsidR="00042040" w:rsidRPr="00042040" w:rsidRDefault="002E5B9F" w:rsidP="00042040">
      <w:pPr>
        <w:ind w:firstLine="709"/>
        <w:jc w:val="both"/>
        <w:rPr>
          <w:rFonts w:eastAsiaTheme="minorHAnsi"/>
          <w:sz w:val="28"/>
          <w:szCs w:val="28"/>
          <w:lang w:eastAsia="en-US"/>
        </w:rPr>
      </w:pPr>
      <w:r w:rsidRPr="002E5B9F">
        <w:rPr>
          <w:rFonts w:eastAsiaTheme="minorHAnsi"/>
          <w:sz w:val="28"/>
          <w:szCs w:val="28"/>
          <w:lang w:eastAsia="en-US"/>
        </w:rPr>
        <w:t>- учет долговых обязательств</w:t>
      </w:r>
      <w:r w:rsidR="00253E33">
        <w:rPr>
          <w:rFonts w:eastAsiaTheme="minorHAnsi"/>
          <w:sz w:val="28"/>
          <w:szCs w:val="28"/>
          <w:lang w:eastAsia="en-US"/>
        </w:rPr>
        <w:t xml:space="preserve"> города Бузулука</w:t>
      </w:r>
      <w:r w:rsidRPr="002E5B9F">
        <w:rPr>
          <w:rFonts w:eastAsiaTheme="minorHAnsi"/>
          <w:sz w:val="28"/>
          <w:szCs w:val="28"/>
          <w:lang w:eastAsia="en-US"/>
        </w:rPr>
        <w:t>.</w:t>
      </w:r>
    </w:p>
    <w:p w:rsidR="00042040" w:rsidRPr="00042040" w:rsidRDefault="002E5B9F" w:rsidP="00042040">
      <w:pPr>
        <w:ind w:firstLine="709"/>
        <w:jc w:val="both"/>
        <w:rPr>
          <w:rFonts w:eastAsiaTheme="minorHAnsi"/>
          <w:sz w:val="28"/>
          <w:szCs w:val="28"/>
          <w:lang w:eastAsia="en-US"/>
        </w:rPr>
      </w:pPr>
      <w:r w:rsidRPr="00C07C0F">
        <w:rPr>
          <w:rFonts w:eastAsiaTheme="minorHAnsi"/>
          <w:sz w:val="28"/>
          <w:szCs w:val="28"/>
          <w:lang w:eastAsia="en-US"/>
        </w:rPr>
        <w:t xml:space="preserve">4.2. </w:t>
      </w:r>
      <w:r w:rsidRPr="002E5B9F">
        <w:rPr>
          <w:rFonts w:eastAsiaTheme="minorHAnsi"/>
          <w:sz w:val="28"/>
          <w:szCs w:val="28"/>
          <w:lang w:eastAsia="en-US"/>
        </w:rPr>
        <w:t xml:space="preserve">В связи с наличием уже принятых </w:t>
      </w:r>
      <w:r w:rsidR="00F06F8A">
        <w:rPr>
          <w:rFonts w:eastAsiaTheme="minorHAnsi"/>
          <w:sz w:val="28"/>
          <w:szCs w:val="28"/>
          <w:lang w:eastAsia="en-US"/>
        </w:rPr>
        <w:t xml:space="preserve">городом Бузулуком </w:t>
      </w:r>
      <w:r w:rsidRPr="002E5B9F">
        <w:rPr>
          <w:rFonts w:eastAsiaTheme="minorHAnsi"/>
          <w:sz w:val="28"/>
          <w:szCs w:val="28"/>
          <w:lang w:eastAsia="en-US"/>
        </w:rPr>
        <w:t>долговых обязательств вопросы оперативного управления муниципальным</w:t>
      </w:r>
      <w:r w:rsidR="00F06F8A">
        <w:rPr>
          <w:rFonts w:eastAsiaTheme="minorHAnsi"/>
          <w:sz w:val="28"/>
          <w:szCs w:val="28"/>
          <w:lang w:eastAsia="en-US"/>
        </w:rPr>
        <w:t xml:space="preserve"> внутренним </w:t>
      </w:r>
      <w:r w:rsidRPr="002E5B9F">
        <w:rPr>
          <w:rFonts w:eastAsiaTheme="minorHAnsi"/>
          <w:sz w:val="28"/>
          <w:szCs w:val="28"/>
          <w:lang w:eastAsia="en-US"/>
        </w:rPr>
        <w:t xml:space="preserve"> долгом </w:t>
      </w:r>
      <w:r w:rsidR="00F06F8A">
        <w:rPr>
          <w:rFonts w:eastAsiaTheme="minorHAnsi"/>
          <w:sz w:val="28"/>
          <w:szCs w:val="28"/>
          <w:lang w:eastAsia="en-US"/>
        </w:rPr>
        <w:t xml:space="preserve">города Бузулука </w:t>
      </w:r>
      <w:r w:rsidRPr="002E5B9F">
        <w:rPr>
          <w:rFonts w:eastAsiaTheme="minorHAnsi"/>
          <w:sz w:val="28"/>
          <w:szCs w:val="28"/>
          <w:lang w:eastAsia="en-US"/>
        </w:rPr>
        <w:t>в целях обеспечения в дальнейшем устойчивости экономической и финансовой системы города Бузулука  приобретают особую актуальность.</w:t>
      </w:r>
    </w:p>
    <w:p w:rsidR="00042040" w:rsidRPr="00042040" w:rsidRDefault="002E5B9F" w:rsidP="00042040">
      <w:pPr>
        <w:ind w:firstLine="709"/>
        <w:jc w:val="both"/>
        <w:rPr>
          <w:rFonts w:eastAsiaTheme="minorHAnsi"/>
          <w:sz w:val="28"/>
          <w:szCs w:val="28"/>
          <w:lang w:eastAsia="en-US"/>
        </w:rPr>
      </w:pPr>
      <w:r w:rsidRPr="002E5B9F">
        <w:rPr>
          <w:rFonts w:eastAsiaTheme="minorHAnsi"/>
          <w:sz w:val="28"/>
          <w:szCs w:val="28"/>
          <w:lang w:eastAsia="en-US"/>
        </w:rPr>
        <w:t xml:space="preserve">Главной целью системы оперативного управления муниципальным долгом города Бузулука </w:t>
      </w:r>
      <w:r w:rsidR="00765EB9" w:rsidRPr="00C07C0F">
        <w:rPr>
          <w:rFonts w:eastAsiaTheme="minorHAnsi"/>
          <w:sz w:val="28"/>
          <w:szCs w:val="28"/>
          <w:lang w:eastAsia="en-US"/>
        </w:rPr>
        <w:t>является</w:t>
      </w:r>
      <w:r w:rsidR="00765EB9">
        <w:rPr>
          <w:rFonts w:eastAsiaTheme="minorHAnsi"/>
          <w:sz w:val="28"/>
          <w:szCs w:val="28"/>
          <w:lang w:eastAsia="en-US"/>
        </w:rPr>
        <w:t xml:space="preserve"> сгл</w:t>
      </w:r>
      <w:r w:rsidRPr="002E5B9F">
        <w:rPr>
          <w:rFonts w:eastAsiaTheme="minorHAnsi"/>
          <w:sz w:val="28"/>
          <w:szCs w:val="28"/>
          <w:lang w:eastAsia="en-US"/>
        </w:rPr>
        <w:t>аживание пиков долговых платежей и экономию бюджетных ассигнований, предусмотренных для обслуживания и погашения долговых обязательств</w:t>
      </w:r>
      <w:r w:rsidR="00F06F8A">
        <w:rPr>
          <w:rFonts w:eastAsiaTheme="minorHAnsi"/>
          <w:sz w:val="28"/>
          <w:szCs w:val="28"/>
          <w:lang w:eastAsia="en-US"/>
        </w:rPr>
        <w:t xml:space="preserve"> города Бузулука</w:t>
      </w:r>
      <w:r w:rsidRPr="002E5B9F">
        <w:rPr>
          <w:rFonts w:eastAsiaTheme="minorHAnsi"/>
          <w:sz w:val="28"/>
          <w:szCs w:val="28"/>
          <w:lang w:eastAsia="en-US"/>
        </w:rPr>
        <w:t>.</w:t>
      </w:r>
    </w:p>
    <w:p w:rsidR="00042040" w:rsidRPr="00042040" w:rsidRDefault="00765EB9" w:rsidP="00042040">
      <w:pPr>
        <w:ind w:firstLine="709"/>
        <w:jc w:val="both"/>
        <w:rPr>
          <w:rFonts w:eastAsiaTheme="minorHAnsi"/>
          <w:sz w:val="28"/>
          <w:szCs w:val="28"/>
          <w:lang w:eastAsia="en-US"/>
        </w:rPr>
      </w:pPr>
      <w:r w:rsidRPr="00C07C0F">
        <w:rPr>
          <w:rFonts w:eastAsiaTheme="minorHAnsi"/>
          <w:sz w:val="28"/>
          <w:szCs w:val="28"/>
          <w:lang w:eastAsia="en-US"/>
        </w:rPr>
        <w:t xml:space="preserve">4.3. </w:t>
      </w:r>
      <w:r w:rsidR="002E5B9F" w:rsidRPr="002E5B9F">
        <w:rPr>
          <w:rFonts w:eastAsiaTheme="minorHAnsi"/>
          <w:sz w:val="28"/>
          <w:szCs w:val="28"/>
          <w:lang w:eastAsia="en-US"/>
        </w:rPr>
        <w:t>К методам оперативного управления муниципальным</w:t>
      </w:r>
      <w:r w:rsidR="001F1FC8">
        <w:rPr>
          <w:rFonts w:eastAsiaTheme="minorHAnsi"/>
          <w:sz w:val="28"/>
          <w:szCs w:val="28"/>
          <w:lang w:eastAsia="en-US"/>
        </w:rPr>
        <w:t xml:space="preserve"> внутренним</w:t>
      </w:r>
      <w:r w:rsidR="002E5B9F" w:rsidRPr="002E5B9F">
        <w:rPr>
          <w:rFonts w:eastAsiaTheme="minorHAnsi"/>
          <w:sz w:val="28"/>
          <w:szCs w:val="28"/>
          <w:lang w:eastAsia="en-US"/>
        </w:rPr>
        <w:t xml:space="preserve"> долгом  города Бузулука в рамках исполнения </w:t>
      </w:r>
      <w:r w:rsidR="001F1FC8">
        <w:rPr>
          <w:rFonts w:eastAsiaTheme="minorHAnsi"/>
          <w:sz w:val="28"/>
          <w:szCs w:val="28"/>
          <w:lang w:eastAsia="en-US"/>
        </w:rPr>
        <w:t xml:space="preserve">местного </w:t>
      </w:r>
      <w:r w:rsidR="002E5B9F" w:rsidRPr="002E5B9F">
        <w:rPr>
          <w:rFonts w:eastAsiaTheme="minorHAnsi"/>
          <w:sz w:val="28"/>
          <w:szCs w:val="28"/>
          <w:lang w:eastAsia="en-US"/>
        </w:rPr>
        <w:t xml:space="preserve">бюджета текущего </w:t>
      </w:r>
      <w:r w:rsidR="001F1FC8">
        <w:rPr>
          <w:rFonts w:eastAsiaTheme="minorHAnsi"/>
          <w:sz w:val="28"/>
          <w:szCs w:val="28"/>
          <w:lang w:eastAsia="en-US"/>
        </w:rPr>
        <w:t xml:space="preserve">финансового </w:t>
      </w:r>
      <w:r w:rsidR="002E5B9F" w:rsidRPr="002E5B9F">
        <w:rPr>
          <w:rFonts w:eastAsiaTheme="minorHAnsi"/>
          <w:sz w:val="28"/>
          <w:szCs w:val="28"/>
          <w:lang w:eastAsia="en-US"/>
        </w:rPr>
        <w:t>года относятся:</w:t>
      </w:r>
    </w:p>
    <w:p w:rsidR="00042040" w:rsidRPr="00042040" w:rsidRDefault="002E5B9F" w:rsidP="00042040">
      <w:pPr>
        <w:ind w:firstLine="709"/>
        <w:jc w:val="both"/>
        <w:rPr>
          <w:rFonts w:eastAsiaTheme="minorHAnsi"/>
          <w:sz w:val="28"/>
          <w:szCs w:val="28"/>
          <w:lang w:eastAsia="en-US"/>
        </w:rPr>
      </w:pPr>
      <w:r w:rsidRPr="002E5B9F">
        <w:rPr>
          <w:rFonts w:eastAsiaTheme="minorHAnsi"/>
          <w:sz w:val="28"/>
          <w:szCs w:val="28"/>
          <w:lang w:eastAsia="en-US"/>
        </w:rPr>
        <w:t>-корректировка сроков привлечения заемных средств, предусмотренных программой муниципальных</w:t>
      </w:r>
      <w:r w:rsidR="001F1FC8">
        <w:rPr>
          <w:rFonts w:eastAsiaTheme="minorHAnsi"/>
          <w:sz w:val="28"/>
          <w:szCs w:val="28"/>
          <w:lang w:eastAsia="en-US"/>
        </w:rPr>
        <w:t xml:space="preserve"> внутренних</w:t>
      </w:r>
      <w:r w:rsidRPr="002E5B9F">
        <w:rPr>
          <w:rFonts w:eastAsiaTheme="minorHAnsi"/>
          <w:sz w:val="28"/>
          <w:szCs w:val="28"/>
          <w:lang w:eastAsia="en-US"/>
        </w:rPr>
        <w:t xml:space="preserve"> заимствований, для финансирования утвержденного объема дефицита </w:t>
      </w:r>
      <w:r w:rsidR="001F1FC8">
        <w:rPr>
          <w:rFonts w:eastAsiaTheme="minorHAnsi"/>
          <w:sz w:val="28"/>
          <w:szCs w:val="28"/>
          <w:lang w:eastAsia="en-US"/>
        </w:rPr>
        <w:t xml:space="preserve">местного </w:t>
      </w:r>
      <w:r w:rsidRPr="002E5B9F">
        <w:rPr>
          <w:rFonts w:eastAsiaTheme="minorHAnsi"/>
          <w:sz w:val="28"/>
          <w:szCs w:val="28"/>
          <w:lang w:eastAsia="en-US"/>
        </w:rPr>
        <w:t>бюджета</w:t>
      </w:r>
      <w:r w:rsidR="001F1FC8">
        <w:rPr>
          <w:rFonts w:eastAsiaTheme="minorHAnsi"/>
          <w:sz w:val="28"/>
          <w:szCs w:val="28"/>
          <w:lang w:eastAsia="en-US"/>
        </w:rPr>
        <w:t xml:space="preserve">, пополнения в течение финансового года остатков средств на счете местного бюджета </w:t>
      </w:r>
      <w:r w:rsidRPr="002E5B9F">
        <w:rPr>
          <w:rFonts w:eastAsiaTheme="minorHAnsi"/>
          <w:sz w:val="28"/>
          <w:szCs w:val="28"/>
          <w:lang w:eastAsia="en-US"/>
        </w:rPr>
        <w:t xml:space="preserve"> и погашения долговых обязательств</w:t>
      </w:r>
      <w:r w:rsidR="001F1FC8">
        <w:rPr>
          <w:rFonts w:eastAsiaTheme="minorHAnsi"/>
          <w:sz w:val="28"/>
          <w:szCs w:val="28"/>
          <w:lang w:eastAsia="en-US"/>
        </w:rPr>
        <w:t xml:space="preserve"> города Бузулука</w:t>
      </w:r>
      <w:r w:rsidRPr="002E5B9F">
        <w:rPr>
          <w:rFonts w:eastAsiaTheme="minorHAnsi"/>
          <w:sz w:val="28"/>
          <w:szCs w:val="28"/>
          <w:lang w:eastAsia="en-US"/>
        </w:rPr>
        <w:t>;</w:t>
      </w:r>
    </w:p>
    <w:p w:rsidR="00042040" w:rsidRPr="00042040" w:rsidRDefault="002E5B9F" w:rsidP="00042040">
      <w:pPr>
        <w:ind w:firstLine="709"/>
        <w:jc w:val="both"/>
        <w:rPr>
          <w:rFonts w:eastAsiaTheme="minorHAnsi"/>
          <w:sz w:val="28"/>
          <w:szCs w:val="28"/>
          <w:lang w:eastAsia="en-US"/>
        </w:rPr>
      </w:pPr>
      <w:r w:rsidRPr="002E5B9F">
        <w:rPr>
          <w:rFonts w:eastAsiaTheme="minorHAnsi"/>
          <w:sz w:val="28"/>
          <w:szCs w:val="28"/>
          <w:lang w:eastAsia="en-US"/>
        </w:rPr>
        <w:t>- накопление средств на едином счете по учету средств</w:t>
      </w:r>
      <w:r w:rsidR="001F1FC8">
        <w:rPr>
          <w:rFonts w:eastAsiaTheme="minorHAnsi"/>
          <w:sz w:val="28"/>
          <w:szCs w:val="28"/>
          <w:lang w:eastAsia="en-US"/>
        </w:rPr>
        <w:t xml:space="preserve"> местного бюджета</w:t>
      </w:r>
      <w:r w:rsidRPr="002E5B9F">
        <w:rPr>
          <w:rFonts w:eastAsiaTheme="minorHAnsi"/>
          <w:sz w:val="28"/>
          <w:szCs w:val="28"/>
          <w:lang w:eastAsia="en-US"/>
        </w:rPr>
        <w:t>, необходимых для погашения долговых обязательств</w:t>
      </w:r>
      <w:r w:rsidR="001F1FC8">
        <w:rPr>
          <w:rFonts w:eastAsiaTheme="minorHAnsi"/>
          <w:sz w:val="28"/>
          <w:szCs w:val="28"/>
          <w:lang w:eastAsia="en-US"/>
        </w:rPr>
        <w:t xml:space="preserve"> города Бузулука</w:t>
      </w:r>
      <w:r w:rsidRPr="002E5B9F">
        <w:rPr>
          <w:rFonts w:eastAsiaTheme="minorHAnsi"/>
          <w:sz w:val="28"/>
          <w:szCs w:val="28"/>
          <w:lang w:eastAsia="en-US"/>
        </w:rPr>
        <w:t xml:space="preserve"> по мере возможности;</w:t>
      </w:r>
    </w:p>
    <w:p w:rsidR="00042040" w:rsidRPr="00042040" w:rsidRDefault="002E5B9F" w:rsidP="00042040">
      <w:pPr>
        <w:ind w:firstLine="709"/>
        <w:jc w:val="both"/>
        <w:rPr>
          <w:rFonts w:eastAsiaTheme="minorHAnsi"/>
          <w:sz w:val="28"/>
          <w:szCs w:val="28"/>
          <w:lang w:eastAsia="en-US"/>
        </w:rPr>
      </w:pPr>
      <w:r w:rsidRPr="002E5B9F">
        <w:rPr>
          <w:rFonts w:eastAsiaTheme="minorHAnsi"/>
          <w:sz w:val="28"/>
          <w:szCs w:val="28"/>
          <w:lang w:eastAsia="en-US"/>
        </w:rPr>
        <w:t>- досрочное погашение долговых обязательств</w:t>
      </w:r>
      <w:r w:rsidR="001F1FC8">
        <w:rPr>
          <w:rFonts w:eastAsiaTheme="minorHAnsi"/>
          <w:sz w:val="28"/>
          <w:szCs w:val="28"/>
          <w:lang w:eastAsia="en-US"/>
        </w:rPr>
        <w:t xml:space="preserve"> города Бузулука</w:t>
      </w:r>
      <w:r w:rsidRPr="002E5B9F">
        <w:rPr>
          <w:rFonts w:eastAsiaTheme="minorHAnsi"/>
          <w:sz w:val="28"/>
          <w:szCs w:val="28"/>
          <w:lang w:eastAsia="en-US"/>
        </w:rPr>
        <w:t>;</w:t>
      </w:r>
    </w:p>
    <w:p w:rsidR="00042040" w:rsidRPr="00042040" w:rsidRDefault="002E5B9F" w:rsidP="00042040">
      <w:pPr>
        <w:ind w:firstLine="709"/>
        <w:jc w:val="both"/>
        <w:rPr>
          <w:rFonts w:eastAsiaTheme="minorHAnsi"/>
          <w:sz w:val="28"/>
          <w:szCs w:val="28"/>
          <w:lang w:eastAsia="en-US"/>
        </w:rPr>
      </w:pPr>
      <w:r w:rsidRPr="002E5B9F">
        <w:rPr>
          <w:rFonts w:eastAsiaTheme="minorHAnsi"/>
          <w:sz w:val="28"/>
          <w:szCs w:val="28"/>
          <w:lang w:eastAsia="en-US"/>
        </w:rPr>
        <w:t>- сокращение объема заимствований;</w:t>
      </w:r>
    </w:p>
    <w:p w:rsidR="00042040" w:rsidRPr="00D511EC" w:rsidRDefault="002E5B9F" w:rsidP="00042040">
      <w:pPr>
        <w:ind w:firstLine="709"/>
        <w:jc w:val="both"/>
        <w:rPr>
          <w:rFonts w:eastAsiaTheme="minorHAnsi"/>
          <w:sz w:val="28"/>
          <w:szCs w:val="28"/>
          <w:lang w:eastAsia="en-US"/>
        </w:rPr>
      </w:pPr>
      <w:r w:rsidRPr="002E5B9F">
        <w:rPr>
          <w:rFonts w:eastAsiaTheme="minorHAnsi"/>
          <w:sz w:val="28"/>
          <w:szCs w:val="28"/>
          <w:lang w:eastAsia="en-US"/>
        </w:rPr>
        <w:t>- использование различных инструментов заимствований.</w:t>
      </w:r>
    </w:p>
    <w:p w:rsidR="000246BA" w:rsidRPr="000246BA" w:rsidRDefault="00765EB9" w:rsidP="000246BA">
      <w:pPr>
        <w:ind w:firstLine="709"/>
        <w:jc w:val="both"/>
        <w:rPr>
          <w:rFonts w:eastAsiaTheme="minorHAnsi"/>
          <w:sz w:val="28"/>
          <w:szCs w:val="28"/>
          <w:lang w:eastAsia="en-US"/>
        </w:rPr>
      </w:pPr>
      <w:r w:rsidRPr="001F1FC8">
        <w:rPr>
          <w:rFonts w:eastAsiaTheme="minorHAnsi"/>
          <w:sz w:val="28"/>
          <w:szCs w:val="28"/>
          <w:lang w:eastAsia="en-US"/>
        </w:rPr>
        <w:t xml:space="preserve">4.4. </w:t>
      </w:r>
      <w:r w:rsidR="002E5B9F" w:rsidRPr="002E5B9F">
        <w:rPr>
          <w:rFonts w:eastAsiaTheme="minorHAnsi"/>
          <w:sz w:val="28"/>
          <w:szCs w:val="28"/>
          <w:lang w:eastAsia="en-US"/>
        </w:rPr>
        <w:t xml:space="preserve">Корректировка сроков привлечения заемных средств при условии сохранения общих параметров </w:t>
      </w:r>
      <w:r w:rsidR="001F1FC8">
        <w:rPr>
          <w:rFonts w:eastAsiaTheme="minorHAnsi"/>
          <w:sz w:val="28"/>
          <w:szCs w:val="28"/>
          <w:lang w:eastAsia="en-US"/>
        </w:rPr>
        <w:t xml:space="preserve">местного </w:t>
      </w:r>
      <w:r w:rsidR="002E5B9F" w:rsidRPr="002E5B9F">
        <w:rPr>
          <w:rFonts w:eastAsiaTheme="minorHAnsi"/>
          <w:sz w:val="28"/>
          <w:szCs w:val="28"/>
          <w:lang w:eastAsia="en-US"/>
        </w:rPr>
        <w:t xml:space="preserve">бюджета текущего года </w:t>
      </w:r>
      <w:r w:rsidR="002E5B9F" w:rsidRPr="002E5B9F">
        <w:rPr>
          <w:rFonts w:eastAsiaTheme="minorHAnsi"/>
          <w:sz w:val="28"/>
          <w:szCs w:val="28"/>
          <w:lang w:eastAsia="en-US"/>
        </w:rPr>
        <w:lastRenderedPageBreak/>
        <w:t xml:space="preserve">предусматривает их перенесение на более ранние или поздние сроки в соответствии с распределением заимствований, утвержденным кассовым планом. Критерием определения необходимости ее осуществления является реальное финансовое состояние </w:t>
      </w:r>
      <w:r w:rsidR="001F1FC8">
        <w:rPr>
          <w:rFonts w:eastAsiaTheme="minorHAnsi"/>
          <w:sz w:val="28"/>
          <w:szCs w:val="28"/>
          <w:lang w:eastAsia="en-US"/>
        </w:rPr>
        <w:t>местного бюджета</w:t>
      </w:r>
      <w:r w:rsidR="002E5B9F" w:rsidRPr="002E5B9F">
        <w:rPr>
          <w:rFonts w:eastAsiaTheme="minorHAnsi"/>
          <w:sz w:val="28"/>
          <w:szCs w:val="28"/>
          <w:lang w:eastAsia="en-US"/>
        </w:rPr>
        <w:t>, то есть фактическое поступление доходов и фактическое использование предусмотренных</w:t>
      </w:r>
      <w:r w:rsidR="001F1FC8">
        <w:rPr>
          <w:rFonts w:eastAsiaTheme="minorHAnsi"/>
          <w:sz w:val="28"/>
          <w:szCs w:val="28"/>
          <w:lang w:eastAsia="en-US"/>
        </w:rPr>
        <w:t xml:space="preserve"> местным </w:t>
      </w:r>
      <w:r w:rsidR="002E5B9F" w:rsidRPr="002E5B9F">
        <w:rPr>
          <w:rFonts w:eastAsiaTheme="minorHAnsi"/>
          <w:sz w:val="28"/>
          <w:szCs w:val="28"/>
          <w:lang w:eastAsia="en-US"/>
        </w:rPr>
        <w:t xml:space="preserve"> бюджетом ассигнований.</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xml:space="preserve">В случае временного снижения фактического поступления доходов от запланированного уровня, который </w:t>
      </w:r>
      <w:r w:rsidR="0058311E">
        <w:rPr>
          <w:rFonts w:eastAsiaTheme="minorHAnsi"/>
          <w:sz w:val="28"/>
          <w:szCs w:val="28"/>
          <w:lang w:eastAsia="en-US"/>
        </w:rPr>
        <w:t>влечет</w:t>
      </w:r>
      <w:r w:rsidRPr="002E5B9F">
        <w:rPr>
          <w:rFonts w:eastAsiaTheme="minorHAnsi"/>
          <w:sz w:val="28"/>
          <w:szCs w:val="28"/>
          <w:lang w:eastAsia="en-US"/>
        </w:rPr>
        <w:t xml:space="preserve"> срыв в финансировании утвержденных на данный период расходов,  прин</w:t>
      </w:r>
      <w:r w:rsidR="0058311E">
        <w:rPr>
          <w:rFonts w:eastAsiaTheme="minorHAnsi"/>
          <w:sz w:val="28"/>
          <w:szCs w:val="28"/>
          <w:lang w:eastAsia="en-US"/>
        </w:rPr>
        <w:t>имается</w:t>
      </w:r>
      <w:r w:rsidRPr="002E5B9F">
        <w:rPr>
          <w:rFonts w:eastAsiaTheme="minorHAnsi"/>
          <w:sz w:val="28"/>
          <w:szCs w:val="28"/>
          <w:lang w:eastAsia="en-US"/>
        </w:rPr>
        <w:t xml:space="preserve"> решение о досрочном привлечении заемных средств, предусмотренных на последующие периоды финансового года. В случае опережающего поступления запланированных доходов и (или) экономии утвержденного объема бюджетных расходов может быть принято решение о перенесении муниципальных</w:t>
      </w:r>
      <w:r w:rsidR="001F1FC8">
        <w:rPr>
          <w:rFonts w:eastAsiaTheme="minorHAnsi"/>
          <w:sz w:val="28"/>
          <w:szCs w:val="28"/>
          <w:lang w:eastAsia="en-US"/>
        </w:rPr>
        <w:t xml:space="preserve"> внутренних </w:t>
      </w:r>
      <w:r w:rsidRPr="002E5B9F">
        <w:rPr>
          <w:rFonts w:eastAsiaTheme="minorHAnsi"/>
          <w:sz w:val="28"/>
          <w:szCs w:val="28"/>
          <w:lang w:eastAsia="en-US"/>
        </w:rPr>
        <w:t>заимствований на более поздние сроки или досрочном погашении долговых обязательств города</w:t>
      </w:r>
      <w:r w:rsidR="001F1FC8">
        <w:rPr>
          <w:rFonts w:eastAsiaTheme="minorHAnsi"/>
          <w:sz w:val="28"/>
          <w:szCs w:val="28"/>
          <w:lang w:eastAsia="en-US"/>
        </w:rPr>
        <w:t xml:space="preserve"> Бузулука</w:t>
      </w:r>
      <w:r w:rsidRPr="002E5B9F">
        <w:rPr>
          <w:rFonts w:eastAsiaTheme="minorHAnsi"/>
          <w:sz w:val="28"/>
          <w:szCs w:val="28"/>
          <w:lang w:eastAsia="en-US"/>
        </w:rPr>
        <w:t>.</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Корректировка сроков привлечения заемных средств может также  мотивироваться складывающейся конъюнктурой на рынке заимствований, когда за счет изменения утвержденных сроков привлечения заемных средств достигается сокращение расходов по обслуживанию муниципального</w:t>
      </w:r>
      <w:r w:rsidR="001F1FC8">
        <w:rPr>
          <w:rFonts w:eastAsiaTheme="minorHAnsi"/>
          <w:sz w:val="28"/>
          <w:szCs w:val="28"/>
          <w:lang w:eastAsia="en-US"/>
        </w:rPr>
        <w:t xml:space="preserve"> внутреннего</w:t>
      </w:r>
      <w:r w:rsidRPr="002E5B9F">
        <w:rPr>
          <w:rFonts w:eastAsiaTheme="minorHAnsi"/>
          <w:sz w:val="28"/>
          <w:szCs w:val="28"/>
          <w:lang w:eastAsia="en-US"/>
        </w:rPr>
        <w:t xml:space="preserve"> долга города</w:t>
      </w:r>
      <w:r w:rsidR="001F1FC8">
        <w:rPr>
          <w:rFonts w:eastAsiaTheme="minorHAnsi"/>
          <w:sz w:val="28"/>
          <w:szCs w:val="28"/>
          <w:lang w:eastAsia="en-US"/>
        </w:rPr>
        <w:t xml:space="preserve"> Бузулука</w:t>
      </w:r>
      <w:r w:rsidRPr="002E5B9F">
        <w:rPr>
          <w:rFonts w:eastAsiaTheme="minorHAnsi"/>
          <w:sz w:val="28"/>
          <w:szCs w:val="28"/>
          <w:lang w:eastAsia="en-US"/>
        </w:rPr>
        <w:t>.</w:t>
      </w:r>
    </w:p>
    <w:p w:rsidR="000246BA" w:rsidRPr="000246BA" w:rsidRDefault="00765EB9" w:rsidP="000246BA">
      <w:pPr>
        <w:ind w:firstLine="709"/>
        <w:jc w:val="both"/>
        <w:rPr>
          <w:rFonts w:eastAsiaTheme="minorHAnsi"/>
          <w:sz w:val="28"/>
          <w:szCs w:val="28"/>
          <w:lang w:eastAsia="en-US"/>
        </w:rPr>
      </w:pPr>
      <w:r w:rsidRPr="001F1FC8">
        <w:rPr>
          <w:rFonts w:eastAsiaTheme="minorHAnsi"/>
          <w:sz w:val="28"/>
          <w:szCs w:val="28"/>
          <w:lang w:eastAsia="en-US"/>
        </w:rPr>
        <w:t xml:space="preserve">4.5. </w:t>
      </w:r>
      <w:r w:rsidR="002E5B9F" w:rsidRPr="002E5B9F">
        <w:rPr>
          <w:rFonts w:eastAsiaTheme="minorHAnsi"/>
          <w:sz w:val="28"/>
          <w:szCs w:val="28"/>
          <w:lang w:eastAsia="en-US"/>
        </w:rPr>
        <w:t xml:space="preserve">Накопление на едином счете по учету средств </w:t>
      </w:r>
      <w:r w:rsidR="001F1FC8">
        <w:rPr>
          <w:rFonts w:eastAsiaTheme="minorHAnsi"/>
          <w:sz w:val="28"/>
          <w:szCs w:val="28"/>
          <w:lang w:eastAsia="en-US"/>
        </w:rPr>
        <w:t xml:space="preserve">местного </w:t>
      </w:r>
      <w:r w:rsidR="002E5B9F" w:rsidRPr="002E5B9F">
        <w:rPr>
          <w:rFonts w:eastAsiaTheme="minorHAnsi"/>
          <w:sz w:val="28"/>
          <w:szCs w:val="28"/>
          <w:lang w:eastAsia="en-US"/>
        </w:rPr>
        <w:t>бюджета средств, необходимых для погашения долговых обязательств</w:t>
      </w:r>
      <w:r w:rsidR="000079DB">
        <w:rPr>
          <w:rFonts w:eastAsiaTheme="minorHAnsi"/>
          <w:sz w:val="28"/>
          <w:szCs w:val="28"/>
          <w:lang w:eastAsia="en-US"/>
        </w:rPr>
        <w:t xml:space="preserve"> города Бузулука</w:t>
      </w:r>
      <w:r w:rsidR="002E5B9F" w:rsidRPr="002E5B9F">
        <w:rPr>
          <w:rFonts w:eastAsiaTheme="minorHAnsi"/>
          <w:sz w:val="28"/>
          <w:szCs w:val="28"/>
          <w:lang w:eastAsia="en-US"/>
        </w:rPr>
        <w:t xml:space="preserve">,  направляется в первую очередь на сглаживание пиковых нагрузок на </w:t>
      </w:r>
      <w:r w:rsidR="000079DB">
        <w:rPr>
          <w:rFonts w:eastAsiaTheme="minorHAnsi"/>
          <w:sz w:val="28"/>
          <w:szCs w:val="28"/>
          <w:lang w:eastAsia="en-US"/>
        </w:rPr>
        <w:t xml:space="preserve">местный </w:t>
      </w:r>
      <w:r w:rsidR="002E5B9F" w:rsidRPr="002E5B9F">
        <w:rPr>
          <w:rFonts w:eastAsiaTheme="minorHAnsi"/>
          <w:sz w:val="28"/>
          <w:szCs w:val="28"/>
          <w:lang w:eastAsia="en-US"/>
        </w:rPr>
        <w:t xml:space="preserve">бюджет и исключение в связи с этим резкого снижения уровня финансовой обеспеченности расходов </w:t>
      </w:r>
      <w:r w:rsidR="000079DB">
        <w:rPr>
          <w:rFonts w:eastAsiaTheme="minorHAnsi"/>
          <w:sz w:val="28"/>
          <w:szCs w:val="28"/>
          <w:lang w:eastAsia="en-US"/>
        </w:rPr>
        <w:t xml:space="preserve">местного </w:t>
      </w:r>
      <w:r w:rsidR="002E5B9F" w:rsidRPr="002E5B9F">
        <w:rPr>
          <w:rFonts w:eastAsiaTheme="minorHAnsi"/>
          <w:sz w:val="28"/>
          <w:szCs w:val="28"/>
          <w:lang w:eastAsia="en-US"/>
        </w:rPr>
        <w:t>бюджета.</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Накопление средств, необходимых для погашения в установленные сроки долговых обязательств  города Бузулука,</w:t>
      </w:r>
      <w:r w:rsidR="000079DB">
        <w:rPr>
          <w:rFonts w:eastAsiaTheme="minorHAnsi"/>
          <w:sz w:val="28"/>
          <w:szCs w:val="28"/>
          <w:lang w:eastAsia="en-US"/>
        </w:rPr>
        <w:t xml:space="preserve"> </w:t>
      </w:r>
      <w:r w:rsidRPr="002E5B9F">
        <w:rPr>
          <w:rFonts w:eastAsiaTheme="minorHAnsi"/>
          <w:sz w:val="28"/>
          <w:szCs w:val="28"/>
          <w:lang w:eastAsia="en-US"/>
        </w:rPr>
        <w:t xml:space="preserve"> осуществля</w:t>
      </w:r>
      <w:r w:rsidR="0058311E">
        <w:rPr>
          <w:rFonts w:eastAsiaTheme="minorHAnsi"/>
          <w:sz w:val="28"/>
          <w:szCs w:val="28"/>
          <w:lang w:eastAsia="en-US"/>
        </w:rPr>
        <w:t>ется</w:t>
      </w:r>
      <w:r w:rsidRPr="002E5B9F">
        <w:rPr>
          <w:rFonts w:eastAsiaTheme="minorHAnsi"/>
          <w:sz w:val="28"/>
          <w:szCs w:val="28"/>
          <w:lang w:eastAsia="en-US"/>
        </w:rPr>
        <w:t xml:space="preserve"> в году, предшествующем пиковой нагрузке, а также </w:t>
      </w:r>
      <w:r w:rsidRPr="000079DB">
        <w:rPr>
          <w:rFonts w:eastAsiaTheme="minorHAnsi"/>
          <w:sz w:val="28"/>
          <w:szCs w:val="28"/>
          <w:lang w:eastAsia="en-US"/>
        </w:rPr>
        <w:t xml:space="preserve">в </w:t>
      </w:r>
      <w:r w:rsidR="00D4228A" w:rsidRPr="000079DB">
        <w:rPr>
          <w:rFonts w:eastAsiaTheme="minorHAnsi"/>
          <w:sz w:val="28"/>
          <w:szCs w:val="28"/>
          <w:lang w:eastAsia="en-US"/>
        </w:rPr>
        <w:t>ходе исполнения местного бюджета в году</w:t>
      </w:r>
      <w:r w:rsidRPr="000079DB">
        <w:rPr>
          <w:rFonts w:eastAsiaTheme="minorHAnsi"/>
          <w:sz w:val="28"/>
          <w:szCs w:val="28"/>
          <w:lang w:eastAsia="en-US"/>
        </w:rPr>
        <w:t xml:space="preserve">, </w:t>
      </w:r>
      <w:r w:rsidRPr="002E5B9F">
        <w:rPr>
          <w:rFonts w:eastAsiaTheme="minorHAnsi"/>
          <w:sz w:val="28"/>
          <w:szCs w:val="28"/>
          <w:lang w:eastAsia="en-US"/>
        </w:rPr>
        <w:t>на который она приходится. В году, предшествующем пиковой нагрузке, накопление средств  осуществля</w:t>
      </w:r>
      <w:r w:rsidR="0058311E">
        <w:rPr>
          <w:rFonts w:eastAsiaTheme="minorHAnsi"/>
          <w:sz w:val="28"/>
          <w:szCs w:val="28"/>
          <w:lang w:eastAsia="en-US"/>
        </w:rPr>
        <w:t>ется</w:t>
      </w:r>
      <w:r w:rsidRPr="002E5B9F">
        <w:rPr>
          <w:rFonts w:eastAsiaTheme="minorHAnsi"/>
          <w:sz w:val="28"/>
          <w:szCs w:val="28"/>
          <w:lang w:eastAsia="en-US"/>
        </w:rPr>
        <w:t xml:space="preserve"> за счет доходов, дополнительно полученных в ходе исполнения </w:t>
      </w:r>
      <w:r w:rsidR="000079DB">
        <w:rPr>
          <w:rFonts w:eastAsiaTheme="minorHAnsi"/>
          <w:sz w:val="28"/>
          <w:szCs w:val="28"/>
          <w:lang w:eastAsia="en-US"/>
        </w:rPr>
        <w:t xml:space="preserve">местного </w:t>
      </w:r>
      <w:r w:rsidRPr="002E5B9F">
        <w:rPr>
          <w:rFonts w:eastAsiaTheme="minorHAnsi"/>
          <w:sz w:val="28"/>
          <w:szCs w:val="28"/>
          <w:lang w:eastAsia="en-US"/>
        </w:rPr>
        <w:t>бюджета города, а также за счет экономии в расходах.</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Средства, накопленные в текущем финансовом году для погашения долговых обязательств г</w:t>
      </w:r>
      <w:r w:rsidR="002D74E3">
        <w:rPr>
          <w:rFonts w:eastAsiaTheme="minorHAnsi"/>
          <w:sz w:val="28"/>
          <w:szCs w:val="28"/>
          <w:lang w:eastAsia="en-US"/>
        </w:rPr>
        <w:t xml:space="preserve">орода Бузулука следующего года, </w:t>
      </w:r>
      <w:r w:rsidR="000079DB">
        <w:rPr>
          <w:rFonts w:eastAsiaTheme="minorHAnsi"/>
          <w:sz w:val="28"/>
          <w:szCs w:val="28"/>
          <w:lang w:eastAsia="en-US"/>
        </w:rPr>
        <w:t>явля</w:t>
      </w:r>
      <w:r w:rsidR="002D74E3">
        <w:rPr>
          <w:rFonts w:eastAsiaTheme="minorHAnsi"/>
          <w:sz w:val="28"/>
          <w:szCs w:val="28"/>
          <w:lang w:eastAsia="en-US"/>
        </w:rPr>
        <w:t>ют</w:t>
      </w:r>
      <w:r w:rsidRPr="002E5B9F">
        <w:rPr>
          <w:rFonts w:eastAsiaTheme="minorHAnsi"/>
          <w:sz w:val="28"/>
          <w:szCs w:val="28"/>
          <w:lang w:eastAsia="en-US"/>
        </w:rPr>
        <w:t>ся составной частью свободного остатка средств на начало следующего финансового года и использ</w:t>
      </w:r>
      <w:r w:rsidR="000079DB">
        <w:rPr>
          <w:rFonts w:eastAsiaTheme="minorHAnsi"/>
          <w:sz w:val="28"/>
          <w:szCs w:val="28"/>
          <w:lang w:eastAsia="en-US"/>
        </w:rPr>
        <w:t>оваться</w:t>
      </w:r>
      <w:r w:rsidRPr="002E5B9F">
        <w:rPr>
          <w:rFonts w:eastAsiaTheme="minorHAnsi"/>
          <w:sz w:val="28"/>
          <w:szCs w:val="28"/>
          <w:lang w:eastAsia="en-US"/>
        </w:rPr>
        <w:t xml:space="preserve"> на погашение этих обязательств в порядке, установленном бюджетным законодательством.</w:t>
      </w:r>
    </w:p>
    <w:p w:rsidR="000246BA" w:rsidRPr="00D511EC" w:rsidRDefault="002E5B9F" w:rsidP="000246BA">
      <w:pPr>
        <w:ind w:firstLine="709"/>
        <w:jc w:val="both"/>
        <w:rPr>
          <w:rFonts w:eastAsiaTheme="minorHAnsi"/>
          <w:sz w:val="28"/>
          <w:szCs w:val="28"/>
          <w:lang w:eastAsia="en-US"/>
        </w:rPr>
      </w:pPr>
      <w:r w:rsidRPr="002E5B9F">
        <w:rPr>
          <w:rFonts w:eastAsiaTheme="minorHAnsi"/>
          <w:sz w:val="28"/>
          <w:szCs w:val="28"/>
          <w:lang w:eastAsia="en-US"/>
        </w:rPr>
        <w:t xml:space="preserve">В целях избежания образования на счете </w:t>
      </w:r>
      <w:r w:rsidR="000079DB">
        <w:rPr>
          <w:rFonts w:eastAsiaTheme="minorHAnsi"/>
          <w:sz w:val="28"/>
          <w:szCs w:val="28"/>
          <w:lang w:eastAsia="en-US"/>
        </w:rPr>
        <w:t xml:space="preserve">местного </w:t>
      </w:r>
      <w:r w:rsidRPr="002E5B9F">
        <w:rPr>
          <w:rFonts w:eastAsiaTheme="minorHAnsi"/>
          <w:sz w:val="28"/>
          <w:szCs w:val="28"/>
          <w:lang w:eastAsia="en-US"/>
        </w:rPr>
        <w:t xml:space="preserve">бюджета  значительной суммы не использованных в </w:t>
      </w:r>
      <w:r w:rsidR="000079DB">
        <w:rPr>
          <w:rFonts w:eastAsiaTheme="minorHAnsi"/>
          <w:sz w:val="28"/>
          <w:szCs w:val="28"/>
          <w:lang w:eastAsia="en-US"/>
        </w:rPr>
        <w:t>текущем бюджетном обороте</w:t>
      </w:r>
      <w:r w:rsidRPr="002E5B9F">
        <w:rPr>
          <w:rFonts w:eastAsiaTheme="minorHAnsi"/>
          <w:sz w:val="28"/>
          <w:szCs w:val="28"/>
          <w:lang w:eastAsia="en-US"/>
        </w:rPr>
        <w:t xml:space="preserve"> средств, в зависимости от суммы накапливаемых финансовых ресурсов  </w:t>
      </w:r>
      <w:r w:rsidR="000079DB">
        <w:rPr>
          <w:rFonts w:eastAsiaTheme="minorHAnsi"/>
          <w:sz w:val="28"/>
          <w:szCs w:val="28"/>
          <w:lang w:eastAsia="en-US"/>
        </w:rPr>
        <w:t xml:space="preserve">могут </w:t>
      </w:r>
      <w:r w:rsidRPr="002E5B9F">
        <w:rPr>
          <w:rFonts w:eastAsiaTheme="minorHAnsi"/>
          <w:sz w:val="28"/>
          <w:szCs w:val="28"/>
          <w:lang w:eastAsia="en-US"/>
        </w:rPr>
        <w:t>корректир</w:t>
      </w:r>
      <w:r w:rsidR="000079DB">
        <w:rPr>
          <w:rFonts w:eastAsiaTheme="minorHAnsi"/>
          <w:sz w:val="28"/>
          <w:szCs w:val="28"/>
          <w:lang w:eastAsia="en-US"/>
        </w:rPr>
        <w:t>оваться</w:t>
      </w:r>
      <w:r w:rsidRPr="002E5B9F">
        <w:rPr>
          <w:rFonts w:eastAsiaTheme="minorHAnsi"/>
          <w:sz w:val="28"/>
          <w:szCs w:val="28"/>
          <w:lang w:eastAsia="en-US"/>
        </w:rPr>
        <w:t xml:space="preserve"> сроки привлечения заемных средств, предусмотренных программой муниципальных</w:t>
      </w:r>
      <w:r w:rsidR="000079DB">
        <w:rPr>
          <w:rFonts w:eastAsiaTheme="minorHAnsi"/>
          <w:sz w:val="28"/>
          <w:szCs w:val="28"/>
          <w:lang w:eastAsia="en-US"/>
        </w:rPr>
        <w:t xml:space="preserve"> внутренних</w:t>
      </w:r>
      <w:r w:rsidRPr="002E5B9F">
        <w:rPr>
          <w:rFonts w:eastAsiaTheme="minorHAnsi"/>
          <w:sz w:val="28"/>
          <w:szCs w:val="28"/>
          <w:lang w:eastAsia="en-US"/>
        </w:rPr>
        <w:t xml:space="preserve"> заимствований города Бузулука на очередной финансовый год и плановый период. Это означает, что за счет средств, имеющихся на счете по учету средств</w:t>
      </w:r>
      <w:r w:rsidR="000079DB">
        <w:rPr>
          <w:rFonts w:eastAsiaTheme="minorHAnsi"/>
          <w:sz w:val="28"/>
          <w:szCs w:val="28"/>
          <w:lang w:eastAsia="en-US"/>
        </w:rPr>
        <w:t xml:space="preserve"> местного бюджета</w:t>
      </w:r>
      <w:r w:rsidRPr="002E5B9F">
        <w:rPr>
          <w:rFonts w:eastAsiaTheme="minorHAnsi"/>
          <w:sz w:val="28"/>
          <w:szCs w:val="28"/>
          <w:lang w:eastAsia="en-US"/>
        </w:rPr>
        <w:t xml:space="preserve">, осуществляется финансирование расходов текущего финансового </w:t>
      </w:r>
      <w:r w:rsidRPr="002E5B9F">
        <w:rPr>
          <w:rFonts w:eastAsiaTheme="minorHAnsi"/>
          <w:sz w:val="28"/>
          <w:szCs w:val="28"/>
          <w:lang w:eastAsia="en-US"/>
        </w:rPr>
        <w:lastRenderedPageBreak/>
        <w:t>года, а привлечение заемных ресурсов, предусмотренных на их финансирование, осуществляется в сроки, максимально приближенные к концу года или сроку исполнения долговых обязательств</w:t>
      </w:r>
      <w:r w:rsidR="000079DB">
        <w:rPr>
          <w:rFonts w:eastAsiaTheme="minorHAnsi"/>
          <w:sz w:val="28"/>
          <w:szCs w:val="28"/>
          <w:lang w:eastAsia="en-US"/>
        </w:rPr>
        <w:t xml:space="preserve"> города Бузулука</w:t>
      </w:r>
      <w:r w:rsidRPr="002E5B9F">
        <w:rPr>
          <w:rFonts w:eastAsiaTheme="minorHAnsi"/>
          <w:sz w:val="28"/>
          <w:szCs w:val="28"/>
          <w:lang w:eastAsia="en-US"/>
        </w:rPr>
        <w:t>. Такой механизм регулирования накопления средств для погашения долговых обязательств</w:t>
      </w:r>
      <w:r w:rsidR="000079DB">
        <w:rPr>
          <w:rFonts w:eastAsiaTheme="minorHAnsi"/>
          <w:sz w:val="28"/>
          <w:szCs w:val="28"/>
          <w:lang w:eastAsia="en-US"/>
        </w:rPr>
        <w:t xml:space="preserve"> города Бузулука</w:t>
      </w:r>
      <w:r w:rsidRPr="002E5B9F">
        <w:rPr>
          <w:rFonts w:eastAsiaTheme="minorHAnsi"/>
          <w:sz w:val="28"/>
          <w:szCs w:val="28"/>
          <w:lang w:eastAsia="en-US"/>
        </w:rPr>
        <w:t xml:space="preserve"> следующего финансового года обеспечивает экономию расходов по обслуживанию долговых обязательств в текущем году. В то же время необходимо учитывать складывающуюся конъюнктуру на рынке долговых инструментов. </w:t>
      </w:r>
    </w:p>
    <w:p w:rsidR="000246BA" w:rsidRPr="00D511EC" w:rsidRDefault="00765EB9" w:rsidP="000246BA">
      <w:pPr>
        <w:ind w:firstLine="709"/>
        <w:jc w:val="both"/>
        <w:rPr>
          <w:rFonts w:eastAsiaTheme="minorHAnsi"/>
          <w:sz w:val="28"/>
          <w:szCs w:val="28"/>
          <w:lang w:eastAsia="en-US"/>
        </w:rPr>
      </w:pPr>
      <w:r w:rsidRPr="000079DB">
        <w:rPr>
          <w:rFonts w:eastAsiaTheme="minorHAnsi"/>
          <w:sz w:val="28"/>
          <w:szCs w:val="28"/>
          <w:lang w:eastAsia="en-US"/>
        </w:rPr>
        <w:t xml:space="preserve">4.6. </w:t>
      </w:r>
      <w:r w:rsidR="002E5B9F" w:rsidRPr="002E5B9F">
        <w:rPr>
          <w:rFonts w:eastAsiaTheme="minorHAnsi"/>
          <w:sz w:val="28"/>
          <w:szCs w:val="28"/>
          <w:lang w:eastAsia="en-US"/>
        </w:rPr>
        <w:t>Досрочное погашение долговых обязательств города Бузулука</w:t>
      </w:r>
      <w:r w:rsidR="000079DB">
        <w:rPr>
          <w:rFonts w:eastAsiaTheme="minorHAnsi"/>
          <w:sz w:val="28"/>
          <w:szCs w:val="28"/>
          <w:lang w:eastAsia="en-US"/>
        </w:rPr>
        <w:t xml:space="preserve"> </w:t>
      </w:r>
      <w:r w:rsidR="002E5B9F" w:rsidRPr="002E5B9F">
        <w:rPr>
          <w:rFonts w:eastAsiaTheme="minorHAnsi"/>
          <w:sz w:val="28"/>
          <w:szCs w:val="28"/>
          <w:lang w:eastAsia="en-US"/>
        </w:rPr>
        <w:t xml:space="preserve">   осуществля</w:t>
      </w:r>
      <w:r w:rsidR="0058311E">
        <w:rPr>
          <w:rFonts w:eastAsiaTheme="minorHAnsi"/>
          <w:sz w:val="28"/>
          <w:szCs w:val="28"/>
          <w:lang w:eastAsia="en-US"/>
        </w:rPr>
        <w:t>ется</w:t>
      </w:r>
      <w:r w:rsidR="002E5B9F" w:rsidRPr="002E5B9F">
        <w:rPr>
          <w:rFonts w:eastAsiaTheme="minorHAnsi"/>
          <w:sz w:val="28"/>
          <w:szCs w:val="28"/>
          <w:lang w:eastAsia="en-US"/>
        </w:rPr>
        <w:t xml:space="preserve"> за счет дополнительно полученных доходов, экономии по расходам и (или) привлечения новых, более дешевых, заимствований. К досрочному погашению</w:t>
      </w:r>
      <w:r w:rsidR="000079DB">
        <w:rPr>
          <w:rFonts w:eastAsiaTheme="minorHAnsi"/>
          <w:sz w:val="28"/>
          <w:szCs w:val="28"/>
          <w:lang w:eastAsia="en-US"/>
        </w:rPr>
        <w:t xml:space="preserve"> могут быть приняты</w:t>
      </w:r>
      <w:r w:rsidR="002E5B9F" w:rsidRPr="002E5B9F">
        <w:rPr>
          <w:rFonts w:eastAsiaTheme="minorHAnsi"/>
          <w:sz w:val="28"/>
          <w:szCs w:val="28"/>
          <w:lang w:eastAsia="en-US"/>
        </w:rPr>
        <w:t xml:space="preserve"> обязательства как текущего финансового года, так и планового периода. </w:t>
      </w:r>
    </w:p>
    <w:p w:rsidR="000246BA" w:rsidRPr="000246BA" w:rsidRDefault="00765EB9" w:rsidP="000246BA">
      <w:pPr>
        <w:ind w:firstLine="709"/>
        <w:jc w:val="both"/>
        <w:rPr>
          <w:rFonts w:eastAsiaTheme="minorHAnsi"/>
          <w:sz w:val="28"/>
          <w:szCs w:val="28"/>
          <w:lang w:eastAsia="en-US"/>
        </w:rPr>
      </w:pPr>
      <w:r w:rsidRPr="000079DB">
        <w:rPr>
          <w:rFonts w:eastAsiaTheme="minorHAnsi"/>
          <w:sz w:val="28"/>
          <w:szCs w:val="28"/>
          <w:lang w:eastAsia="en-US"/>
        </w:rPr>
        <w:t xml:space="preserve">4.7. </w:t>
      </w:r>
      <w:r w:rsidR="002E5B9F" w:rsidRPr="002E5B9F">
        <w:rPr>
          <w:rFonts w:eastAsiaTheme="minorHAnsi"/>
          <w:sz w:val="28"/>
          <w:szCs w:val="28"/>
          <w:lang w:eastAsia="en-US"/>
        </w:rPr>
        <w:t>Сокращение объема муниципальных</w:t>
      </w:r>
      <w:r w:rsidR="000079DB">
        <w:rPr>
          <w:rFonts w:eastAsiaTheme="minorHAnsi"/>
          <w:sz w:val="28"/>
          <w:szCs w:val="28"/>
          <w:lang w:eastAsia="en-US"/>
        </w:rPr>
        <w:t xml:space="preserve"> внутренних</w:t>
      </w:r>
      <w:r w:rsidR="002E5B9F" w:rsidRPr="002E5B9F">
        <w:rPr>
          <w:rFonts w:eastAsiaTheme="minorHAnsi"/>
          <w:sz w:val="28"/>
          <w:szCs w:val="28"/>
          <w:lang w:eastAsia="en-US"/>
        </w:rPr>
        <w:t xml:space="preserve"> заимствований  осуществляется при стабилизации финансового положения за счет получения дополнительных доходов и оптимизации утвержденных расходов. Сокращение объема муниципальных </w:t>
      </w:r>
      <w:r w:rsidR="000079DB">
        <w:rPr>
          <w:rFonts w:eastAsiaTheme="minorHAnsi"/>
          <w:sz w:val="28"/>
          <w:szCs w:val="28"/>
          <w:lang w:eastAsia="en-US"/>
        </w:rPr>
        <w:t xml:space="preserve">внутренних </w:t>
      </w:r>
      <w:r w:rsidR="002E5B9F" w:rsidRPr="002E5B9F">
        <w:rPr>
          <w:rFonts w:eastAsiaTheme="minorHAnsi"/>
          <w:sz w:val="28"/>
          <w:szCs w:val="28"/>
          <w:lang w:eastAsia="en-US"/>
        </w:rPr>
        <w:t xml:space="preserve">заимствований в текущем финансовом году должно рассматриваться как одна из мер снятия пиковых нагрузок по погашению долговых обязательств </w:t>
      </w:r>
      <w:r w:rsidR="000079DB">
        <w:rPr>
          <w:rFonts w:eastAsiaTheme="minorHAnsi"/>
          <w:sz w:val="28"/>
          <w:szCs w:val="28"/>
          <w:lang w:eastAsia="en-US"/>
        </w:rPr>
        <w:t xml:space="preserve">города Бузулука </w:t>
      </w:r>
      <w:r w:rsidR="002E5B9F" w:rsidRPr="002E5B9F">
        <w:rPr>
          <w:rFonts w:eastAsiaTheme="minorHAnsi"/>
          <w:sz w:val="28"/>
          <w:szCs w:val="28"/>
          <w:lang w:eastAsia="en-US"/>
        </w:rPr>
        <w:t>будущих периодов.</w:t>
      </w:r>
    </w:p>
    <w:p w:rsidR="002E5B9F" w:rsidRPr="002E5B9F" w:rsidRDefault="00765EB9" w:rsidP="000246BA">
      <w:pPr>
        <w:ind w:firstLine="709"/>
        <w:jc w:val="both"/>
        <w:rPr>
          <w:rFonts w:eastAsiaTheme="minorHAnsi"/>
          <w:sz w:val="28"/>
          <w:szCs w:val="28"/>
          <w:lang w:eastAsia="en-US"/>
        </w:rPr>
      </w:pPr>
      <w:r w:rsidRPr="000079DB">
        <w:rPr>
          <w:rFonts w:eastAsiaTheme="minorHAnsi"/>
          <w:sz w:val="28"/>
          <w:szCs w:val="28"/>
          <w:lang w:eastAsia="en-US"/>
        </w:rPr>
        <w:t xml:space="preserve">4.8. </w:t>
      </w:r>
      <w:r w:rsidR="002E5B9F" w:rsidRPr="002E5B9F">
        <w:rPr>
          <w:rFonts w:eastAsiaTheme="minorHAnsi"/>
          <w:sz w:val="28"/>
          <w:szCs w:val="28"/>
          <w:lang w:eastAsia="en-US"/>
        </w:rPr>
        <w:t xml:space="preserve">Использование тех или иных инструментов заимствований осуществляется в зависимости от ситуации на финансовом рынке и рассматриваемых условий заимствований. </w:t>
      </w:r>
    </w:p>
    <w:p w:rsidR="002E5B9F" w:rsidRPr="002E5B9F" w:rsidRDefault="002E5B9F" w:rsidP="002E5B9F">
      <w:pPr>
        <w:ind w:firstLine="851"/>
        <w:jc w:val="both"/>
        <w:rPr>
          <w:rFonts w:eastAsiaTheme="minorHAnsi"/>
          <w:sz w:val="28"/>
          <w:szCs w:val="28"/>
          <w:lang w:eastAsia="en-US"/>
        </w:rPr>
      </w:pPr>
    </w:p>
    <w:p w:rsidR="002E5B9F" w:rsidRPr="002E5B9F" w:rsidRDefault="002E5B9F" w:rsidP="00D4228A">
      <w:pPr>
        <w:ind w:firstLine="851"/>
        <w:jc w:val="center"/>
        <w:rPr>
          <w:rFonts w:eastAsiaTheme="minorHAnsi"/>
          <w:sz w:val="28"/>
          <w:szCs w:val="28"/>
          <w:lang w:eastAsia="en-US"/>
        </w:rPr>
      </w:pPr>
      <w:r w:rsidRPr="002E5B9F">
        <w:rPr>
          <w:rFonts w:eastAsiaTheme="minorHAnsi"/>
          <w:sz w:val="28"/>
          <w:szCs w:val="28"/>
          <w:lang w:eastAsia="en-US"/>
        </w:rPr>
        <w:t>5. Управление рисками исполнения</w:t>
      </w:r>
      <w:r w:rsidR="000079DB">
        <w:rPr>
          <w:rFonts w:eastAsiaTheme="minorHAnsi"/>
          <w:sz w:val="28"/>
          <w:szCs w:val="28"/>
          <w:lang w:eastAsia="en-US"/>
        </w:rPr>
        <w:t xml:space="preserve"> местного</w:t>
      </w:r>
      <w:r w:rsidRPr="002E5B9F">
        <w:rPr>
          <w:rFonts w:eastAsiaTheme="minorHAnsi"/>
          <w:sz w:val="28"/>
          <w:szCs w:val="28"/>
          <w:lang w:eastAsia="en-US"/>
        </w:rPr>
        <w:t xml:space="preserve"> бюджета в части</w:t>
      </w:r>
    </w:p>
    <w:p w:rsidR="002E5B9F" w:rsidRPr="002E5B9F" w:rsidRDefault="002E5B9F" w:rsidP="00D4228A">
      <w:pPr>
        <w:ind w:firstLine="851"/>
        <w:jc w:val="center"/>
        <w:rPr>
          <w:rFonts w:eastAsiaTheme="minorHAnsi"/>
          <w:sz w:val="28"/>
          <w:szCs w:val="28"/>
          <w:lang w:eastAsia="en-US"/>
        </w:rPr>
      </w:pPr>
      <w:r w:rsidRPr="002E5B9F">
        <w:rPr>
          <w:rFonts w:eastAsiaTheme="minorHAnsi"/>
          <w:sz w:val="28"/>
          <w:szCs w:val="28"/>
          <w:lang w:eastAsia="en-US"/>
        </w:rPr>
        <w:t xml:space="preserve">муниципальных </w:t>
      </w:r>
      <w:r w:rsidR="000079DB">
        <w:rPr>
          <w:rFonts w:eastAsiaTheme="minorHAnsi"/>
          <w:sz w:val="28"/>
          <w:szCs w:val="28"/>
          <w:lang w:eastAsia="en-US"/>
        </w:rPr>
        <w:t>внутренних</w:t>
      </w:r>
      <w:r w:rsidRPr="002E5B9F">
        <w:rPr>
          <w:rFonts w:eastAsiaTheme="minorHAnsi"/>
          <w:sz w:val="28"/>
          <w:szCs w:val="28"/>
          <w:lang w:eastAsia="en-US"/>
        </w:rPr>
        <w:t xml:space="preserve"> заимствований</w:t>
      </w:r>
    </w:p>
    <w:p w:rsidR="002E5B9F" w:rsidRPr="002E5B9F" w:rsidRDefault="002E5B9F" w:rsidP="002E5B9F">
      <w:pPr>
        <w:ind w:firstLine="851"/>
        <w:jc w:val="both"/>
        <w:rPr>
          <w:rFonts w:eastAsiaTheme="minorHAnsi"/>
          <w:sz w:val="28"/>
          <w:szCs w:val="28"/>
          <w:lang w:eastAsia="en-US"/>
        </w:rPr>
      </w:pP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xml:space="preserve">5.1. Основными рисками при исполнении </w:t>
      </w:r>
      <w:r w:rsidR="000079DB">
        <w:rPr>
          <w:rFonts w:eastAsiaTheme="minorHAnsi"/>
          <w:sz w:val="28"/>
          <w:szCs w:val="28"/>
          <w:lang w:eastAsia="en-US"/>
        </w:rPr>
        <w:t>местного</w:t>
      </w:r>
      <w:r w:rsidRPr="002E5B9F">
        <w:rPr>
          <w:rFonts w:eastAsiaTheme="minorHAnsi"/>
          <w:sz w:val="28"/>
          <w:szCs w:val="28"/>
          <w:lang w:eastAsia="en-US"/>
        </w:rPr>
        <w:t xml:space="preserve"> бюджета в части муниципальных</w:t>
      </w:r>
      <w:r w:rsidR="000079DB">
        <w:rPr>
          <w:rFonts w:eastAsiaTheme="minorHAnsi"/>
          <w:sz w:val="28"/>
          <w:szCs w:val="28"/>
          <w:lang w:eastAsia="en-US"/>
        </w:rPr>
        <w:t xml:space="preserve"> внутренних</w:t>
      </w:r>
      <w:r w:rsidRPr="002E5B9F">
        <w:rPr>
          <w:rFonts w:eastAsiaTheme="minorHAnsi"/>
          <w:sz w:val="28"/>
          <w:szCs w:val="28"/>
          <w:lang w:eastAsia="en-US"/>
        </w:rPr>
        <w:t xml:space="preserve">  заимствований являются:</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риск процентной ставки, показывающей вероятность неблагоприятного для города Бузулука  изменения стоимости заимствований в зависимости от времени и объема потребности в заемных ресурсах;</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риск недостаточного поступления доходов в</w:t>
      </w:r>
      <w:r w:rsidR="000079DB">
        <w:rPr>
          <w:rFonts w:eastAsiaTheme="minorHAnsi"/>
          <w:sz w:val="28"/>
          <w:szCs w:val="28"/>
          <w:lang w:eastAsia="en-US"/>
        </w:rPr>
        <w:t xml:space="preserve"> местный</w:t>
      </w:r>
      <w:r w:rsidRPr="002E5B9F">
        <w:rPr>
          <w:rFonts w:eastAsiaTheme="minorHAnsi"/>
          <w:sz w:val="28"/>
          <w:szCs w:val="28"/>
          <w:lang w:eastAsia="en-US"/>
        </w:rPr>
        <w:t xml:space="preserve"> бюджет на финансирование расходов;</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риск снижения ликвидности рынка.</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xml:space="preserve">5.2. Целями управления рисками при исполнении  </w:t>
      </w:r>
      <w:r w:rsidR="000079DB">
        <w:rPr>
          <w:rFonts w:eastAsiaTheme="minorHAnsi"/>
          <w:sz w:val="28"/>
          <w:szCs w:val="28"/>
          <w:lang w:eastAsia="en-US"/>
        </w:rPr>
        <w:t xml:space="preserve">местного </w:t>
      </w:r>
      <w:r w:rsidRPr="002E5B9F">
        <w:rPr>
          <w:rFonts w:eastAsiaTheme="minorHAnsi"/>
          <w:sz w:val="28"/>
          <w:szCs w:val="28"/>
          <w:lang w:eastAsia="en-US"/>
        </w:rPr>
        <w:t xml:space="preserve">бюджета в части муниципальных </w:t>
      </w:r>
      <w:r w:rsidR="000079DB">
        <w:rPr>
          <w:rFonts w:eastAsiaTheme="minorHAnsi"/>
          <w:sz w:val="28"/>
          <w:szCs w:val="28"/>
          <w:lang w:eastAsia="en-US"/>
        </w:rPr>
        <w:t xml:space="preserve">внутренних </w:t>
      </w:r>
      <w:r w:rsidRPr="002E5B9F">
        <w:rPr>
          <w:rFonts w:eastAsiaTheme="minorHAnsi"/>
          <w:sz w:val="28"/>
          <w:szCs w:val="28"/>
          <w:lang w:eastAsia="en-US"/>
        </w:rPr>
        <w:t>заимствований являются:</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xml:space="preserve">- снижение рисков неисполнения </w:t>
      </w:r>
      <w:r w:rsidR="000079DB">
        <w:rPr>
          <w:rFonts w:eastAsiaTheme="minorHAnsi"/>
          <w:sz w:val="28"/>
          <w:szCs w:val="28"/>
          <w:lang w:eastAsia="en-US"/>
        </w:rPr>
        <w:t xml:space="preserve">местного </w:t>
      </w:r>
      <w:r w:rsidRPr="002E5B9F">
        <w:rPr>
          <w:rFonts w:eastAsiaTheme="minorHAnsi"/>
          <w:sz w:val="28"/>
          <w:szCs w:val="28"/>
          <w:lang w:eastAsia="en-US"/>
        </w:rPr>
        <w:t xml:space="preserve">бюджета в части, касающейся финансирования расходов </w:t>
      </w:r>
      <w:r w:rsidR="000079DB">
        <w:rPr>
          <w:rFonts w:eastAsiaTheme="minorHAnsi"/>
          <w:sz w:val="28"/>
          <w:szCs w:val="28"/>
          <w:lang w:eastAsia="en-US"/>
        </w:rPr>
        <w:t>местного</w:t>
      </w:r>
      <w:r w:rsidRPr="002E5B9F">
        <w:rPr>
          <w:rFonts w:eastAsiaTheme="minorHAnsi"/>
          <w:sz w:val="28"/>
          <w:szCs w:val="28"/>
          <w:lang w:eastAsia="en-US"/>
        </w:rPr>
        <w:t xml:space="preserve"> бюджета</w:t>
      </w:r>
      <w:r w:rsidR="000079DB">
        <w:rPr>
          <w:rFonts w:eastAsiaTheme="minorHAnsi"/>
          <w:sz w:val="28"/>
          <w:szCs w:val="28"/>
          <w:lang w:eastAsia="en-US"/>
        </w:rPr>
        <w:t xml:space="preserve"> </w:t>
      </w:r>
      <w:r w:rsidRPr="002E5B9F">
        <w:rPr>
          <w:rFonts w:eastAsiaTheme="minorHAnsi"/>
          <w:sz w:val="28"/>
          <w:szCs w:val="28"/>
          <w:lang w:eastAsia="en-US"/>
        </w:rPr>
        <w:t>за счет заемных средств;</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xml:space="preserve">- сглаживание пиков платежей по финансированию дефицита  </w:t>
      </w:r>
      <w:r w:rsidR="000079DB">
        <w:rPr>
          <w:rFonts w:eastAsiaTheme="minorHAnsi"/>
          <w:sz w:val="28"/>
          <w:szCs w:val="28"/>
          <w:lang w:eastAsia="en-US"/>
        </w:rPr>
        <w:t xml:space="preserve">местного </w:t>
      </w:r>
      <w:r w:rsidRPr="002E5B9F">
        <w:rPr>
          <w:rFonts w:eastAsiaTheme="minorHAnsi"/>
          <w:sz w:val="28"/>
          <w:szCs w:val="28"/>
          <w:lang w:eastAsia="en-US"/>
        </w:rPr>
        <w:t>бюджета и погашению долговых обязательств;</w:t>
      </w:r>
    </w:p>
    <w:p w:rsidR="002E5B9F" w:rsidRPr="002E5B9F" w:rsidRDefault="002E5B9F" w:rsidP="000246BA">
      <w:pPr>
        <w:ind w:firstLine="709"/>
        <w:jc w:val="both"/>
        <w:rPr>
          <w:rFonts w:eastAsiaTheme="minorHAnsi"/>
          <w:sz w:val="28"/>
          <w:szCs w:val="28"/>
          <w:lang w:eastAsia="en-US"/>
        </w:rPr>
      </w:pPr>
      <w:r w:rsidRPr="002E5B9F">
        <w:rPr>
          <w:rFonts w:eastAsiaTheme="minorHAnsi"/>
          <w:sz w:val="28"/>
          <w:szCs w:val="28"/>
          <w:lang w:eastAsia="en-US"/>
        </w:rPr>
        <w:t>- повышение степени предсказуемости действий по привлечению заемных средств;</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lastRenderedPageBreak/>
        <w:t>- совершенствование системы управления муниципальным долгом города Бузулука.</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xml:space="preserve">5.3. В текущем финансовом году и плановом периоде осуществляется планирование заимствований города Бузулука с учетом необходимости обеспечения оптимальной ликвидности </w:t>
      </w:r>
      <w:r w:rsidR="00C84566">
        <w:rPr>
          <w:rFonts w:eastAsiaTheme="minorHAnsi"/>
          <w:sz w:val="28"/>
          <w:szCs w:val="28"/>
          <w:lang w:eastAsia="en-US"/>
        </w:rPr>
        <w:t>местного бюджета</w:t>
      </w:r>
      <w:r w:rsidRPr="002E5B9F">
        <w:rPr>
          <w:rFonts w:eastAsiaTheme="minorHAnsi"/>
          <w:sz w:val="28"/>
          <w:szCs w:val="28"/>
          <w:lang w:eastAsia="en-US"/>
        </w:rPr>
        <w:t xml:space="preserve">, недопущения срывов  в финансировании расходов </w:t>
      </w:r>
      <w:r w:rsidR="00C84566">
        <w:rPr>
          <w:rFonts w:eastAsiaTheme="minorHAnsi"/>
          <w:sz w:val="28"/>
          <w:szCs w:val="28"/>
          <w:lang w:eastAsia="en-US"/>
        </w:rPr>
        <w:t>местного бюджета</w:t>
      </w:r>
      <w:r w:rsidRPr="002E5B9F">
        <w:rPr>
          <w:rFonts w:eastAsiaTheme="minorHAnsi"/>
          <w:sz w:val="28"/>
          <w:szCs w:val="28"/>
          <w:lang w:eastAsia="en-US"/>
        </w:rPr>
        <w:t xml:space="preserve">, снижения рисков неисполнения </w:t>
      </w:r>
      <w:r w:rsidR="00C84566">
        <w:rPr>
          <w:rFonts w:eastAsiaTheme="minorHAnsi"/>
          <w:sz w:val="28"/>
          <w:szCs w:val="28"/>
          <w:lang w:eastAsia="en-US"/>
        </w:rPr>
        <w:t xml:space="preserve">местного </w:t>
      </w:r>
      <w:r w:rsidRPr="002E5B9F">
        <w:rPr>
          <w:rFonts w:eastAsiaTheme="minorHAnsi"/>
          <w:sz w:val="28"/>
          <w:szCs w:val="28"/>
          <w:lang w:eastAsia="en-US"/>
        </w:rPr>
        <w:t>бюджета в целом и по заимствованиям в частности.</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Планирование осуществляется на основе прогнозов поступления доходов, финансирования расходов и привлечения  заимствований, статистического анализа исполнения предыдущих лет с соблюдением следующих требований:</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учет экономических возможностей по мобилизации ресурсов, текущей и ожидаемой конъюнктуры на финансовых рынках при планировании заимствований;</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планомерный характер заимствований, при котором объемы заимствований должны распределяться в течение года таким образом, чтобы снизить риск ухудшения условий заимствований;</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xml:space="preserve">- осуществление управления ликвидностью и заимствованиями города Бузулука для сглаживания пиков платежей по финансированию дефицита </w:t>
      </w:r>
      <w:r w:rsidR="00C84566">
        <w:rPr>
          <w:rFonts w:eastAsiaTheme="minorHAnsi"/>
          <w:sz w:val="28"/>
          <w:szCs w:val="28"/>
          <w:lang w:eastAsia="en-US"/>
        </w:rPr>
        <w:t xml:space="preserve">местного </w:t>
      </w:r>
      <w:r w:rsidRPr="002E5B9F">
        <w:rPr>
          <w:rFonts w:eastAsiaTheme="minorHAnsi"/>
          <w:sz w:val="28"/>
          <w:szCs w:val="28"/>
          <w:lang w:eastAsia="en-US"/>
        </w:rPr>
        <w:t>бюджета и погашению муниципального</w:t>
      </w:r>
      <w:r w:rsidR="00C84566">
        <w:rPr>
          <w:rFonts w:eastAsiaTheme="minorHAnsi"/>
          <w:sz w:val="28"/>
          <w:szCs w:val="28"/>
          <w:lang w:eastAsia="en-US"/>
        </w:rPr>
        <w:t xml:space="preserve"> внутреннего</w:t>
      </w:r>
      <w:r w:rsidRPr="002E5B9F">
        <w:rPr>
          <w:rFonts w:eastAsiaTheme="minorHAnsi"/>
          <w:sz w:val="28"/>
          <w:szCs w:val="28"/>
          <w:lang w:eastAsia="en-US"/>
        </w:rPr>
        <w:t xml:space="preserve"> долга города Бузулука при планировании, исполнении </w:t>
      </w:r>
      <w:r w:rsidR="00C84566">
        <w:rPr>
          <w:rFonts w:eastAsiaTheme="minorHAnsi"/>
          <w:sz w:val="28"/>
          <w:szCs w:val="28"/>
          <w:lang w:eastAsia="en-US"/>
        </w:rPr>
        <w:t xml:space="preserve">местного </w:t>
      </w:r>
      <w:r w:rsidRPr="002E5B9F">
        <w:rPr>
          <w:rFonts w:eastAsiaTheme="minorHAnsi"/>
          <w:sz w:val="28"/>
          <w:szCs w:val="28"/>
          <w:lang w:eastAsia="en-US"/>
        </w:rPr>
        <w:t>бюджета и заимствований;</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включение всего финансового года в период планирования;</w:t>
      </w:r>
    </w:p>
    <w:p w:rsidR="000246BA" w:rsidRPr="00D511EC" w:rsidRDefault="002E5B9F" w:rsidP="000246BA">
      <w:pPr>
        <w:ind w:firstLine="709"/>
        <w:jc w:val="both"/>
        <w:rPr>
          <w:rFonts w:eastAsiaTheme="minorHAnsi"/>
          <w:sz w:val="28"/>
          <w:szCs w:val="28"/>
          <w:lang w:eastAsia="en-US"/>
        </w:rPr>
      </w:pPr>
      <w:r w:rsidRPr="002E5B9F">
        <w:rPr>
          <w:rFonts w:eastAsiaTheme="minorHAnsi"/>
          <w:sz w:val="28"/>
          <w:szCs w:val="28"/>
          <w:lang w:eastAsia="en-US"/>
        </w:rPr>
        <w:t xml:space="preserve">- разработка и использование программных средств планирования заимствований, позволяющих проводить оперативный анализ планов и рисков, возникающих при привлечении заемных средств. </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5.4. Во избежание рисков, возникающих в процессе управления муниципальным долгом города Бузулука, Финансовым управлением администрации города Бузулука проводится анализ долговых обязательств города Бузулука с использованием следующих индикаторов:</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наличие просроченного прямого муниципального</w:t>
      </w:r>
      <w:r w:rsidR="00C84566">
        <w:rPr>
          <w:rFonts w:eastAsiaTheme="minorHAnsi"/>
          <w:sz w:val="28"/>
          <w:szCs w:val="28"/>
          <w:lang w:eastAsia="en-US"/>
        </w:rPr>
        <w:t xml:space="preserve"> внутреннего</w:t>
      </w:r>
      <w:r w:rsidRPr="002E5B9F">
        <w:rPr>
          <w:rFonts w:eastAsiaTheme="minorHAnsi"/>
          <w:sz w:val="28"/>
          <w:szCs w:val="28"/>
          <w:lang w:eastAsia="en-US"/>
        </w:rPr>
        <w:t xml:space="preserve"> долга</w:t>
      </w:r>
      <w:r w:rsidR="00C84566">
        <w:rPr>
          <w:rFonts w:eastAsiaTheme="minorHAnsi"/>
          <w:sz w:val="28"/>
          <w:szCs w:val="28"/>
          <w:lang w:eastAsia="en-US"/>
        </w:rPr>
        <w:t xml:space="preserve"> города Бузулука</w:t>
      </w:r>
      <w:r w:rsidRPr="002E5B9F">
        <w:rPr>
          <w:rFonts w:eastAsiaTheme="minorHAnsi"/>
          <w:sz w:val="28"/>
          <w:szCs w:val="28"/>
          <w:lang w:eastAsia="en-US"/>
        </w:rPr>
        <w:t xml:space="preserve">, просроченных </w:t>
      </w:r>
      <w:r w:rsidR="00A25661" w:rsidRPr="00C84566">
        <w:rPr>
          <w:rFonts w:eastAsiaTheme="minorHAnsi"/>
          <w:sz w:val="28"/>
          <w:szCs w:val="28"/>
          <w:lang w:eastAsia="en-US"/>
        </w:rPr>
        <w:t>муниципальных</w:t>
      </w:r>
      <w:r w:rsidR="00A25661">
        <w:rPr>
          <w:rFonts w:eastAsiaTheme="minorHAnsi"/>
          <w:sz w:val="28"/>
          <w:szCs w:val="28"/>
          <w:lang w:eastAsia="en-US"/>
        </w:rPr>
        <w:t xml:space="preserve"> </w:t>
      </w:r>
      <w:r w:rsidRPr="002E5B9F">
        <w:rPr>
          <w:rFonts w:eastAsiaTheme="minorHAnsi"/>
          <w:sz w:val="28"/>
          <w:szCs w:val="28"/>
          <w:lang w:eastAsia="en-US"/>
        </w:rPr>
        <w:t xml:space="preserve">гарантий.  Данный индикатор свидетельствует о том, что кредитоспособность города </w:t>
      </w:r>
      <w:r w:rsidR="00C84566">
        <w:rPr>
          <w:rFonts w:eastAsiaTheme="minorHAnsi"/>
          <w:sz w:val="28"/>
          <w:szCs w:val="28"/>
          <w:lang w:eastAsia="en-US"/>
        </w:rPr>
        <w:t>Бузулука</w:t>
      </w:r>
      <w:r w:rsidRPr="002E5B9F">
        <w:rPr>
          <w:rFonts w:eastAsiaTheme="minorHAnsi"/>
          <w:sz w:val="28"/>
          <w:szCs w:val="28"/>
          <w:lang w:eastAsia="en-US"/>
        </w:rPr>
        <w:t xml:space="preserve"> при невыполнении своих долговых обязательств находится на минимально возможном уровне;</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доля погашения долговых обязательств в текущем (очередном) финансовом году (за исключением суммы погашения привлекаемых и погашаемых в течение финансового года кредитов от кредитных организаций и бюджетных кредитов</w:t>
      </w:r>
      <w:r w:rsidR="006A1EF1">
        <w:rPr>
          <w:rFonts w:eastAsiaTheme="minorHAnsi"/>
          <w:sz w:val="28"/>
          <w:szCs w:val="28"/>
          <w:lang w:eastAsia="en-US"/>
        </w:rPr>
        <w:t xml:space="preserve"> из бюджетов других уровней бюджетной системы Российской Федерации</w:t>
      </w:r>
      <w:r w:rsidRPr="002E5B9F">
        <w:rPr>
          <w:rFonts w:eastAsiaTheme="minorHAnsi"/>
          <w:sz w:val="28"/>
          <w:szCs w:val="28"/>
          <w:lang w:eastAsia="en-US"/>
        </w:rPr>
        <w:t>) в объеме муниципального</w:t>
      </w:r>
      <w:r w:rsidR="006A1EF1">
        <w:rPr>
          <w:rFonts w:eastAsiaTheme="minorHAnsi"/>
          <w:sz w:val="28"/>
          <w:szCs w:val="28"/>
          <w:lang w:eastAsia="en-US"/>
        </w:rPr>
        <w:t xml:space="preserve"> внутреннего</w:t>
      </w:r>
      <w:r w:rsidRPr="002E5B9F">
        <w:rPr>
          <w:rFonts w:eastAsiaTheme="minorHAnsi"/>
          <w:sz w:val="28"/>
          <w:szCs w:val="28"/>
          <w:lang w:eastAsia="en-US"/>
        </w:rPr>
        <w:t xml:space="preserve"> долга города Бузулука. Данный индикатор свидетельствует о том,  насколько выгодны условия заимствования, а также оценивает размер дополнительной нагрузки на </w:t>
      </w:r>
      <w:r w:rsidR="006A1EF1">
        <w:rPr>
          <w:rFonts w:eastAsiaTheme="minorHAnsi"/>
          <w:sz w:val="28"/>
          <w:szCs w:val="28"/>
          <w:lang w:eastAsia="en-US"/>
        </w:rPr>
        <w:t>местный</w:t>
      </w:r>
      <w:r w:rsidRPr="002E5B9F">
        <w:rPr>
          <w:rFonts w:eastAsiaTheme="minorHAnsi"/>
          <w:sz w:val="28"/>
          <w:szCs w:val="28"/>
          <w:lang w:eastAsia="en-US"/>
        </w:rPr>
        <w:t xml:space="preserve"> бюджет в результате использования заемных средств, позволяет оценить способность города Бузулука выполнять обязательства по собственным долгам после осуществления текущих обязательных денежных </w:t>
      </w:r>
      <w:r w:rsidRPr="002E5B9F">
        <w:rPr>
          <w:rFonts w:eastAsiaTheme="minorHAnsi"/>
          <w:sz w:val="28"/>
          <w:szCs w:val="28"/>
          <w:lang w:eastAsia="en-US"/>
        </w:rPr>
        <w:lastRenderedPageBreak/>
        <w:t xml:space="preserve">расходов. Значение данного индикатора больше 0,5 свидетельствует о  высокой долговой нагрузке города </w:t>
      </w:r>
      <w:r w:rsidR="006A1EF1">
        <w:rPr>
          <w:rFonts w:eastAsiaTheme="minorHAnsi"/>
          <w:sz w:val="28"/>
          <w:szCs w:val="28"/>
          <w:lang w:eastAsia="en-US"/>
        </w:rPr>
        <w:t xml:space="preserve">Бузулука </w:t>
      </w:r>
      <w:r w:rsidRPr="002E5B9F">
        <w:rPr>
          <w:rFonts w:eastAsiaTheme="minorHAnsi"/>
          <w:sz w:val="28"/>
          <w:szCs w:val="28"/>
          <w:lang w:eastAsia="en-US"/>
        </w:rPr>
        <w:t>в текущем году и о том, что  долговые обязательства могут быть погашены в том числе за счет перекредитования, что повышает кредитный риск;</w:t>
      </w:r>
    </w:p>
    <w:p w:rsidR="000246BA" w:rsidRPr="000246BA" w:rsidRDefault="00423F64" w:rsidP="000246BA">
      <w:pPr>
        <w:ind w:firstLine="709"/>
        <w:jc w:val="both"/>
        <w:rPr>
          <w:rFonts w:eastAsiaTheme="minorHAnsi"/>
          <w:sz w:val="28"/>
          <w:szCs w:val="28"/>
          <w:lang w:eastAsia="en-US"/>
        </w:rPr>
      </w:pPr>
      <w:r w:rsidRPr="008262F0">
        <w:rPr>
          <w:rFonts w:eastAsiaTheme="minorHAnsi"/>
          <w:sz w:val="28"/>
          <w:szCs w:val="28"/>
          <w:lang w:eastAsia="en-US"/>
        </w:rPr>
        <w:t xml:space="preserve">- </w:t>
      </w:r>
      <w:r w:rsidR="002E5B9F" w:rsidRPr="008262F0">
        <w:rPr>
          <w:rFonts w:eastAsiaTheme="minorHAnsi"/>
          <w:sz w:val="28"/>
          <w:szCs w:val="28"/>
          <w:lang w:eastAsia="en-US"/>
        </w:rPr>
        <w:t>доля среднесрочны</w:t>
      </w:r>
      <w:r w:rsidR="008A65F3" w:rsidRPr="008262F0">
        <w:rPr>
          <w:rFonts w:eastAsiaTheme="minorHAnsi"/>
          <w:sz w:val="28"/>
          <w:szCs w:val="28"/>
          <w:lang w:eastAsia="en-US"/>
        </w:rPr>
        <w:t>х и долгосрочных</w:t>
      </w:r>
      <w:r w:rsidR="002E5B9F" w:rsidRPr="008262F0">
        <w:rPr>
          <w:rFonts w:eastAsiaTheme="minorHAnsi"/>
          <w:sz w:val="28"/>
          <w:szCs w:val="28"/>
          <w:lang w:eastAsia="en-US"/>
        </w:rPr>
        <w:t xml:space="preserve"> обязательствам в объеме муниципального </w:t>
      </w:r>
      <w:r w:rsidR="008262F0" w:rsidRPr="008262F0">
        <w:rPr>
          <w:rFonts w:eastAsiaTheme="minorHAnsi"/>
          <w:sz w:val="28"/>
          <w:szCs w:val="28"/>
          <w:lang w:eastAsia="en-US"/>
        </w:rPr>
        <w:t xml:space="preserve">внутреннего </w:t>
      </w:r>
      <w:r w:rsidR="002E5B9F" w:rsidRPr="008262F0">
        <w:rPr>
          <w:rFonts w:eastAsiaTheme="minorHAnsi"/>
          <w:sz w:val="28"/>
          <w:szCs w:val="28"/>
          <w:lang w:eastAsia="en-US"/>
        </w:rPr>
        <w:t>долга города Бузулука</w:t>
      </w:r>
      <w:r w:rsidR="008A65F3" w:rsidRPr="008262F0">
        <w:rPr>
          <w:rFonts w:eastAsiaTheme="minorHAnsi"/>
          <w:sz w:val="28"/>
          <w:szCs w:val="28"/>
          <w:lang w:eastAsia="en-US"/>
        </w:rPr>
        <w:t>;</w:t>
      </w:r>
    </w:p>
    <w:p w:rsidR="00423F64" w:rsidRPr="008262F0" w:rsidRDefault="002E5B9F" w:rsidP="000246BA">
      <w:pPr>
        <w:ind w:firstLine="709"/>
        <w:jc w:val="both"/>
        <w:rPr>
          <w:rFonts w:eastAsiaTheme="minorHAnsi"/>
          <w:sz w:val="28"/>
          <w:szCs w:val="28"/>
          <w:lang w:eastAsia="en-US"/>
        </w:rPr>
      </w:pPr>
      <w:r w:rsidRPr="008262F0">
        <w:rPr>
          <w:rFonts w:eastAsiaTheme="minorHAnsi"/>
          <w:sz w:val="28"/>
          <w:szCs w:val="28"/>
          <w:lang w:eastAsia="en-US"/>
        </w:rPr>
        <w:t xml:space="preserve">- </w:t>
      </w:r>
      <w:r w:rsidR="00423F64" w:rsidRPr="008262F0">
        <w:rPr>
          <w:rFonts w:eastAsiaTheme="minorHAnsi"/>
          <w:sz w:val="28"/>
          <w:szCs w:val="28"/>
          <w:lang w:eastAsia="en-US"/>
        </w:rPr>
        <w:t>доля краткосрочных долговых обязательств (за исключением бюджетных кредитов</w:t>
      </w:r>
      <w:r w:rsidR="008262F0" w:rsidRPr="008262F0">
        <w:rPr>
          <w:rFonts w:eastAsiaTheme="minorHAnsi"/>
          <w:sz w:val="28"/>
          <w:szCs w:val="28"/>
          <w:lang w:eastAsia="en-US"/>
        </w:rPr>
        <w:t xml:space="preserve"> из бюджетов других уровней бюджетной системы Российской Федерации</w:t>
      </w:r>
      <w:r w:rsidR="00423F64" w:rsidRPr="008262F0">
        <w:rPr>
          <w:rFonts w:eastAsiaTheme="minorHAnsi"/>
          <w:sz w:val="28"/>
          <w:szCs w:val="28"/>
          <w:lang w:eastAsia="en-US"/>
        </w:rPr>
        <w:t>) в объеме муниципального</w:t>
      </w:r>
      <w:r w:rsidR="008262F0" w:rsidRPr="008262F0">
        <w:rPr>
          <w:rFonts w:eastAsiaTheme="minorHAnsi"/>
          <w:sz w:val="28"/>
          <w:szCs w:val="28"/>
          <w:lang w:eastAsia="en-US"/>
        </w:rPr>
        <w:t xml:space="preserve"> внутреннего</w:t>
      </w:r>
      <w:r w:rsidR="00423F64" w:rsidRPr="008262F0">
        <w:rPr>
          <w:rFonts w:eastAsiaTheme="minorHAnsi"/>
          <w:sz w:val="28"/>
          <w:szCs w:val="28"/>
          <w:lang w:eastAsia="en-US"/>
        </w:rPr>
        <w:t xml:space="preserve"> долга города Бузулука. Значение данного индикатора более 0,15 свидетельствует о недостаточности бюджетных средств для выполнения собственных обязательств и, как следствие, чрезмерном количестве кредитов на покрытие кассовых разрывов.</w:t>
      </w:r>
    </w:p>
    <w:p w:rsidR="002E5B9F" w:rsidRPr="002E5B9F" w:rsidRDefault="002E5B9F" w:rsidP="002E5B9F">
      <w:pPr>
        <w:ind w:firstLine="851"/>
        <w:jc w:val="both"/>
        <w:rPr>
          <w:rFonts w:eastAsiaTheme="minorHAnsi"/>
          <w:sz w:val="28"/>
          <w:szCs w:val="28"/>
          <w:lang w:eastAsia="en-US"/>
        </w:rPr>
      </w:pPr>
    </w:p>
    <w:p w:rsidR="002E5B9F" w:rsidRDefault="002E5B9F" w:rsidP="00423F64">
      <w:pPr>
        <w:ind w:firstLine="851"/>
        <w:jc w:val="center"/>
        <w:rPr>
          <w:rFonts w:eastAsiaTheme="minorHAnsi"/>
          <w:sz w:val="28"/>
          <w:szCs w:val="28"/>
          <w:lang w:eastAsia="en-US"/>
        </w:rPr>
      </w:pPr>
      <w:r w:rsidRPr="002E5B9F">
        <w:rPr>
          <w:rFonts w:eastAsiaTheme="minorHAnsi"/>
          <w:sz w:val="28"/>
          <w:szCs w:val="28"/>
          <w:lang w:eastAsia="en-US"/>
        </w:rPr>
        <w:t>Анализ рисков осуществляется по следующей форме:</w:t>
      </w:r>
    </w:p>
    <w:p w:rsidR="00423F64" w:rsidRPr="002E5B9F" w:rsidRDefault="00423F64" w:rsidP="00423F64">
      <w:pPr>
        <w:ind w:firstLine="851"/>
        <w:jc w:val="center"/>
        <w:rPr>
          <w:rFonts w:eastAsiaTheme="minorHAnsi"/>
          <w:sz w:val="28"/>
          <w:szCs w:val="28"/>
          <w:lang w:eastAsia="en-US"/>
        </w:rPr>
      </w:pPr>
    </w:p>
    <w:p w:rsidR="002E5B9F" w:rsidRDefault="002E5B9F" w:rsidP="00423F64">
      <w:pPr>
        <w:ind w:firstLine="851"/>
        <w:jc w:val="center"/>
        <w:rPr>
          <w:rFonts w:eastAsiaTheme="minorHAnsi"/>
          <w:sz w:val="28"/>
          <w:szCs w:val="28"/>
          <w:lang w:eastAsia="en-US"/>
        </w:rPr>
      </w:pPr>
      <w:r w:rsidRPr="002E5B9F">
        <w:rPr>
          <w:rFonts w:eastAsiaTheme="minorHAnsi"/>
          <w:sz w:val="28"/>
          <w:szCs w:val="28"/>
          <w:lang w:eastAsia="en-US"/>
        </w:rPr>
        <w:t>Форма анализа рисков</w:t>
      </w:r>
    </w:p>
    <w:p w:rsidR="00423F64" w:rsidRDefault="00423F64" w:rsidP="00423F64">
      <w:pPr>
        <w:ind w:firstLine="851"/>
        <w:jc w:val="center"/>
        <w:rPr>
          <w:rFonts w:eastAsiaTheme="minorHAnsi"/>
          <w:sz w:val="28"/>
          <w:szCs w:val="28"/>
          <w:lang w:eastAsia="en-US"/>
        </w:rPr>
      </w:pPr>
    </w:p>
    <w:tbl>
      <w:tblPr>
        <w:tblStyle w:val="aa"/>
        <w:tblW w:w="0" w:type="auto"/>
        <w:tblLook w:val="04A0" w:firstRow="1" w:lastRow="0" w:firstColumn="1" w:lastColumn="0" w:noHBand="0" w:noVBand="1"/>
      </w:tblPr>
      <w:tblGrid>
        <w:gridCol w:w="904"/>
        <w:gridCol w:w="6594"/>
        <w:gridCol w:w="2072"/>
      </w:tblGrid>
      <w:tr w:rsidR="008262F0" w:rsidTr="008262F0">
        <w:tc>
          <w:tcPr>
            <w:tcW w:w="923" w:type="dxa"/>
          </w:tcPr>
          <w:p w:rsidR="008262F0" w:rsidRDefault="008262F0" w:rsidP="00423F64">
            <w:pPr>
              <w:jc w:val="center"/>
              <w:rPr>
                <w:rFonts w:eastAsiaTheme="minorHAnsi"/>
                <w:sz w:val="28"/>
                <w:szCs w:val="28"/>
                <w:lang w:eastAsia="en-US"/>
              </w:rPr>
            </w:pPr>
            <w:r>
              <w:rPr>
                <w:rFonts w:eastAsiaTheme="minorHAnsi"/>
                <w:sz w:val="28"/>
                <w:szCs w:val="28"/>
                <w:lang w:eastAsia="en-US"/>
              </w:rPr>
              <w:t>№ п/п</w:t>
            </w:r>
          </w:p>
        </w:tc>
        <w:tc>
          <w:tcPr>
            <w:tcW w:w="6859" w:type="dxa"/>
          </w:tcPr>
          <w:p w:rsidR="008262F0" w:rsidRDefault="008262F0" w:rsidP="00423F64">
            <w:pPr>
              <w:jc w:val="center"/>
              <w:rPr>
                <w:rFonts w:eastAsiaTheme="minorHAnsi"/>
                <w:sz w:val="28"/>
                <w:szCs w:val="28"/>
                <w:lang w:eastAsia="en-US"/>
              </w:rPr>
            </w:pPr>
            <w:r>
              <w:rPr>
                <w:rFonts w:eastAsiaTheme="minorHAnsi"/>
                <w:sz w:val="28"/>
                <w:szCs w:val="28"/>
                <w:lang w:eastAsia="en-US"/>
              </w:rPr>
              <w:t>Наименование индикатора</w:t>
            </w:r>
          </w:p>
        </w:tc>
        <w:tc>
          <w:tcPr>
            <w:tcW w:w="2072" w:type="dxa"/>
          </w:tcPr>
          <w:p w:rsidR="008262F0" w:rsidRDefault="008262F0" w:rsidP="00423F64">
            <w:pPr>
              <w:jc w:val="center"/>
              <w:rPr>
                <w:rFonts w:eastAsiaTheme="minorHAnsi"/>
                <w:sz w:val="28"/>
                <w:szCs w:val="28"/>
                <w:lang w:eastAsia="en-US"/>
              </w:rPr>
            </w:pPr>
            <w:r>
              <w:rPr>
                <w:rFonts w:eastAsiaTheme="minorHAnsi"/>
                <w:sz w:val="28"/>
                <w:szCs w:val="28"/>
                <w:lang w:eastAsia="en-US"/>
              </w:rPr>
              <w:t>Рекомендуемое значение</w:t>
            </w:r>
          </w:p>
        </w:tc>
      </w:tr>
      <w:tr w:rsidR="008262F0" w:rsidTr="008262F0">
        <w:tc>
          <w:tcPr>
            <w:tcW w:w="923" w:type="dxa"/>
          </w:tcPr>
          <w:p w:rsidR="008262F0" w:rsidRPr="008262F0" w:rsidRDefault="008262F0" w:rsidP="00423F64">
            <w:pPr>
              <w:jc w:val="center"/>
              <w:rPr>
                <w:rFonts w:eastAsiaTheme="minorHAnsi"/>
                <w:lang w:eastAsia="en-US"/>
              </w:rPr>
            </w:pPr>
            <w:r w:rsidRPr="008262F0">
              <w:rPr>
                <w:rFonts w:eastAsiaTheme="minorHAnsi"/>
                <w:lang w:eastAsia="en-US"/>
              </w:rPr>
              <w:t>1</w:t>
            </w:r>
          </w:p>
        </w:tc>
        <w:tc>
          <w:tcPr>
            <w:tcW w:w="6859" w:type="dxa"/>
          </w:tcPr>
          <w:p w:rsidR="008262F0" w:rsidRPr="008262F0" w:rsidRDefault="008262F0" w:rsidP="00423F64">
            <w:pPr>
              <w:jc w:val="center"/>
              <w:rPr>
                <w:rFonts w:eastAsiaTheme="minorHAnsi"/>
                <w:lang w:eastAsia="en-US"/>
              </w:rPr>
            </w:pPr>
            <w:r w:rsidRPr="008262F0">
              <w:rPr>
                <w:rFonts w:eastAsiaTheme="minorHAnsi"/>
                <w:lang w:eastAsia="en-US"/>
              </w:rPr>
              <w:t>2</w:t>
            </w:r>
          </w:p>
        </w:tc>
        <w:tc>
          <w:tcPr>
            <w:tcW w:w="2072" w:type="dxa"/>
          </w:tcPr>
          <w:p w:rsidR="008262F0" w:rsidRPr="008262F0" w:rsidRDefault="008262F0" w:rsidP="00423F64">
            <w:pPr>
              <w:jc w:val="center"/>
              <w:rPr>
                <w:rFonts w:eastAsiaTheme="minorHAnsi"/>
                <w:lang w:eastAsia="en-US"/>
              </w:rPr>
            </w:pPr>
            <w:r w:rsidRPr="008262F0">
              <w:rPr>
                <w:rFonts w:eastAsiaTheme="minorHAnsi"/>
                <w:lang w:eastAsia="en-US"/>
              </w:rPr>
              <w:t>3</w:t>
            </w:r>
          </w:p>
        </w:tc>
      </w:tr>
      <w:tr w:rsidR="008262F0" w:rsidTr="008262F0">
        <w:tc>
          <w:tcPr>
            <w:tcW w:w="923" w:type="dxa"/>
          </w:tcPr>
          <w:p w:rsidR="008262F0" w:rsidRDefault="008262F0" w:rsidP="00423F64">
            <w:pPr>
              <w:jc w:val="center"/>
              <w:rPr>
                <w:rFonts w:eastAsiaTheme="minorHAnsi"/>
                <w:sz w:val="28"/>
                <w:szCs w:val="28"/>
                <w:lang w:eastAsia="en-US"/>
              </w:rPr>
            </w:pPr>
            <w:r>
              <w:rPr>
                <w:rFonts w:eastAsiaTheme="minorHAnsi"/>
                <w:sz w:val="28"/>
                <w:szCs w:val="28"/>
                <w:lang w:eastAsia="en-US"/>
              </w:rPr>
              <w:t>1.</w:t>
            </w:r>
          </w:p>
        </w:tc>
        <w:tc>
          <w:tcPr>
            <w:tcW w:w="6859" w:type="dxa"/>
          </w:tcPr>
          <w:p w:rsidR="008262F0" w:rsidRPr="008262F0" w:rsidRDefault="008262F0" w:rsidP="008262F0">
            <w:pPr>
              <w:rPr>
                <w:rFonts w:eastAsiaTheme="minorHAnsi"/>
                <w:sz w:val="28"/>
                <w:szCs w:val="28"/>
                <w:lang w:eastAsia="en-US"/>
              </w:rPr>
            </w:pPr>
            <w:r w:rsidRPr="008262F0">
              <w:rPr>
                <w:rFonts w:eastAsiaTheme="minorHAnsi"/>
                <w:sz w:val="28"/>
                <w:szCs w:val="28"/>
                <w:lang w:eastAsia="en-US"/>
              </w:rPr>
              <w:t>Доля просроченного прямого долга города Бузулука в объеме муниципального</w:t>
            </w:r>
            <w:r w:rsidR="004B3B0C">
              <w:rPr>
                <w:rFonts w:eastAsiaTheme="minorHAnsi"/>
                <w:sz w:val="28"/>
                <w:szCs w:val="28"/>
                <w:lang w:eastAsia="en-US"/>
              </w:rPr>
              <w:t xml:space="preserve"> внутреннего</w:t>
            </w:r>
            <w:r w:rsidRPr="008262F0">
              <w:rPr>
                <w:rFonts w:eastAsiaTheme="minorHAnsi"/>
                <w:sz w:val="28"/>
                <w:szCs w:val="28"/>
                <w:lang w:eastAsia="en-US"/>
              </w:rPr>
              <w:t xml:space="preserve"> долга города Бузулука           </w:t>
            </w:r>
          </w:p>
        </w:tc>
        <w:tc>
          <w:tcPr>
            <w:tcW w:w="2072" w:type="dxa"/>
          </w:tcPr>
          <w:p w:rsidR="008262F0" w:rsidRDefault="008262F0" w:rsidP="00423F64">
            <w:pPr>
              <w:jc w:val="center"/>
              <w:rPr>
                <w:rFonts w:eastAsiaTheme="minorHAnsi"/>
                <w:sz w:val="28"/>
                <w:szCs w:val="28"/>
                <w:lang w:eastAsia="en-US"/>
              </w:rPr>
            </w:pPr>
            <w:r>
              <w:rPr>
                <w:rFonts w:eastAsiaTheme="minorHAnsi"/>
                <w:sz w:val="28"/>
                <w:szCs w:val="28"/>
                <w:lang w:eastAsia="en-US"/>
              </w:rPr>
              <w:t>0,0</w:t>
            </w:r>
          </w:p>
        </w:tc>
      </w:tr>
      <w:tr w:rsidR="008262F0" w:rsidTr="008262F0">
        <w:tc>
          <w:tcPr>
            <w:tcW w:w="923" w:type="dxa"/>
          </w:tcPr>
          <w:p w:rsidR="008262F0" w:rsidRDefault="008262F0" w:rsidP="00423F64">
            <w:pPr>
              <w:jc w:val="center"/>
              <w:rPr>
                <w:rFonts w:eastAsiaTheme="minorHAnsi"/>
                <w:sz w:val="28"/>
                <w:szCs w:val="28"/>
                <w:lang w:eastAsia="en-US"/>
              </w:rPr>
            </w:pPr>
            <w:r>
              <w:rPr>
                <w:rFonts w:eastAsiaTheme="minorHAnsi"/>
                <w:sz w:val="28"/>
                <w:szCs w:val="28"/>
                <w:lang w:eastAsia="en-US"/>
              </w:rPr>
              <w:t>2.</w:t>
            </w:r>
          </w:p>
        </w:tc>
        <w:tc>
          <w:tcPr>
            <w:tcW w:w="6859" w:type="dxa"/>
          </w:tcPr>
          <w:p w:rsidR="008262F0" w:rsidRPr="008262F0" w:rsidRDefault="008262F0" w:rsidP="008262F0">
            <w:pPr>
              <w:rPr>
                <w:rFonts w:eastAsiaTheme="minorHAnsi"/>
                <w:sz w:val="28"/>
                <w:szCs w:val="28"/>
                <w:lang w:eastAsia="en-US"/>
              </w:rPr>
            </w:pPr>
            <w:r w:rsidRPr="008262F0">
              <w:rPr>
                <w:rFonts w:eastAsiaTheme="minorHAnsi"/>
                <w:sz w:val="28"/>
                <w:szCs w:val="28"/>
                <w:lang w:eastAsia="en-US"/>
              </w:rPr>
              <w:t xml:space="preserve">Доля просроченных муниципальных гарантий в объеме муниципального </w:t>
            </w:r>
            <w:r w:rsidR="004B3B0C">
              <w:rPr>
                <w:rFonts w:eastAsiaTheme="minorHAnsi"/>
                <w:sz w:val="28"/>
                <w:szCs w:val="28"/>
                <w:lang w:eastAsia="en-US"/>
              </w:rPr>
              <w:t xml:space="preserve">внутреннего </w:t>
            </w:r>
            <w:r w:rsidRPr="008262F0">
              <w:rPr>
                <w:rFonts w:eastAsiaTheme="minorHAnsi"/>
                <w:sz w:val="28"/>
                <w:szCs w:val="28"/>
                <w:lang w:eastAsia="en-US"/>
              </w:rPr>
              <w:t xml:space="preserve">долга города Бузулука                        </w:t>
            </w:r>
          </w:p>
        </w:tc>
        <w:tc>
          <w:tcPr>
            <w:tcW w:w="2072" w:type="dxa"/>
          </w:tcPr>
          <w:p w:rsidR="008262F0" w:rsidRDefault="008262F0" w:rsidP="00423F64">
            <w:pPr>
              <w:jc w:val="center"/>
              <w:rPr>
                <w:rFonts w:eastAsiaTheme="minorHAnsi"/>
                <w:sz w:val="28"/>
                <w:szCs w:val="28"/>
                <w:lang w:eastAsia="en-US"/>
              </w:rPr>
            </w:pPr>
            <w:r>
              <w:rPr>
                <w:rFonts w:eastAsiaTheme="minorHAnsi"/>
                <w:sz w:val="28"/>
                <w:szCs w:val="28"/>
                <w:lang w:eastAsia="en-US"/>
              </w:rPr>
              <w:t>не более 0,1</w:t>
            </w:r>
          </w:p>
        </w:tc>
      </w:tr>
      <w:tr w:rsidR="008262F0" w:rsidTr="008262F0">
        <w:tc>
          <w:tcPr>
            <w:tcW w:w="923" w:type="dxa"/>
          </w:tcPr>
          <w:p w:rsidR="008262F0" w:rsidRDefault="008262F0" w:rsidP="00423F64">
            <w:pPr>
              <w:jc w:val="center"/>
              <w:rPr>
                <w:rFonts w:eastAsiaTheme="minorHAnsi"/>
                <w:sz w:val="28"/>
                <w:szCs w:val="28"/>
                <w:lang w:eastAsia="en-US"/>
              </w:rPr>
            </w:pPr>
            <w:r>
              <w:rPr>
                <w:rFonts w:eastAsiaTheme="minorHAnsi"/>
                <w:sz w:val="28"/>
                <w:szCs w:val="28"/>
                <w:lang w:eastAsia="en-US"/>
              </w:rPr>
              <w:t>3.</w:t>
            </w:r>
          </w:p>
        </w:tc>
        <w:tc>
          <w:tcPr>
            <w:tcW w:w="6859" w:type="dxa"/>
          </w:tcPr>
          <w:p w:rsidR="008262F0" w:rsidRPr="008262F0" w:rsidRDefault="008262F0" w:rsidP="008262F0">
            <w:pPr>
              <w:rPr>
                <w:rFonts w:eastAsiaTheme="minorHAnsi"/>
                <w:sz w:val="28"/>
                <w:szCs w:val="28"/>
                <w:lang w:eastAsia="en-US"/>
              </w:rPr>
            </w:pPr>
            <w:r w:rsidRPr="008262F0">
              <w:rPr>
                <w:rFonts w:eastAsiaTheme="minorHAnsi"/>
                <w:sz w:val="28"/>
                <w:szCs w:val="28"/>
                <w:lang w:eastAsia="en-US"/>
              </w:rPr>
              <w:t xml:space="preserve">Доля погашения долговых обязательств в текущем финансовом году в объеме муниципального </w:t>
            </w:r>
            <w:r w:rsidR="004B3B0C">
              <w:rPr>
                <w:rFonts w:eastAsiaTheme="minorHAnsi"/>
                <w:sz w:val="28"/>
                <w:szCs w:val="28"/>
                <w:lang w:eastAsia="en-US"/>
              </w:rPr>
              <w:t xml:space="preserve">внутреннего </w:t>
            </w:r>
            <w:r w:rsidRPr="008262F0">
              <w:rPr>
                <w:rFonts w:eastAsiaTheme="minorHAnsi"/>
                <w:sz w:val="28"/>
                <w:szCs w:val="28"/>
                <w:lang w:eastAsia="en-US"/>
              </w:rPr>
              <w:t>долга города Бузулука</w:t>
            </w:r>
          </w:p>
        </w:tc>
        <w:tc>
          <w:tcPr>
            <w:tcW w:w="2072" w:type="dxa"/>
          </w:tcPr>
          <w:p w:rsidR="008262F0" w:rsidRDefault="008262F0" w:rsidP="00423F64">
            <w:pPr>
              <w:jc w:val="center"/>
              <w:rPr>
                <w:rFonts w:eastAsiaTheme="minorHAnsi"/>
                <w:sz w:val="28"/>
                <w:szCs w:val="28"/>
                <w:lang w:eastAsia="en-US"/>
              </w:rPr>
            </w:pPr>
            <w:r>
              <w:rPr>
                <w:rFonts w:eastAsiaTheme="minorHAnsi"/>
                <w:sz w:val="28"/>
                <w:szCs w:val="28"/>
                <w:lang w:eastAsia="en-US"/>
              </w:rPr>
              <w:t>менее 0,5</w:t>
            </w:r>
          </w:p>
        </w:tc>
      </w:tr>
      <w:tr w:rsidR="008262F0" w:rsidTr="008262F0">
        <w:tc>
          <w:tcPr>
            <w:tcW w:w="923" w:type="dxa"/>
          </w:tcPr>
          <w:p w:rsidR="008262F0" w:rsidRDefault="008262F0" w:rsidP="00423F64">
            <w:pPr>
              <w:jc w:val="center"/>
              <w:rPr>
                <w:rFonts w:eastAsiaTheme="minorHAnsi"/>
                <w:sz w:val="28"/>
                <w:szCs w:val="28"/>
                <w:lang w:eastAsia="en-US"/>
              </w:rPr>
            </w:pPr>
            <w:r>
              <w:rPr>
                <w:rFonts w:eastAsiaTheme="minorHAnsi"/>
                <w:sz w:val="28"/>
                <w:szCs w:val="28"/>
                <w:lang w:eastAsia="en-US"/>
              </w:rPr>
              <w:t>4.</w:t>
            </w:r>
          </w:p>
        </w:tc>
        <w:tc>
          <w:tcPr>
            <w:tcW w:w="6859" w:type="dxa"/>
          </w:tcPr>
          <w:p w:rsidR="008262F0" w:rsidRPr="008262F0" w:rsidRDefault="008262F0" w:rsidP="008262F0">
            <w:pPr>
              <w:rPr>
                <w:rFonts w:eastAsiaTheme="minorHAnsi"/>
                <w:sz w:val="28"/>
                <w:szCs w:val="28"/>
                <w:lang w:eastAsia="en-US"/>
              </w:rPr>
            </w:pPr>
            <w:r w:rsidRPr="008262F0">
              <w:rPr>
                <w:rFonts w:eastAsiaTheme="minorHAnsi"/>
                <w:sz w:val="28"/>
                <w:szCs w:val="28"/>
                <w:lang w:eastAsia="en-US"/>
              </w:rPr>
              <w:t xml:space="preserve">Доля среднесрочных и долгосрочных обязательствам в объеме муниципального </w:t>
            </w:r>
            <w:r w:rsidR="004B3B0C">
              <w:rPr>
                <w:rFonts w:eastAsiaTheme="minorHAnsi"/>
                <w:sz w:val="28"/>
                <w:szCs w:val="28"/>
                <w:lang w:eastAsia="en-US"/>
              </w:rPr>
              <w:t xml:space="preserve">внутреннего </w:t>
            </w:r>
            <w:r w:rsidRPr="008262F0">
              <w:rPr>
                <w:rFonts w:eastAsiaTheme="minorHAnsi"/>
                <w:sz w:val="28"/>
                <w:szCs w:val="28"/>
                <w:lang w:eastAsia="en-US"/>
              </w:rPr>
              <w:t>долга города Бузулука</w:t>
            </w:r>
          </w:p>
        </w:tc>
        <w:tc>
          <w:tcPr>
            <w:tcW w:w="2072" w:type="dxa"/>
          </w:tcPr>
          <w:p w:rsidR="008262F0" w:rsidRDefault="008262F0" w:rsidP="00423F64">
            <w:pPr>
              <w:jc w:val="center"/>
              <w:rPr>
                <w:rFonts w:eastAsiaTheme="minorHAnsi"/>
                <w:sz w:val="28"/>
                <w:szCs w:val="28"/>
                <w:lang w:eastAsia="en-US"/>
              </w:rPr>
            </w:pPr>
            <w:r>
              <w:rPr>
                <w:rFonts w:eastAsiaTheme="minorHAnsi"/>
                <w:sz w:val="28"/>
                <w:szCs w:val="28"/>
                <w:lang w:eastAsia="en-US"/>
              </w:rPr>
              <w:t>не менее 0,85</w:t>
            </w:r>
          </w:p>
        </w:tc>
      </w:tr>
      <w:tr w:rsidR="008262F0" w:rsidTr="008262F0">
        <w:tc>
          <w:tcPr>
            <w:tcW w:w="923" w:type="dxa"/>
          </w:tcPr>
          <w:p w:rsidR="008262F0" w:rsidRDefault="008262F0" w:rsidP="00423F64">
            <w:pPr>
              <w:jc w:val="center"/>
              <w:rPr>
                <w:rFonts w:eastAsiaTheme="minorHAnsi"/>
                <w:sz w:val="28"/>
                <w:szCs w:val="28"/>
                <w:lang w:eastAsia="en-US"/>
              </w:rPr>
            </w:pPr>
            <w:r>
              <w:rPr>
                <w:rFonts w:eastAsiaTheme="minorHAnsi"/>
                <w:sz w:val="28"/>
                <w:szCs w:val="28"/>
                <w:lang w:eastAsia="en-US"/>
              </w:rPr>
              <w:t>5.</w:t>
            </w:r>
          </w:p>
        </w:tc>
        <w:tc>
          <w:tcPr>
            <w:tcW w:w="6859" w:type="dxa"/>
          </w:tcPr>
          <w:p w:rsidR="008262F0" w:rsidRPr="008262F0" w:rsidRDefault="008262F0" w:rsidP="004B3B0C">
            <w:pPr>
              <w:rPr>
                <w:rFonts w:eastAsiaTheme="minorHAnsi"/>
                <w:sz w:val="28"/>
                <w:szCs w:val="28"/>
                <w:lang w:eastAsia="en-US"/>
              </w:rPr>
            </w:pPr>
            <w:r w:rsidRPr="008262F0">
              <w:rPr>
                <w:rFonts w:eastAsiaTheme="minorHAnsi"/>
                <w:sz w:val="28"/>
                <w:szCs w:val="28"/>
                <w:lang w:eastAsia="en-US"/>
              </w:rPr>
              <w:t>Доля краткосрочных</w:t>
            </w:r>
            <w:r w:rsidR="004B3B0C">
              <w:rPr>
                <w:rFonts w:eastAsiaTheme="minorHAnsi"/>
                <w:sz w:val="28"/>
                <w:szCs w:val="28"/>
                <w:lang w:eastAsia="en-US"/>
              </w:rPr>
              <w:t xml:space="preserve"> долговых</w:t>
            </w:r>
            <w:r w:rsidRPr="008262F0">
              <w:rPr>
                <w:rFonts w:eastAsiaTheme="minorHAnsi"/>
                <w:sz w:val="28"/>
                <w:szCs w:val="28"/>
                <w:lang w:eastAsia="en-US"/>
              </w:rPr>
              <w:t xml:space="preserve"> обязательств в объеме муниципального </w:t>
            </w:r>
            <w:r w:rsidR="004B3B0C">
              <w:rPr>
                <w:rFonts w:eastAsiaTheme="minorHAnsi"/>
                <w:sz w:val="28"/>
                <w:szCs w:val="28"/>
                <w:lang w:eastAsia="en-US"/>
              </w:rPr>
              <w:t xml:space="preserve">внутреннего </w:t>
            </w:r>
            <w:r w:rsidRPr="008262F0">
              <w:rPr>
                <w:rFonts w:eastAsiaTheme="minorHAnsi"/>
                <w:sz w:val="28"/>
                <w:szCs w:val="28"/>
                <w:lang w:eastAsia="en-US"/>
              </w:rPr>
              <w:t>долга города Бузулука</w:t>
            </w:r>
          </w:p>
        </w:tc>
        <w:tc>
          <w:tcPr>
            <w:tcW w:w="2072" w:type="dxa"/>
          </w:tcPr>
          <w:p w:rsidR="008262F0" w:rsidRDefault="008262F0" w:rsidP="00423F64">
            <w:pPr>
              <w:jc w:val="center"/>
              <w:rPr>
                <w:rFonts w:eastAsiaTheme="minorHAnsi"/>
                <w:sz w:val="28"/>
                <w:szCs w:val="28"/>
                <w:lang w:eastAsia="en-US"/>
              </w:rPr>
            </w:pPr>
            <w:r>
              <w:rPr>
                <w:rFonts w:eastAsiaTheme="minorHAnsi"/>
                <w:sz w:val="28"/>
                <w:szCs w:val="28"/>
                <w:lang w:eastAsia="en-US"/>
              </w:rPr>
              <w:t>не более 0,15</w:t>
            </w:r>
          </w:p>
        </w:tc>
      </w:tr>
    </w:tbl>
    <w:p w:rsidR="002E5B9F" w:rsidRPr="002E5B9F" w:rsidRDefault="002E5B9F" w:rsidP="002E5B9F">
      <w:pPr>
        <w:ind w:firstLine="851"/>
        <w:jc w:val="both"/>
        <w:rPr>
          <w:rFonts w:eastAsiaTheme="minorHAnsi"/>
          <w:sz w:val="28"/>
          <w:szCs w:val="28"/>
          <w:lang w:eastAsia="en-US"/>
        </w:rPr>
      </w:pPr>
    </w:p>
    <w:p w:rsidR="002E5B9F" w:rsidRPr="002E5B9F" w:rsidRDefault="002E5B9F" w:rsidP="00610CD7">
      <w:pPr>
        <w:ind w:firstLine="851"/>
        <w:jc w:val="center"/>
        <w:rPr>
          <w:rFonts w:eastAsiaTheme="minorHAnsi"/>
          <w:sz w:val="28"/>
          <w:szCs w:val="28"/>
          <w:lang w:eastAsia="en-US"/>
        </w:rPr>
      </w:pPr>
      <w:r w:rsidRPr="002E5B9F">
        <w:rPr>
          <w:rFonts w:eastAsiaTheme="minorHAnsi"/>
          <w:sz w:val="28"/>
          <w:szCs w:val="28"/>
          <w:lang w:eastAsia="en-US"/>
        </w:rPr>
        <w:t>6. Методика оценки долговой устойчивости</w:t>
      </w:r>
    </w:p>
    <w:p w:rsidR="002E5B9F" w:rsidRPr="002E5B9F" w:rsidRDefault="002E5B9F" w:rsidP="002E5B9F">
      <w:pPr>
        <w:ind w:firstLine="851"/>
        <w:jc w:val="both"/>
        <w:rPr>
          <w:rFonts w:eastAsiaTheme="minorHAnsi"/>
          <w:sz w:val="28"/>
          <w:szCs w:val="28"/>
          <w:lang w:eastAsia="en-US"/>
        </w:rPr>
      </w:pP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xml:space="preserve">6.1. Показатели долговой устойчивости </w:t>
      </w:r>
      <w:r w:rsidR="00E95ED8">
        <w:rPr>
          <w:rFonts w:eastAsiaTheme="minorHAnsi"/>
          <w:sz w:val="28"/>
          <w:szCs w:val="28"/>
          <w:lang w:eastAsia="en-US"/>
        </w:rPr>
        <w:t>местного</w:t>
      </w:r>
      <w:r w:rsidRPr="002E5B9F">
        <w:rPr>
          <w:rFonts w:eastAsiaTheme="minorHAnsi"/>
          <w:sz w:val="28"/>
          <w:szCs w:val="28"/>
          <w:lang w:eastAsia="en-US"/>
        </w:rPr>
        <w:t xml:space="preserve"> бюджета направлены на:</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снижение риска неисполнения долговых обязательств в условиях, при которых новые заимствования невозможны;</w:t>
      </w:r>
    </w:p>
    <w:p w:rsidR="002E5B9F" w:rsidRPr="002E5B9F" w:rsidRDefault="002E5B9F" w:rsidP="000246BA">
      <w:pPr>
        <w:ind w:firstLine="709"/>
        <w:jc w:val="both"/>
        <w:rPr>
          <w:rFonts w:eastAsiaTheme="minorHAnsi"/>
          <w:sz w:val="28"/>
          <w:szCs w:val="28"/>
          <w:lang w:eastAsia="en-US"/>
        </w:rPr>
      </w:pPr>
      <w:r w:rsidRPr="002E5B9F">
        <w:rPr>
          <w:rFonts w:eastAsiaTheme="minorHAnsi"/>
          <w:sz w:val="28"/>
          <w:szCs w:val="28"/>
          <w:lang w:eastAsia="en-US"/>
        </w:rPr>
        <w:t>- безусловное исполнение социально значимых и первоочередных расходов бюджета;</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lastRenderedPageBreak/>
        <w:t>- сокращение стоимости обслуживания долга.</w:t>
      </w:r>
      <w:r w:rsidR="000246BA" w:rsidRPr="002E5B9F">
        <w:rPr>
          <w:rFonts w:eastAsiaTheme="minorHAnsi"/>
          <w:sz w:val="28"/>
          <w:szCs w:val="28"/>
          <w:lang w:eastAsia="en-US"/>
        </w:rPr>
        <w:t xml:space="preserve"> </w:t>
      </w:r>
    </w:p>
    <w:p w:rsidR="00ED27C9" w:rsidRPr="00D511EC" w:rsidRDefault="002E5B9F" w:rsidP="000246BA">
      <w:pPr>
        <w:ind w:firstLine="709"/>
        <w:jc w:val="both"/>
        <w:rPr>
          <w:rFonts w:eastAsiaTheme="minorHAnsi"/>
          <w:sz w:val="28"/>
          <w:szCs w:val="28"/>
          <w:lang w:eastAsia="en-US"/>
        </w:rPr>
      </w:pPr>
      <w:r w:rsidRPr="002E5B9F">
        <w:rPr>
          <w:rFonts w:eastAsiaTheme="minorHAnsi"/>
          <w:sz w:val="28"/>
          <w:szCs w:val="28"/>
          <w:lang w:eastAsia="en-US"/>
        </w:rPr>
        <w:t xml:space="preserve">6.2. Расчет показателей долговой устойчивости </w:t>
      </w:r>
      <w:r w:rsidR="00E95ED8">
        <w:rPr>
          <w:rFonts w:eastAsiaTheme="minorHAnsi"/>
          <w:sz w:val="28"/>
          <w:szCs w:val="28"/>
          <w:lang w:eastAsia="en-US"/>
        </w:rPr>
        <w:t>местного</w:t>
      </w:r>
      <w:r w:rsidRPr="002E5B9F">
        <w:rPr>
          <w:rFonts w:eastAsiaTheme="minorHAnsi"/>
          <w:sz w:val="28"/>
          <w:szCs w:val="28"/>
          <w:lang w:eastAsia="en-US"/>
        </w:rPr>
        <w:t xml:space="preserve"> бюджета проводится при формировании проекта </w:t>
      </w:r>
      <w:r w:rsidR="00E95ED8">
        <w:rPr>
          <w:rFonts w:eastAsiaTheme="minorHAnsi"/>
          <w:sz w:val="28"/>
          <w:szCs w:val="28"/>
          <w:lang w:eastAsia="en-US"/>
        </w:rPr>
        <w:t>местного</w:t>
      </w:r>
      <w:r w:rsidRPr="002E5B9F">
        <w:rPr>
          <w:rFonts w:eastAsiaTheme="minorHAnsi"/>
          <w:sz w:val="28"/>
          <w:szCs w:val="28"/>
          <w:lang w:eastAsia="en-US"/>
        </w:rPr>
        <w:t xml:space="preserve"> бюджета на очередной финансовый год и плановый период,</w:t>
      </w:r>
      <w:r w:rsidR="00E95ED8">
        <w:rPr>
          <w:rFonts w:eastAsiaTheme="minorHAnsi"/>
          <w:sz w:val="28"/>
          <w:szCs w:val="28"/>
          <w:lang w:eastAsia="en-US"/>
        </w:rPr>
        <w:t xml:space="preserve"> при внесении изменений в местный бюджет на очередной финансовый год и плановый период,</w:t>
      </w:r>
      <w:r w:rsidRPr="002E5B9F">
        <w:rPr>
          <w:rFonts w:eastAsiaTheme="minorHAnsi"/>
          <w:sz w:val="28"/>
          <w:szCs w:val="28"/>
          <w:lang w:eastAsia="en-US"/>
        </w:rPr>
        <w:t xml:space="preserve"> а также при подготовке проектов правовых актов администрации города Бузулука о принятии отдельных долговых обязательств города</w:t>
      </w:r>
      <w:r w:rsidR="00E95ED8">
        <w:rPr>
          <w:rFonts w:eastAsiaTheme="minorHAnsi"/>
          <w:sz w:val="28"/>
          <w:szCs w:val="28"/>
          <w:lang w:eastAsia="en-US"/>
        </w:rPr>
        <w:t xml:space="preserve"> Бузулука</w:t>
      </w:r>
      <w:r w:rsidRPr="002E5B9F">
        <w:rPr>
          <w:rFonts w:eastAsiaTheme="minorHAnsi"/>
          <w:sz w:val="28"/>
          <w:szCs w:val="28"/>
          <w:lang w:eastAsia="en-US"/>
        </w:rPr>
        <w:t>.</w:t>
      </w:r>
    </w:p>
    <w:p w:rsidR="002E5B9F" w:rsidRPr="00A83D2A" w:rsidRDefault="002E5B9F" w:rsidP="000246BA">
      <w:pPr>
        <w:ind w:firstLine="709"/>
        <w:jc w:val="both"/>
        <w:rPr>
          <w:rFonts w:eastAsiaTheme="minorHAnsi"/>
          <w:sz w:val="28"/>
          <w:szCs w:val="28"/>
          <w:lang w:eastAsia="en-US"/>
        </w:rPr>
      </w:pPr>
      <w:r w:rsidRPr="00A83D2A">
        <w:rPr>
          <w:rFonts w:eastAsiaTheme="minorHAnsi"/>
          <w:sz w:val="28"/>
          <w:szCs w:val="28"/>
          <w:lang w:eastAsia="en-US"/>
        </w:rPr>
        <w:t xml:space="preserve">6.3.  Перечень показателей долговой устойчивости  </w:t>
      </w:r>
      <w:r w:rsidR="00A83D2A" w:rsidRPr="00A83D2A">
        <w:rPr>
          <w:rFonts w:eastAsiaTheme="minorHAnsi"/>
          <w:sz w:val="28"/>
          <w:szCs w:val="28"/>
          <w:lang w:eastAsia="en-US"/>
        </w:rPr>
        <w:t>местного бюджета</w:t>
      </w:r>
      <w:r w:rsidRPr="00A83D2A">
        <w:rPr>
          <w:rFonts w:eastAsiaTheme="minorHAnsi"/>
          <w:sz w:val="28"/>
          <w:szCs w:val="28"/>
          <w:lang w:eastAsia="en-US"/>
        </w:rPr>
        <w:t>:</w:t>
      </w:r>
    </w:p>
    <w:p w:rsidR="00ED27C9" w:rsidRPr="00A83D2A" w:rsidRDefault="00ED27C9" w:rsidP="002E5B9F">
      <w:pPr>
        <w:ind w:firstLine="851"/>
        <w:jc w:val="both"/>
        <w:rPr>
          <w:rFonts w:eastAsiaTheme="minorHAnsi"/>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5046"/>
        <w:gridCol w:w="1757"/>
        <w:gridCol w:w="1906"/>
      </w:tblGrid>
      <w:tr w:rsidR="00476A35" w:rsidRPr="00A83D2A" w:rsidTr="000246BA">
        <w:tc>
          <w:tcPr>
            <w:tcW w:w="567" w:type="dxa"/>
            <w:tcBorders>
              <w:top w:val="single" w:sz="4" w:space="0" w:color="auto"/>
              <w:left w:val="single" w:sz="4" w:space="0" w:color="auto"/>
              <w:bottom w:val="single" w:sz="4" w:space="0" w:color="auto"/>
              <w:right w:val="single" w:sz="4" w:space="0" w:color="auto"/>
            </w:tcBorders>
          </w:tcPr>
          <w:p w:rsidR="00476A35" w:rsidRPr="00A83D2A" w:rsidRDefault="00A83D2A" w:rsidP="00A83D2A">
            <w:pPr>
              <w:autoSpaceDE w:val="0"/>
              <w:autoSpaceDN w:val="0"/>
              <w:adjustRightInd w:val="0"/>
              <w:jc w:val="center"/>
              <w:rPr>
                <w:rFonts w:eastAsiaTheme="minorHAnsi"/>
                <w:sz w:val="28"/>
                <w:szCs w:val="28"/>
                <w:lang w:eastAsia="en-US"/>
              </w:rPr>
            </w:pPr>
            <w:r w:rsidRPr="00A83D2A">
              <w:rPr>
                <w:rFonts w:eastAsiaTheme="minorHAnsi"/>
                <w:sz w:val="28"/>
                <w:szCs w:val="28"/>
                <w:lang w:eastAsia="en-US"/>
              </w:rPr>
              <w:t>№</w:t>
            </w:r>
            <w:r w:rsidR="00476A35" w:rsidRPr="00A83D2A">
              <w:rPr>
                <w:rFonts w:eastAsiaTheme="minorHAnsi"/>
                <w:sz w:val="28"/>
                <w:szCs w:val="28"/>
                <w:lang w:eastAsia="en-US"/>
              </w:rPr>
              <w:t xml:space="preserve"> п/п</w:t>
            </w:r>
          </w:p>
        </w:tc>
        <w:tc>
          <w:tcPr>
            <w:tcW w:w="5046" w:type="dxa"/>
            <w:tcBorders>
              <w:top w:val="single" w:sz="4" w:space="0" w:color="auto"/>
              <w:left w:val="single" w:sz="4" w:space="0" w:color="auto"/>
              <w:bottom w:val="single" w:sz="4" w:space="0" w:color="auto"/>
              <w:right w:val="single" w:sz="4" w:space="0" w:color="auto"/>
            </w:tcBorders>
          </w:tcPr>
          <w:p w:rsidR="00476A35" w:rsidRPr="00A83D2A" w:rsidRDefault="00476A35">
            <w:pPr>
              <w:autoSpaceDE w:val="0"/>
              <w:autoSpaceDN w:val="0"/>
              <w:adjustRightInd w:val="0"/>
              <w:jc w:val="center"/>
              <w:rPr>
                <w:rFonts w:eastAsiaTheme="minorHAnsi"/>
                <w:sz w:val="28"/>
                <w:szCs w:val="28"/>
                <w:lang w:eastAsia="en-US"/>
              </w:rPr>
            </w:pPr>
            <w:r w:rsidRPr="00A83D2A">
              <w:rPr>
                <w:rFonts w:eastAsiaTheme="minorHAnsi"/>
                <w:sz w:val="28"/>
                <w:szCs w:val="28"/>
                <w:lang w:eastAsia="en-US"/>
              </w:rPr>
              <w:t>Наименование показателя</w:t>
            </w:r>
          </w:p>
        </w:tc>
        <w:tc>
          <w:tcPr>
            <w:tcW w:w="1757" w:type="dxa"/>
            <w:tcBorders>
              <w:top w:val="single" w:sz="4" w:space="0" w:color="auto"/>
              <w:left w:val="single" w:sz="4" w:space="0" w:color="auto"/>
              <w:bottom w:val="single" w:sz="4" w:space="0" w:color="auto"/>
              <w:right w:val="single" w:sz="4" w:space="0" w:color="auto"/>
            </w:tcBorders>
          </w:tcPr>
          <w:p w:rsidR="00476A35" w:rsidRPr="00A83D2A" w:rsidRDefault="00476A35">
            <w:pPr>
              <w:autoSpaceDE w:val="0"/>
              <w:autoSpaceDN w:val="0"/>
              <w:adjustRightInd w:val="0"/>
              <w:jc w:val="center"/>
              <w:rPr>
                <w:rFonts w:eastAsiaTheme="minorHAnsi"/>
                <w:sz w:val="28"/>
                <w:szCs w:val="28"/>
                <w:lang w:eastAsia="en-US"/>
              </w:rPr>
            </w:pPr>
            <w:r w:rsidRPr="00A83D2A">
              <w:rPr>
                <w:rFonts w:eastAsiaTheme="minorHAnsi"/>
                <w:sz w:val="28"/>
                <w:szCs w:val="28"/>
                <w:lang w:eastAsia="en-US"/>
              </w:rPr>
              <w:t>Допустимый уровень (процентов)</w:t>
            </w:r>
          </w:p>
        </w:tc>
        <w:tc>
          <w:tcPr>
            <w:tcW w:w="1906" w:type="dxa"/>
            <w:tcBorders>
              <w:top w:val="single" w:sz="4" w:space="0" w:color="auto"/>
              <w:left w:val="single" w:sz="4" w:space="0" w:color="auto"/>
              <w:bottom w:val="single" w:sz="4" w:space="0" w:color="auto"/>
              <w:right w:val="single" w:sz="4" w:space="0" w:color="auto"/>
            </w:tcBorders>
          </w:tcPr>
          <w:p w:rsidR="00476A35" w:rsidRPr="00A83D2A" w:rsidRDefault="00476A35">
            <w:pPr>
              <w:autoSpaceDE w:val="0"/>
              <w:autoSpaceDN w:val="0"/>
              <w:adjustRightInd w:val="0"/>
              <w:jc w:val="center"/>
              <w:rPr>
                <w:rFonts w:eastAsiaTheme="minorHAnsi"/>
                <w:sz w:val="28"/>
                <w:szCs w:val="28"/>
                <w:lang w:eastAsia="en-US"/>
              </w:rPr>
            </w:pPr>
            <w:r w:rsidRPr="00A83D2A">
              <w:rPr>
                <w:rFonts w:eastAsiaTheme="minorHAnsi"/>
                <w:sz w:val="28"/>
                <w:szCs w:val="28"/>
                <w:lang w:eastAsia="en-US"/>
              </w:rPr>
              <w:t>Кризисный уровень (процентов)</w:t>
            </w:r>
          </w:p>
        </w:tc>
      </w:tr>
      <w:tr w:rsidR="00476A35" w:rsidRPr="00A83D2A" w:rsidTr="000246BA">
        <w:tc>
          <w:tcPr>
            <w:tcW w:w="567" w:type="dxa"/>
            <w:tcBorders>
              <w:top w:val="single" w:sz="4" w:space="0" w:color="auto"/>
              <w:left w:val="single" w:sz="4" w:space="0" w:color="auto"/>
              <w:bottom w:val="single" w:sz="4" w:space="0" w:color="auto"/>
              <w:right w:val="single" w:sz="4" w:space="0" w:color="auto"/>
            </w:tcBorders>
          </w:tcPr>
          <w:p w:rsidR="00476A35" w:rsidRPr="00A83D2A" w:rsidRDefault="00476A35">
            <w:pPr>
              <w:autoSpaceDE w:val="0"/>
              <w:autoSpaceDN w:val="0"/>
              <w:adjustRightInd w:val="0"/>
              <w:jc w:val="center"/>
              <w:rPr>
                <w:rFonts w:eastAsiaTheme="minorHAnsi"/>
                <w:sz w:val="28"/>
                <w:szCs w:val="28"/>
                <w:lang w:eastAsia="en-US"/>
              </w:rPr>
            </w:pPr>
            <w:r w:rsidRPr="00A83D2A">
              <w:rPr>
                <w:rFonts w:eastAsiaTheme="minorHAnsi"/>
                <w:sz w:val="28"/>
                <w:szCs w:val="28"/>
                <w:lang w:eastAsia="en-US"/>
              </w:rPr>
              <w:t>1</w:t>
            </w:r>
          </w:p>
        </w:tc>
        <w:tc>
          <w:tcPr>
            <w:tcW w:w="5046" w:type="dxa"/>
            <w:tcBorders>
              <w:top w:val="single" w:sz="4" w:space="0" w:color="auto"/>
              <w:left w:val="single" w:sz="4" w:space="0" w:color="auto"/>
              <w:bottom w:val="single" w:sz="4" w:space="0" w:color="auto"/>
              <w:right w:val="single" w:sz="4" w:space="0" w:color="auto"/>
            </w:tcBorders>
          </w:tcPr>
          <w:p w:rsidR="00476A35" w:rsidRPr="00A83D2A" w:rsidRDefault="00476A35">
            <w:pPr>
              <w:autoSpaceDE w:val="0"/>
              <w:autoSpaceDN w:val="0"/>
              <w:adjustRightInd w:val="0"/>
              <w:jc w:val="center"/>
              <w:rPr>
                <w:rFonts w:eastAsiaTheme="minorHAnsi"/>
                <w:sz w:val="28"/>
                <w:szCs w:val="28"/>
                <w:lang w:eastAsia="en-US"/>
              </w:rPr>
            </w:pPr>
            <w:r w:rsidRPr="00A83D2A">
              <w:rPr>
                <w:rFonts w:eastAsiaTheme="minorHAnsi"/>
                <w:sz w:val="28"/>
                <w:szCs w:val="28"/>
                <w:lang w:eastAsia="en-US"/>
              </w:rPr>
              <w:t>2</w:t>
            </w:r>
          </w:p>
        </w:tc>
        <w:tc>
          <w:tcPr>
            <w:tcW w:w="1757" w:type="dxa"/>
            <w:tcBorders>
              <w:top w:val="single" w:sz="4" w:space="0" w:color="auto"/>
              <w:left w:val="single" w:sz="4" w:space="0" w:color="auto"/>
              <w:bottom w:val="single" w:sz="4" w:space="0" w:color="auto"/>
              <w:right w:val="single" w:sz="4" w:space="0" w:color="auto"/>
            </w:tcBorders>
          </w:tcPr>
          <w:p w:rsidR="00476A35" w:rsidRPr="00A83D2A" w:rsidRDefault="00476A35">
            <w:pPr>
              <w:autoSpaceDE w:val="0"/>
              <w:autoSpaceDN w:val="0"/>
              <w:adjustRightInd w:val="0"/>
              <w:jc w:val="center"/>
              <w:rPr>
                <w:rFonts w:eastAsiaTheme="minorHAnsi"/>
                <w:sz w:val="28"/>
                <w:szCs w:val="28"/>
                <w:lang w:eastAsia="en-US"/>
              </w:rPr>
            </w:pPr>
            <w:r w:rsidRPr="00A83D2A">
              <w:rPr>
                <w:rFonts w:eastAsiaTheme="minorHAnsi"/>
                <w:sz w:val="28"/>
                <w:szCs w:val="28"/>
                <w:lang w:eastAsia="en-US"/>
              </w:rPr>
              <w:t>3</w:t>
            </w:r>
          </w:p>
        </w:tc>
        <w:tc>
          <w:tcPr>
            <w:tcW w:w="1906" w:type="dxa"/>
            <w:tcBorders>
              <w:top w:val="single" w:sz="4" w:space="0" w:color="auto"/>
              <w:left w:val="single" w:sz="4" w:space="0" w:color="auto"/>
              <w:bottom w:val="single" w:sz="4" w:space="0" w:color="auto"/>
              <w:right w:val="single" w:sz="4" w:space="0" w:color="auto"/>
            </w:tcBorders>
          </w:tcPr>
          <w:p w:rsidR="00476A35" w:rsidRPr="00A83D2A" w:rsidRDefault="00476A35">
            <w:pPr>
              <w:autoSpaceDE w:val="0"/>
              <w:autoSpaceDN w:val="0"/>
              <w:adjustRightInd w:val="0"/>
              <w:jc w:val="center"/>
              <w:rPr>
                <w:rFonts w:eastAsiaTheme="minorHAnsi"/>
                <w:sz w:val="28"/>
                <w:szCs w:val="28"/>
                <w:lang w:eastAsia="en-US"/>
              </w:rPr>
            </w:pPr>
            <w:r w:rsidRPr="00A83D2A">
              <w:rPr>
                <w:rFonts w:eastAsiaTheme="minorHAnsi"/>
                <w:sz w:val="28"/>
                <w:szCs w:val="28"/>
                <w:lang w:eastAsia="en-US"/>
              </w:rPr>
              <w:t>4</w:t>
            </w:r>
          </w:p>
        </w:tc>
      </w:tr>
      <w:tr w:rsidR="00476A35" w:rsidRPr="00A83D2A" w:rsidTr="000246BA">
        <w:tc>
          <w:tcPr>
            <w:tcW w:w="567" w:type="dxa"/>
            <w:tcBorders>
              <w:top w:val="single" w:sz="4" w:space="0" w:color="auto"/>
              <w:left w:val="single" w:sz="4" w:space="0" w:color="auto"/>
              <w:bottom w:val="single" w:sz="4" w:space="0" w:color="auto"/>
              <w:right w:val="single" w:sz="4" w:space="0" w:color="auto"/>
            </w:tcBorders>
          </w:tcPr>
          <w:p w:rsidR="00476A35" w:rsidRPr="00A83D2A" w:rsidRDefault="00476A35">
            <w:pPr>
              <w:autoSpaceDE w:val="0"/>
              <w:autoSpaceDN w:val="0"/>
              <w:adjustRightInd w:val="0"/>
              <w:jc w:val="center"/>
              <w:rPr>
                <w:rFonts w:eastAsiaTheme="minorHAnsi"/>
                <w:sz w:val="28"/>
                <w:szCs w:val="28"/>
                <w:lang w:eastAsia="en-US"/>
              </w:rPr>
            </w:pPr>
            <w:r w:rsidRPr="00A83D2A">
              <w:rPr>
                <w:rFonts w:eastAsiaTheme="minorHAnsi"/>
                <w:sz w:val="28"/>
                <w:szCs w:val="28"/>
                <w:lang w:eastAsia="en-US"/>
              </w:rPr>
              <w:t>1.</w:t>
            </w:r>
          </w:p>
        </w:tc>
        <w:tc>
          <w:tcPr>
            <w:tcW w:w="5046" w:type="dxa"/>
            <w:tcBorders>
              <w:top w:val="single" w:sz="4" w:space="0" w:color="auto"/>
              <w:left w:val="single" w:sz="4" w:space="0" w:color="auto"/>
              <w:bottom w:val="single" w:sz="4" w:space="0" w:color="auto"/>
              <w:right w:val="single" w:sz="4" w:space="0" w:color="auto"/>
            </w:tcBorders>
          </w:tcPr>
          <w:p w:rsidR="00476A35" w:rsidRPr="00A83D2A" w:rsidRDefault="00476A35" w:rsidP="00476A35">
            <w:pPr>
              <w:autoSpaceDE w:val="0"/>
              <w:autoSpaceDN w:val="0"/>
              <w:adjustRightInd w:val="0"/>
              <w:jc w:val="both"/>
              <w:rPr>
                <w:rFonts w:eastAsiaTheme="minorHAnsi"/>
                <w:sz w:val="28"/>
                <w:szCs w:val="28"/>
                <w:lang w:eastAsia="en-US"/>
              </w:rPr>
            </w:pPr>
            <w:r w:rsidRPr="00A83D2A">
              <w:rPr>
                <w:rFonts w:eastAsiaTheme="minorHAnsi"/>
                <w:sz w:val="28"/>
                <w:szCs w:val="28"/>
                <w:lang w:eastAsia="en-US"/>
              </w:rPr>
              <w:t>Отношение объема муниципального</w:t>
            </w:r>
            <w:r w:rsidR="00EA685A">
              <w:rPr>
                <w:rFonts w:eastAsiaTheme="minorHAnsi"/>
                <w:sz w:val="28"/>
                <w:szCs w:val="28"/>
                <w:lang w:eastAsia="en-US"/>
              </w:rPr>
              <w:t xml:space="preserve"> внутреннего</w:t>
            </w:r>
            <w:r w:rsidRPr="00A83D2A">
              <w:rPr>
                <w:rFonts w:eastAsiaTheme="minorHAnsi"/>
                <w:sz w:val="28"/>
                <w:szCs w:val="28"/>
                <w:lang w:eastAsia="en-US"/>
              </w:rPr>
              <w:t xml:space="preserve"> долга города Бузулука по состоянию на 1 января текущего финансового года к плановому общему объему доходов местного бюджета без учета безвозмездных поступлений </w:t>
            </w:r>
            <w:r w:rsidR="00ED27C9" w:rsidRPr="00A83D2A">
              <w:rPr>
                <w:rFonts w:eastAsiaTheme="minorHAnsi"/>
                <w:sz w:val="28"/>
                <w:szCs w:val="28"/>
                <w:lang w:eastAsia="en-US"/>
              </w:rPr>
              <w:t xml:space="preserve"> и (или) поступлений налоговых доходов по дополнительным нормативам отчислений от налога на доходы физических лиц </w:t>
            </w:r>
            <w:r w:rsidRPr="00A83D2A">
              <w:rPr>
                <w:rFonts w:eastAsiaTheme="minorHAnsi"/>
                <w:sz w:val="28"/>
                <w:szCs w:val="28"/>
                <w:lang w:eastAsia="en-US"/>
              </w:rPr>
              <w:t>в текущем финансовом году</w:t>
            </w:r>
          </w:p>
        </w:tc>
        <w:tc>
          <w:tcPr>
            <w:tcW w:w="1757" w:type="dxa"/>
            <w:tcBorders>
              <w:top w:val="single" w:sz="4" w:space="0" w:color="auto"/>
              <w:left w:val="single" w:sz="4" w:space="0" w:color="auto"/>
              <w:bottom w:val="single" w:sz="4" w:space="0" w:color="auto"/>
              <w:right w:val="single" w:sz="4" w:space="0" w:color="auto"/>
            </w:tcBorders>
          </w:tcPr>
          <w:p w:rsidR="00476A35" w:rsidRPr="00A83D2A" w:rsidRDefault="00476A35" w:rsidP="00ED27C9">
            <w:pPr>
              <w:autoSpaceDE w:val="0"/>
              <w:autoSpaceDN w:val="0"/>
              <w:adjustRightInd w:val="0"/>
              <w:jc w:val="center"/>
              <w:rPr>
                <w:rFonts w:eastAsiaTheme="minorHAnsi"/>
                <w:sz w:val="28"/>
                <w:szCs w:val="28"/>
                <w:lang w:eastAsia="en-US"/>
              </w:rPr>
            </w:pPr>
            <w:r w:rsidRPr="00A83D2A">
              <w:rPr>
                <w:rFonts w:eastAsiaTheme="minorHAnsi"/>
                <w:sz w:val="28"/>
                <w:szCs w:val="28"/>
                <w:lang w:eastAsia="en-US"/>
              </w:rPr>
              <w:t xml:space="preserve">&lt;= </w:t>
            </w:r>
            <w:r w:rsidR="00ED27C9" w:rsidRPr="00A83D2A">
              <w:rPr>
                <w:rFonts w:eastAsiaTheme="minorHAnsi"/>
                <w:sz w:val="28"/>
                <w:szCs w:val="28"/>
                <w:lang w:eastAsia="en-US"/>
              </w:rPr>
              <w:t xml:space="preserve">50 </w:t>
            </w:r>
          </w:p>
          <w:p w:rsidR="00ED27C9" w:rsidRPr="00A83D2A" w:rsidRDefault="00ED27C9" w:rsidP="00ED27C9">
            <w:pPr>
              <w:autoSpaceDE w:val="0"/>
              <w:autoSpaceDN w:val="0"/>
              <w:adjustRightInd w:val="0"/>
              <w:jc w:val="center"/>
              <w:rPr>
                <w:rFonts w:eastAsiaTheme="minorHAnsi"/>
                <w:sz w:val="28"/>
                <w:szCs w:val="28"/>
                <w:lang w:eastAsia="en-US"/>
              </w:rPr>
            </w:pPr>
          </w:p>
        </w:tc>
        <w:tc>
          <w:tcPr>
            <w:tcW w:w="1906" w:type="dxa"/>
            <w:tcBorders>
              <w:top w:val="single" w:sz="4" w:space="0" w:color="auto"/>
              <w:left w:val="single" w:sz="4" w:space="0" w:color="auto"/>
              <w:bottom w:val="single" w:sz="4" w:space="0" w:color="auto"/>
              <w:right w:val="single" w:sz="4" w:space="0" w:color="auto"/>
            </w:tcBorders>
          </w:tcPr>
          <w:p w:rsidR="00476A35" w:rsidRPr="00A83D2A" w:rsidRDefault="00476A35" w:rsidP="00A25A82">
            <w:pPr>
              <w:autoSpaceDE w:val="0"/>
              <w:autoSpaceDN w:val="0"/>
              <w:adjustRightInd w:val="0"/>
              <w:jc w:val="center"/>
              <w:rPr>
                <w:rFonts w:eastAsiaTheme="minorHAnsi"/>
                <w:sz w:val="28"/>
                <w:szCs w:val="28"/>
                <w:lang w:eastAsia="en-US"/>
              </w:rPr>
            </w:pPr>
            <w:r w:rsidRPr="00A83D2A">
              <w:rPr>
                <w:rFonts w:eastAsiaTheme="minorHAnsi"/>
                <w:sz w:val="28"/>
                <w:szCs w:val="28"/>
                <w:lang w:eastAsia="en-US"/>
              </w:rPr>
              <w:t xml:space="preserve">&gt; </w:t>
            </w:r>
            <w:r w:rsidR="00A25A82">
              <w:rPr>
                <w:rFonts w:eastAsiaTheme="minorHAnsi"/>
                <w:sz w:val="28"/>
                <w:szCs w:val="28"/>
                <w:lang w:eastAsia="en-US"/>
              </w:rPr>
              <w:t>50</w:t>
            </w:r>
          </w:p>
        </w:tc>
      </w:tr>
      <w:tr w:rsidR="00476A35" w:rsidRPr="00A83D2A" w:rsidTr="000246BA">
        <w:tc>
          <w:tcPr>
            <w:tcW w:w="567" w:type="dxa"/>
            <w:tcBorders>
              <w:top w:val="single" w:sz="4" w:space="0" w:color="auto"/>
              <w:left w:val="single" w:sz="4" w:space="0" w:color="auto"/>
              <w:bottom w:val="single" w:sz="4" w:space="0" w:color="auto"/>
              <w:right w:val="single" w:sz="4" w:space="0" w:color="auto"/>
            </w:tcBorders>
          </w:tcPr>
          <w:p w:rsidR="00476A35" w:rsidRPr="00A83D2A" w:rsidRDefault="00476A35">
            <w:pPr>
              <w:autoSpaceDE w:val="0"/>
              <w:autoSpaceDN w:val="0"/>
              <w:adjustRightInd w:val="0"/>
              <w:jc w:val="center"/>
              <w:rPr>
                <w:rFonts w:eastAsiaTheme="minorHAnsi"/>
                <w:sz w:val="28"/>
                <w:szCs w:val="28"/>
                <w:lang w:eastAsia="en-US"/>
              </w:rPr>
            </w:pPr>
            <w:r w:rsidRPr="00A83D2A">
              <w:rPr>
                <w:rFonts w:eastAsiaTheme="minorHAnsi"/>
                <w:sz w:val="28"/>
                <w:szCs w:val="28"/>
                <w:lang w:eastAsia="en-US"/>
              </w:rPr>
              <w:t>2.</w:t>
            </w:r>
          </w:p>
        </w:tc>
        <w:tc>
          <w:tcPr>
            <w:tcW w:w="5046" w:type="dxa"/>
            <w:tcBorders>
              <w:top w:val="single" w:sz="4" w:space="0" w:color="auto"/>
              <w:left w:val="single" w:sz="4" w:space="0" w:color="auto"/>
              <w:bottom w:val="single" w:sz="4" w:space="0" w:color="auto"/>
              <w:right w:val="single" w:sz="4" w:space="0" w:color="auto"/>
            </w:tcBorders>
          </w:tcPr>
          <w:p w:rsidR="00476A35" w:rsidRPr="00A83D2A" w:rsidRDefault="00476A35">
            <w:pPr>
              <w:autoSpaceDE w:val="0"/>
              <w:autoSpaceDN w:val="0"/>
              <w:adjustRightInd w:val="0"/>
              <w:jc w:val="both"/>
              <w:rPr>
                <w:rFonts w:eastAsiaTheme="minorHAnsi"/>
                <w:sz w:val="28"/>
                <w:szCs w:val="28"/>
                <w:lang w:eastAsia="en-US"/>
              </w:rPr>
            </w:pPr>
            <w:r w:rsidRPr="00A83D2A">
              <w:rPr>
                <w:sz w:val="28"/>
                <w:szCs w:val="28"/>
              </w:rPr>
              <w:t>Плановая годовая сумма платежей по погашению и обслуживанию муниципального долга города Бузулука, возникшего по состоянию на 1 января текущего финансового года, в текущем финансовом году без учета платежей, направляемых на досрочное погашение долговых обязательств со сроками погашения после 1 января года, следующего за текущим финансовым годом, к плановому общему объему налоговых и неналоговых доходов местного бюджета и дотаций из бюджетов бюджетной системы Российской Федерации в текущем финансовом году</w:t>
            </w:r>
          </w:p>
        </w:tc>
        <w:tc>
          <w:tcPr>
            <w:tcW w:w="1757" w:type="dxa"/>
            <w:tcBorders>
              <w:top w:val="single" w:sz="4" w:space="0" w:color="auto"/>
              <w:left w:val="single" w:sz="4" w:space="0" w:color="auto"/>
              <w:bottom w:val="single" w:sz="4" w:space="0" w:color="auto"/>
              <w:right w:val="single" w:sz="4" w:space="0" w:color="auto"/>
            </w:tcBorders>
          </w:tcPr>
          <w:p w:rsidR="00476A35" w:rsidRPr="00A83D2A" w:rsidRDefault="00476A35" w:rsidP="00ED27C9">
            <w:pPr>
              <w:autoSpaceDE w:val="0"/>
              <w:autoSpaceDN w:val="0"/>
              <w:adjustRightInd w:val="0"/>
              <w:jc w:val="center"/>
              <w:rPr>
                <w:rFonts w:eastAsiaTheme="minorHAnsi"/>
                <w:sz w:val="28"/>
                <w:szCs w:val="28"/>
                <w:lang w:eastAsia="en-US"/>
              </w:rPr>
            </w:pPr>
            <w:r w:rsidRPr="00A83D2A">
              <w:rPr>
                <w:rFonts w:eastAsiaTheme="minorHAnsi"/>
                <w:sz w:val="28"/>
                <w:szCs w:val="28"/>
                <w:lang w:eastAsia="en-US"/>
              </w:rPr>
              <w:t>&lt;= 1</w:t>
            </w:r>
            <w:r w:rsidR="00ED27C9" w:rsidRPr="00A83D2A">
              <w:rPr>
                <w:rFonts w:eastAsiaTheme="minorHAnsi"/>
                <w:sz w:val="28"/>
                <w:szCs w:val="28"/>
                <w:lang w:eastAsia="en-US"/>
              </w:rPr>
              <w:t>3</w:t>
            </w:r>
          </w:p>
          <w:p w:rsidR="00ED27C9" w:rsidRPr="00A83D2A" w:rsidRDefault="00ED27C9" w:rsidP="00ED27C9">
            <w:pPr>
              <w:autoSpaceDE w:val="0"/>
              <w:autoSpaceDN w:val="0"/>
              <w:adjustRightInd w:val="0"/>
              <w:jc w:val="center"/>
              <w:rPr>
                <w:rFonts w:eastAsiaTheme="minorHAnsi"/>
                <w:sz w:val="28"/>
                <w:szCs w:val="28"/>
                <w:lang w:eastAsia="en-US"/>
              </w:rPr>
            </w:pPr>
          </w:p>
        </w:tc>
        <w:tc>
          <w:tcPr>
            <w:tcW w:w="1906" w:type="dxa"/>
            <w:tcBorders>
              <w:top w:val="single" w:sz="4" w:space="0" w:color="auto"/>
              <w:left w:val="single" w:sz="4" w:space="0" w:color="auto"/>
              <w:bottom w:val="single" w:sz="4" w:space="0" w:color="auto"/>
              <w:right w:val="single" w:sz="4" w:space="0" w:color="auto"/>
            </w:tcBorders>
          </w:tcPr>
          <w:p w:rsidR="00476A35" w:rsidRDefault="00476A35" w:rsidP="00A25A82">
            <w:pPr>
              <w:autoSpaceDE w:val="0"/>
              <w:autoSpaceDN w:val="0"/>
              <w:adjustRightInd w:val="0"/>
              <w:jc w:val="center"/>
              <w:rPr>
                <w:rFonts w:eastAsiaTheme="minorHAnsi"/>
                <w:sz w:val="28"/>
                <w:szCs w:val="28"/>
                <w:lang w:eastAsia="en-US"/>
              </w:rPr>
            </w:pPr>
            <w:r w:rsidRPr="00A83D2A">
              <w:rPr>
                <w:rFonts w:eastAsiaTheme="minorHAnsi"/>
                <w:sz w:val="28"/>
                <w:szCs w:val="28"/>
                <w:lang w:eastAsia="en-US"/>
              </w:rPr>
              <w:t>&gt;</w:t>
            </w:r>
            <w:r w:rsidR="00A25A82">
              <w:rPr>
                <w:rFonts w:eastAsiaTheme="minorHAnsi"/>
                <w:sz w:val="28"/>
                <w:szCs w:val="28"/>
                <w:lang w:eastAsia="en-US"/>
              </w:rPr>
              <w:t>13</w:t>
            </w:r>
          </w:p>
          <w:p w:rsidR="00A25A82" w:rsidRPr="00A83D2A" w:rsidRDefault="00A25A82" w:rsidP="00A25A82">
            <w:pPr>
              <w:autoSpaceDE w:val="0"/>
              <w:autoSpaceDN w:val="0"/>
              <w:adjustRightInd w:val="0"/>
              <w:jc w:val="center"/>
              <w:rPr>
                <w:rFonts w:eastAsiaTheme="minorHAnsi"/>
                <w:sz w:val="28"/>
                <w:szCs w:val="28"/>
                <w:lang w:eastAsia="en-US"/>
              </w:rPr>
            </w:pPr>
          </w:p>
        </w:tc>
      </w:tr>
      <w:tr w:rsidR="00476A35" w:rsidRPr="00A83D2A" w:rsidTr="000246BA">
        <w:tc>
          <w:tcPr>
            <w:tcW w:w="567" w:type="dxa"/>
            <w:tcBorders>
              <w:top w:val="single" w:sz="4" w:space="0" w:color="auto"/>
              <w:left w:val="single" w:sz="4" w:space="0" w:color="auto"/>
              <w:bottom w:val="single" w:sz="4" w:space="0" w:color="auto"/>
              <w:right w:val="single" w:sz="4" w:space="0" w:color="auto"/>
            </w:tcBorders>
          </w:tcPr>
          <w:p w:rsidR="00476A35" w:rsidRPr="00A83D2A" w:rsidRDefault="00476A35">
            <w:pPr>
              <w:autoSpaceDE w:val="0"/>
              <w:autoSpaceDN w:val="0"/>
              <w:adjustRightInd w:val="0"/>
              <w:jc w:val="center"/>
              <w:rPr>
                <w:rFonts w:eastAsiaTheme="minorHAnsi"/>
                <w:sz w:val="28"/>
                <w:szCs w:val="28"/>
                <w:lang w:eastAsia="en-US"/>
              </w:rPr>
            </w:pPr>
            <w:r w:rsidRPr="00A83D2A">
              <w:rPr>
                <w:rFonts w:eastAsiaTheme="minorHAnsi"/>
                <w:sz w:val="28"/>
                <w:szCs w:val="28"/>
                <w:lang w:eastAsia="en-US"/>
              </w:rPr>
              <w:t>3.</w:t>
            </w:r>
          </w:p>
        </w:tc>
        <w:tc>
          <w:tcPr>
            <w:tcW w:w="5046" w:type="dxa"/>
            <w:tcBorders>
              <w:top w:val="single" w:sz="4" w:space="0" w:color="auto"/>
              <w:left w:val="single" w:sz="4" w:space="0" w:color="auto"/>
              <w:bottom w:val="single" w:sz="4" w:space="0" w:color="auto"/>
              <w:right w:val="single" w:sz="4" w:space="0" w:color="auto"/>
            </w:tcBorders>
          </w:tcPr>
          <w:p w:rsidR="00476A35" w:rsidRPr="00A83D2A" w:rsidRDefault="00476A35">
            <w:pPr>
              <w:autoSpaceDE w:val="0"/>
              <w:autoSpaceDN w:val="0"/>
              <w:adjustRightInd w:val="0"/>
              <w:jc w:val="both"/>
              <w:rPr>
                <w:rFonts w:eastAsiaTheme="minorHAnsi"/>
                <w:sz w:val="28"/>
                <w:szCs w:val="28"/>
                <w:lang w:eastAsia="en-US"/>
              </w:rPr>
            </w:pPr>
            <w:r w:rsidRPr="00A83D2A">
              <w:rPr>
                <w:sz w:val="28"/>
                <w:szCs w:val="28"/>
              </w:rPr>
              <w:t xml:space="preserve">Доля плановых расходов на </w:t>
            </w:r>
            <w:r w:rsidRPr="00A83D2A">
              <w:rPr>
                <w:sz w:val="28"/>
                <w:szCs w:val="28"/>
              </w:rPr>
              <w:lastRenderedPageBreak/>
              <w:t>обслуживание муниципального</w:t>
            </w:r>
            <w:r w:rsidR="00A25A82">
              <w:rPr>
                <w:sz w:val="28"/>
                <w:szCs w:val="28"/>
              </w:rPr>
              <w:t xml:space="preserve"> внутреннего</w:t>
            </w:r>
            <w:r w:rsidRPr="00A83D2A">
              <w:rPr>
                <w:sz w:val="28"/>
                <w:szCs w:val="28"/>
              </w:rPr>
              <w:t xml:space="preserve"> долга города Бузулука в текущем финансовом году в плановом общем объеме расходов местного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 в текущем финансовом году</w:t>
            </w:r>
          </w:p>
        </w:tc>
        <w:tc>
          <w:tcPr>
            <w:tcW w:w="1757" w:type="dxa"/>
            <w:tcBorders>
              <w:top w:val="single" w:sz="4" w:space="0" w:color="auto"/>
              <w:left w:val="single" w:sz="4" w:space="0" w:color="auto"/>
              <w:bottom w:val="single" w:sz="4" w:space="0" w:color="auto"/>
              <w:right w:val="single" w:sz="4" w:space="0" w:color="auto"/>
            </w:tcBorders>
          </w:tcPr>
          <w:p w:rsidR="00476A35" w:rsidRPr="00A83D2A" w:rsidRDefault="00476A35" w:rsidP="00ED27C9">
            <w:pPr>
              <w:autoSpaceDE w:val="0"/>
              <w:autoSpaceDN w:val="0"/>
              <w:adjustRightInd w:val="0"/>
              <w:jc w:val="center"/>
              <w:rPr>
                <w:rFonts w:eastAsiaTheme="minorHAnsi"/>
                <w:sz w:val="28"/>
                <w:szCs w:val="28"/>
                <w:lang w:eastAsia="en-US"/>
              </w:rPr>
            </w:pPr>
            <w:r w:rsidRPr="00A83D2A">
              <w:rPr>
                <w:rFonts w:eastAsiaTheme="minorHAnsi"/>
                <w:sz w:val="28"/>
                <w:szCs w:val="28"/>
                <w:lang w:eastAsia="en-US"/>
              </w:rPr>
              <w:lastRenderedPageBreak/>
              <w:t xml:space="preserve">&lt;= </w:t>
            </w:r>
            <w:r w:rsidR="00ED27C9" w:rsidRPr="00A83D2A">
              <w:rPr>
                <w:rFonts w:eastAsiaTheme="minorHAnsi"/>
                <w:sz w:val="28"/>
                <w:szCs w:val="28"/>
                <w:lang w:eastAsia="en-US"/>
              </w:rPr>
              <w:t>5</w:t>
            </w:r>
          </w:p>
          <w:p w:rsidR="00ED27C9" w:rsidRPr="00A83D2A" w:rsidRDefault="00ED27C9" w:rsidP="00ED27C9">
            <w:pPr>
              <w:autoSpaceDE w:val="0"/>
              <w:autoSpaceDN w:val="0"/>
              <w:adjustRightInd w:val="0"/>
              <w:jc w:val="center"/>
              <w:rPr>
                <w:rFonts w:eastAsiaTheme="minorHAnsi"/>
                <w:sz w:val="28"/>
                <w:szCs w:val="28"/>
                <w:lang w:eastAsia="en-US"/>
              </w:rPr>
            </w:pPr>
          </w:p>
        </w:tc>
        <w:tc>
          <w:tcPr>
            <w:tcW w:w="1906" w:type="dxa"/>
            <w:tcBorders>
              <w:top w:val="single" w:sz="4" w:space="0" w:color="auto"/>
              <w:left w:val="single" w:sz="4" w:space="0" w:color="auto"/>
              <w:bottom w:val="single" w:sz="4" w:space="0" w:color="auto"/>
              <w:right w:val="single" w:sz="4" w:space="0" w:color="auto"/>
            </w:tcBorders>
          </w:tcPr>
          <w:p w:rsidR="00476A35" w:rsidRPr="00A83D2A" w:rsidRDefault="00476A35" w:rsidP="00A25A82">
            <w:pPr>
              <w:autoSpaceDE w:val="0"/>
              <w:autoSpaceDN w:val="0"/>
              <w:adjustRightInd w:val="0"/>
              <w:jc w:val="center"/>
              <w:rPr>
                <w:rFonts w:eastAsiaTheme="minorHAnsi"/>
                <w:sz w:val="28"/>
                <w:szCs w:val="28"/>
                <w:lang w:eastAsia="en-US"/>
              </w:rPr>
            </w:pPr>
            <w:r w:rsidRPr="00A83D2A">
              <w:rPr>
                <w:rFonts w:eastAsiaTheme="minorHAnsi"/>
                <w:sz w:val="28"/>
                <w:szCs w:val="28"/>
                <w:lang w:eastAsia="en-US"/>
              </w:rPr>
              <w:lastRenderedPageBreak/>
              <w:t>&gt;</w:t>
            </w:r>
            <w:r w:rsidR="00A25A82">
              <w:rPr>
                <w:rFonts w:eastAsiaTheme="minorHAnsi"/>
                <w:sz w:val="28"/>
                <w:szCs w:val="28"/>
                <w:lang w:eastAsia="en-US"/>
              </w:rPr>
              <w:t>5</w:t>
            </w:r>
          </w:p>
        </w:tc>
      </w:tr>
    </w:tbl>
    <w:p w:rsidR="00ED27C9" w:rsidRDefault="00ED27C9" w:rsidP="002E5B9F">
      <w:pPr>
        <w:ind w:firstLine="851"/>
        <w:jc w:val="both"/>
        <w:rPr>
          <w:rFonts w:eastAsiaTheme="minorHAnsi"/>
          <w:sz w:val="28"/>
          <w:szCs w:val="28"/>
          <w:lang w:eastAsia="en-US"/>
        </w:rPr>
      </w:pP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6.4. Методика оценки долговой устойчивости определяет два уровня требований, предъявляемых к показателям долговой устойчивости:</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требования допустимого уровня носят рекомендательный характер. Выполнение указанных требований свидетельствует о способности  города Бузулука полностью исполнить свои долговые обязательства в условиях дестабилизации долговых рынков и краткосрочного спада бюджетных поступлений;</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требования кризисного уровня носят обязательный характер. Оценка показателей на кризисном уровне свидетельствует о возникновении рисков неисполнения  городом Бузулуком своих долговых обязательств за счет доходов бюджета и источников финансирования дефицита бюджета (без учета заимствований) в соответствующем временном периоде.</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6.5.  Меры по обеспечению долговой устойчивости:</w:t>
      </w:r>
    </w:p>
    <w:p w:rsidR="000246BA" w:rsidRPr="000246BA" w:rsidRDefault="002E5B9F" w:rsidP="000246BA">
      <w:pPr>
        <w:ind w:firstLine="709"/>
        <w:jc w:val="both"/>
        <w:rPr>
          <w:rFonts w:eastAsiaTheme="minorHAnsi"/>
          <w:sz w:val="28"/>
          <w:szCs w:val="28"/>
          <w:lang w:eastAsia="en-US"/>
        </w:rPr>
      </w:pPr>
      <w:r w:rsidRPr="002E5B9F">
        <w:rPr>
          <w:rFonts w:eastAsiaTheme="minorHAnsi"/>
          <w:sz w:val="28"/>
          <w:szCs w:val="28"/>
          <w:lang w:eastAsia="en-US"/>
        </w:rPr>
        <w:t>- в случае несоответствия показателей долговой устойчивости, установленных в пункте 6.3 настоящего Положения, требованиям допустимого уровня в период до окончания текущего финансового года осуществляется планирование мер, обеспечивающих приведение показателей долговой устойчивости к рекомендуемому уровню;</w:t>
      </w:r>
    </w:p>
    <w:p w:rsidR="002E5B9F" w:rsidRPr="002E5B9F" w:rsidRDefault="002E5B9F" w:rsidP="000246BA">
      <w:pPr>
        <w:ind w:firstLine="709"/>
        <w:jc w:val="both"/>
        <w:rPr>
          <w:rFonts w:eastAsiaTheme="minorHAnsi"/>
          <w:sz w:val="28"/>
          <w:szCs w:val="28"/>
          <w:lang w:eastAsia="en-US"/>
        </w:rPr>
      </w:pPr>
      <w:r w:rsidRPr="002E5B9F">
        <w:rPr>
          <w:rFonts w:eastAsiaTheme="minorHAnsi"/>
          <w:sz w:val="28"/>
          <w:szCs w:val="28"/>
          <w:lang w:eastAsia="en-US"/>
        </w:rPr>
        <w:t>- несоответствие показателей долговой устойчивости, указанных в пункте 6.3. настоящего Положения, требованиям допустимого уровня в одном из периодов планирования требует проведения безотлагательных мер по приведению  таких показателей в соответствие с установленными требованиями допустимого уровня. Для этого необходимо изменение сроков исполнения долговых обязательств города Бузулука в соответствующем периоде планирования.</w:t>
      </w:r>
    </w:p>
    <w:p w:rsidR="002E5B9F" w:rsidRPr="002E5B9F" w:rsidRDefault="002E5B9F" w:rsidP="002E5B9F">
      <w:pPr>
        <w:ind w:firstLine="851"/>
        <w:jc w:val="both"/>
        <w:rPr>
          <w:rFonts w:eastAsiaTheme="minorHAnsi"/>
          <w:sz w:val="28"/>
          <w:szCs w:val="28"/>
          <w:lang w:eastAsia="en-US"/>
        </w:rPr>
      </w:pPr>
    </w:p>
    <w:p w:rsidR="002E5B9F" w:rsidRPr="002E5B9F" w:rsidRDefault="002E5B9F" w:rsidP="009F099E">
      <w:pPr>
        <w:ind w:firstLine="851"/>
        <w:jc w:val="center"/>
        <w:rPr>
          <w:rFonts w:eastAsiaTheme="minorHAnsi"/>
          <w:sz w:val="28"/>
          <w:szCs w:val="28"/>
          <w:lang w:eastAsia="en-US"/>
        </w:rPr>
      </w:pPr>
      <w:r w:rsidRPr="002E5B9F">
        <w:rPr>
          <w:rFonts w:eastAsiaTheme="minorHAnsi"/>
          <w:sz w:val="28"/>
          <w:szCs w:val="28"/>
          <w:lang w:eastAsia="en-US"/>
        </w:rPr>
        <w:t>7. Управление источниками финансирования дефицита</w:t>
      </w:r>
    </w:p>
    <w:p w:rsidR="002E5B9F" w:rsidRPr="002E5B9F" w:rsidRDefault="0091453F" w:rsidP="009F099E">
      <w:pPr>
        <w:ind w:firstLine="851"/>
        <w:jc w:val="center"/>
        <w:rPr>
          <w:rFonts w:eastAsiaTheme="minorHAnsi"/>
          <w:sz w:val="28"/>
          <w:szCs w:val="28"/>
          <w:lang w:eastAsia="en-US"/>
        </w:rPr>
      </w:pPr>
      <w:r>
        <w:rPr>
          <w:rFonts w:eastAsiaTheme="minorHAnsi"/>
          <w:sz w:val="28"/>
          <w:szCs w:val="28"/>
          <w:lang w:eastAsia="en-US"/>
        </w:rPr>
        <w:t xml:space="preserve">местного </w:t>
      </w:r>
      <w:r w:rsidR="002E5B9F" w:rsidRPr="002E5B9F">
        <w:rPr>
          <w:rFonts w:eastAsiaTheme="minorHAnsi"/>
          <w:sz w:val="28"/>
          <w:szCs w:val="28"/>
          <w:lang w:eastAsia="en-US"/>
        </w:rPr>
        <w:t xml:space="preserve">бюджета </w:t>
      </w:r>
    </w:p>
    <w:p w:rsidR="002E5B9F" w:rsidRPr="002E5B9F" w:rsidRDefault="002E5B9F" w:rsidP="002E5B9F">
      <w:pPr>
        <w:ind w:firstLine="851"/>
        <w:jc w:val="both"/>
        <w:rPr>
          <w:rFonts w:eastAsiaTheme="minorHAnsi"/>
          <w:sz w:val="28"/>
          <w:szCs w:val="28"/>
          <w:lang w:eastAsia="en-US"/>
        </w:rPr>
      </w:pPr>
    </w:p>
    <w:p w:rsidR="00464ABA" w:rsidRPr="00464ABA" w:rsidRDefault="002E5B9F" w:rsidP="00464ABA">
      <w:pPr>
        <w:ind w:firstLine="709"/>
        <w:jc w:val="both"/>
        <w:rPr>
          <w:rFonts w:eastAsiaTheme="minorHAnsi"/>
          <w:sz w:val="28"/>
          <w:szCs w:val="28"/>
          <w:lang w:eastAsia="en-US"/>
        </w:rPr>
      </w:pPr>
      <w:r w:rsidRPr="002E5B9F">
        <w:rPr>
          <w:rFonts w:eastAsiaTheme="minorHAnsi"/>
          <w:sz w:val="28"/>
          <w:szCs w:val="28"/>
          <w:lang w:eastAsia="en-US"/>
        </w:rPr>
        <w:t xml:space="preserve">7.1. Оптимизация источников финансирования дефицита </w:t>
      </w:r>
      <w:r w:rsidR="0091453F">
        <w:rPr>
          <w:rFonts w:eastAsiaTheme="minorHAnsi"/>
          <w:sz w:val="28"/>
          <w:szCs w:val="28"/>
          <w:lang w:eastAsia="en-US"/>
        </w:rPr>
        <w:t xml:space="preserve">местного </w:t>
      </w:r>
      <w:r w:rsidRPr="002E5B9F">
        <w:rPr>
          <w:rFonts w:eastAsiaTheme="minorHAnsi"/>
          <w:sz w:val="28"/>
          <w:szCs w:val="28"/>
          <w:lang w:eastAsia="en-US"/>
        </w:rPr>
        <w:t xml:space="preserve">бюджета подразумевает решение </w:t>
      </w:r>
      <w:r w:rsidR="0091453F">
        <w:rPr>
          <w:rFonts w:eastAsiaTheme="minorHAnsi"/>
          <w:sz w:val="28"/>
          <w:szCs w:val="28"/>
          <w:lang w:eastAsia="en-US"/>
        </w:rPr>
        <w:t>следующих</w:t>
      </w:r>
      <w:r w:rsidRPr="002E5B9F">
        <w:rPr>
          <w:rFonts w:eastAsiaTheme="minorHAnsi"/>
          <w:sz w:val="28"/>
          <w:szCs w:val="28"/>
          <w:lang w:eastAsia="en-US"/>
        </w:rPr>
        <w:t xml:space="preserve">  задач</w:t>
      </w:r>
      <w:r w:rsidR="0091453F">
        <w:rPr>
          <w:rFonts w:eastAsiaTheme="minorHAnsi"/>
          <w:sz w:val="28"/>
          <w:szCs w:val="28"/>
          <w:lang w:eastAsia="en-US"/>
        </w:rPr>
        <w:t>:</w:t>
      </w:r>
    </w:p>
    <w:p w:rsidR="00464ABA" w:rsidRPr="00464ABA" w:rsidRDefault="0091453F" w:rsidP="00464ABA">
      <w:pPr>
        <w:ind w:firstLine="709"/>
        <w:jc w:val="both"/>
        <w:rPr>
          <w:rFonts w:eastAsiaTheme="minorHAnsi"/>
          <w:sz w:val="28"/>
          <w:szCs w:val="28"/>
          <w:lang w:eastAsia="en-US"/>
        </w:rPr>
      </w:pPr>
      <w:r>
        <w:rPr>
          <w:rFonts w:eastAsiaTheme="minorHAnsi"/>
          <w:sz w:val="28"/>
          <w:szCs w:val="28"/>
          <w:lang w:eastAsia="en-US"/>
        </w:rPr>
        <w:t>-</w:t>
      </w:r>
      <w:r w:rsidR="002E5B9F" w:rsidRPr="002E5B9F">
        <w:rPr>
          <w:rFonts w:eastAsiaTheme="minorHAnsi"/>
          <w:sz w:val="28"/>
          <w:szCs w:val="28"/>
          <w:lang w:eastAsia="en-US"/>
        </w:rPr>
        <w:t xml:space="preserve">  финансировани</w:t>
      </w:r>
      <w:r>
        <w:rPr>
          <w:rFonts w:eastAsiaTheme="minorHAnsi"/>
          <w:sz w:val="28"/>
          <w:szCs w:val="28"/>
          <w:lang w:eastAsia="en-US"/>
        </w:rPr>
        <w:t>е</w:t>
      </w:r>
      <w:r w:rsidR="002E5B9F" w:rsidRPr="002E5B9F">
        <w:rPr>
          <w:rFonts w:eastAsiaTheme="minorHAnsi"/>
          <w:sz w:val="28"/>
          <w:szCs w:val="28"/>
          <w:lang w:eastAsia="en-US"/>
        </w:rPr>
        <w:t xml:space="preserve"> дефицита </w:t>
      </w:r>
      <w:r>
        <w:rPr>
          <w:rFonts w:eastAsiaTheme="minorHAnsi"/>
          <w:sz w:val="28"/>
          <w:szCs w:val="28"/>
          <w:lang w:eastAsia="en-US"/>
        </w:rPr>
        <w:t xml:space="preserve">местного </w:t>
      </w:r>
      <w:r w:rsidR="002E5B9F" w:rsidRPr="002E5B9F">
        <w:rPr>
          <w:rFonts w:eastAsiaTheme="minorHAnsi"/>
          <w:sz w:val="28"/>
          <w:szCs w:val="28"/>
          <w:lang w:eastAsia="en-US"/>
        </w:rPr>
        <w:t>бюджета и обеспечение стаби</w:t>
      </w:r>
      <w:r>
        <w:rPr>
          <w:rFonts w:eastAsiaTheme="minorHAnsi"/>
          <w:sz w:val="28"/>
          <w:szCs w:val="28"/>
          <w:lang w:eastAsia="en-US"/>
        </w:rPr>
        <w:t>льности финансирования расходов;</w:t>
      </w:r>
    </w:p>
    <w:p w:rsidR="0091453F" w:rsidRDefault="0091453F" w:rsidP="00464ABA">
      <w:pPr>
        <w:ind w:firstLine="709"/>
        <w:jc w:val="both"/>
        <w:rPr>
          <w:rFonts w:eastAsiaTheme="minorHAnsi"/>
          <w:sz w:val="28"/>
          <w:szCs w:val="28"/>
          <w:lang w:eastAsia="en-US"/>
        </w:rPr>
      </w:pPr>
      <w:r>
        <w:rPr>
          <w:rFonts w:eastAsiaTheme="minorHAnsi"/>
          <w:sz w:val="28"/>
          <w:szCs w:val="28"/>
          <w:lang w:eastAsia="en-US"/>
        </w:rPr>
        <w:lastRenderedPageBreak/>
        <w:t>- использование свободных средств местного бюджета, временно невостребованных для финансирования расходов местного бюджета.</w:t>
      </w:r>
    </w:p>
    <w:p w:rsidR="00464ABA" w:rsidRPr="00D511EC" w:rsidRDefault="002E5B9F" w:rsidP="00464ABA">
      <w:pPr>
        <w:ind w:firstLine="709"/>
        <w:jc w:val="both"/>
      </w:pPr>
      <w:r w:rsidRPr="002E5B9F">
        <w:rPr>
          <w:rFonts w:eastAsiaTheme="minorHAnsi"/>
          <w:sz w:val="28"/>
          <w:szCs w:val="28"/>
          <w:lang w:eastAsia="en-US"/>
        </w:rPr>
        <w:t>7.2. Муниципальные заимствования привлекаются не только для финансирования возникшей потребности финанси</w:t>
      </w:r>
      <w:r w:rsidR="004840AA">
        <w:rPr>
          <w:rFonts w:eastAsiaTheme="minorHAnsi"/>
          <w:sz w:val="28"/>
          <w:szCs w:val="28"/>
          <w:lang w:eastAsia="en-US"/>
        </w:rPr>
        <w:t>рования дефицита</w:t>
      </w:r>
      <w:r w:rsidR="00A41B42">
        <w:rPr>
          <w:rFonts w:eastAsiaTheme="minorHAnsi"/>
          <w:sz w:val="28"/>
          <w:szCs w:val="28"/>
          <w:lang w:eastAsia="en-US"/>
        </w:rPr>
        <w:t xml:space="preserve"> местного бюджета</w:t>
      </w:r>
      <w:r w:rsidRPr="002E5B9F">
        <w:rPr>
          <w:rFonts w:eastAsiaTheme="minorHAnsi"/>
          <w:sz w:val="28"/>
          <w:szCs w:val="28"/>
          <w:lang w:eastAsia="en-US"/>
        </w:rPr>
        <w:t xml:space="preserve">, но и в целях резервирования дополнительных средств для сглаживания пиков </w:t>
      </w:r>
      <w:r w:rsidR="00A41B42" w:rsidRPr="00A41B42">
        <w:rPr>
          <w:rFonts w:eastAsiaTheme="minorHAnsi"/>
          <w:sz w:val="28"/>
          <w:szCs w:val="28"/>
          <w:lang w:eastAsia="en-US"/>
        </w:rPr>
        <w:t xml:space="preserve">плановой потребности финансирования дефицита </w:t>
      </w:r>
      <w:r w:rsidR="00A41B42">
        <w:rPr>
          <w:rFonts w:eastAsiaTheme="minorHAnsi"/>
          <w:sz w:val="28"/>
          <w:szCs w:val="28"/>
          <w:lang w:eastAsia="en-US"/>
        </w:rPr>
        <w:t xml:space="preserve"> местного бюджета, но и в</w:t>
      </w:r>
      <w:r w:rsidR="00A41B42" w:rsidRPr="00A41B42">
        <w:t xml:space="preserve"> </w:t>
      </w:r>
      <w:r w:rsidR="00A41B42" w:rsidRPr="00A41B42">
        <w:rPr>
          <w:rFonts w:eastAsiaTheme="minorHAnsi"/>
          <w:sz w:val="28"/>
          <w:szCs w:val="28"/>
          <w:lang w:eastAsia="en-US"/>
        </w:rPr>
        <w:t>целях резервирования дополнительных средств для сглаживания пиков</w:t>
      </w:r>
      <w:r w:rsidR="00A41B42">
        <w:rPr>
          <w:rFonts w:eastAsiaTheme="minorHAnsi"/>
          <w:sz w:val="28"/>
          <w:szCs w:val="28"/>
          <w:lang w:eastAsia="en-US"/>
        </w:rPr>
        <w:t xml:space="preserve"> </w:t>
      </w:r>
      <w:r w:rsidRPr="002E5B9F">
        <w:rPr>
          <w:rFonts w:eastAsiaTheme="minorHAnsi"/>
          <w:sz w:val="28"/>
          <w:szCs w:val="28"/>
          <w:lang w:eastAsia="en-US"/>
        </w:rPr>
        <w:t>платежей по погашению муниципального</w:t>
      </w:r>
      <w:r w:rsidR="00A41B42">
        <w:rPr>
          <w:rFonts w:eastAsiaTheme="minorHAnsi"/>
          <w:sz w:val="28"/>
          <w:szCs w:val="28"/>
          <w:lang w:eastAsia="en-US"/>
        </w:rPr>
        <w:t xml:space="preserve"> внутреннего </w:t>
      </w:r>
      <w:r w:rsidRPr="002E5B9F">
        <w:rPr>
          <w:rFonts w:eastAsiaTheme="minorHAnsi"/>
          <w:sz w:val="28"/>
          <w:szCs w:val="28"/>
          <w:lang w:eastAsia="en-US"/>
        </w:rPr>
        <w:t xml:space="preserve"> долга</w:t>
      </w:r>
      <w:r w:rsidR="00A41B42">
        <w:rPr>
          <w:rFonts w:eastAsiaTheme="minorHAnsi"/>
          <w:sz w:val="28"/>
          <w:szCs w:val="28"/>
          <w:lang w:eastAsia="en-US"/>
        </w:rPr>
        <w:t xml:space="preserve"> города Бузулука</w:t>
      </w:r>
      <w:r w:rsidRPr="002E5B9F">
        <w:rPr>
          <w:rFonts w:eastAsiaTheme="minorHAnsi"/>
          <w:sz w:val="28"/>
          <w:szCs w:val="28"/>
          <w:lang w:eastAsia="en-US"/>
        </w:rPr>
        <w:t>.</w:t>
      </w:r>
      <w:r w:rsidR="00A41B42" w:rsidRPr="00A41B42">
        <w:t xml:space="preserve"> </w:t>
      </w:r>
    </w:p>
    <w:p w:rsidR="00464ABA" w:rsidRPr="00464ABA" w:rsidRDefault="002E5B9F" w:rsidP="00464ABA">
      <w:pPr>
        <w:ind w:firstLine="709"/>
        <w:jc w:val="both"/>
        <w:rPr>
          <w:rFonts w:eastAsiaTheme="minorHAnsi"/>
          <w:sz w:val="28"/>
          <w:szCs w:val="28"/>
          <w:lang w:eastAsia="en-US"/>
        </w:rPr>
      </w:pPr>
      <w:r w:rsidRPr="002E5B9F">
        <w:rPr>
          <w:rFonts w:eastAsiaTheme="minorHAnsi"/>
          <w:sz w:val="28"/>
          <w:szCs w:val="28"/>
          <w:lang w:eastAsia="en-US"/>
        </w:rPr>
        <w:t xml:space="preserve">Свободные средства </w:t>
      </w:r>
      <w:r w:rsidR="00A41B42">
        <w:rPr>
          <w:rFonts w:eastAsiaTheme="minorHAnsi"/>
          <w:sz w:val="28"/>
          <w:szCs w:val="28"/>
          <w:lang w:eastAsia="en-US"/>
        </w:rPr>
        <w:t xml:space="preserve">местного </w:t>
      </w:r>
      <w:r w:rsidRPr="002E5B9F">
        <w:rPr>
          <w:rFonts w:eastAsiaTheme="minorHAnsi"/>
          <w:sz w:val="28"/>
          <w:szCs w:val="28"/>
          <w:lang w:eastAsia="en-US"/>
        </w:rPr>
        <w:t>бюджета, являясь временно невостребованными для финансирования расходов, могут быть использованы на операции по сокращению долга.</w:t>
      </w:r>
    </w:p>
    <w:p w:rsidR="00464ABA" w:rsidRPr="00464ABA" w:rsidRDefault="002E5B9F" w:rsidP="00464ABA">
      <w:pPr>
        <w:ind w:firstLine="709"/>
        <w:jc w:val="both"/>
        <w:rPr>
          <w:rFonts w:eastAsiaTheme="minorHAnsi"/>
          <w:sz w:val="28"/>
          <w:szCs w:val="28"/>
          <w:lang w:eastAsia="en-US"/>
        </w:rPr>
      </w:pPr>
      <w:r w:rsidRPr="002E5B9F">
        <w:rPr>
          <w:rFonts w:eastAsiaTheme="minorHAnsi"/>
          <w:sz w:val="28"/>
          <w:szCs w:val="28"/>
          <w:lang w:eastAsia="en-US"/>
        </w:rPr>
        <w:t>7.3. На операции досрочного погашения муниципального</w:t>
      </w:r>
      <w:r w:rsidR="00A41B42">
        <w:rPr>
          <w:rFonts w:eastAsiaTheme="minorHAnsi"/>
          <w:sz w:val="28"/>
          <w:szCs w:val="28"/>
          <w:lang w:eastAsia="en-US"/>
        </w:rPr>
        <w:t xml:space="preserve"> внутреннего</w:t>
      </w:r>
      <w:r w:rsidRPr="002E5B9F">
        <w:rPr>
          <w:rFonts w:eastAsiaTheme="minorHAnsi"/>
          <w:sz w:val="28"/>
          <w:szCs w:val="28"/>
          <w:lang w:eastAsia="en-US"/>
        </w:rPr>
        <w:t xml:space="preserve"> долга </w:t>
      </w:r>
      <w:r w:rsidR="00A41B42">
        <w:rPr>
          <w:rFonts w:eastAsiaTheme="minorHAnsi"/>
          <w:sz w:val="28"/>
          <w:szCs w:val="28"/>
          <w:lang w:eastAsia="en-US"/>
        </w:rPr>
        <w:t>города Бузулука</w:t>
      </w:r>
      <w:r w:rsidRPr="002E5B9F">
        <w:rPr>
          <w:rFonts w:eastAsiaTheme="minorHAnsi"/>
          <w:sz w:val="28"/>
          <w:szCs w:val="28"/>
          <w:lang w:eastAsia="en-US"/>
        </w:rPr>
        <w:t xml:space="preserve"> необходимо накладывать ограничения, поскольку это может привести</w:t>
      </w:r>
      <w:r w:rsidR="001442D3">
        <w:rPr>
          <w:rFonts w:eastAsiaTheme="minorHAnsi"/>
          <w:sz w:val="28"/>
          <w:szCs w:val="28"/>
          <w:lang w:eastAsia="en-US"/>
        </w:rPr>
        <w:t>:</w:t>
      </w:r>
    </w:p>
    <w:p w:rsidR="00464ABA" w:rsidRPr="00464ABA" w:rsidRDefault="001442D3" w:rsidP="00464ABA">
      <w:pPr>
        <w:ind w:firstLine="709"/>
        <w:jc w:val="both"/>
        <w:rPr>
          <w:rFonts w:eastAsiaTheme="minorHAnsi"/>
          <w:sz w:val="28"/>
          <w:szCs w:val="28"/>
          <w:lang w:eastAsia="en-US"/>
        </w:rPr>
      </w:pPr>
      <w:r>
        <w:rPr>
          <w:rFonts w:eastAsiaTheme="minorHAnsi"/>
          <w:sz w:val="28"/>
          <w:szCs w:val="28"/>
          <w:lang w:eastAsia="en-US"/>
        </w:rPr>
        <w:t>-</w:t>
      </w:r>
      <w:r w:rsidR="002E5B9F" w:rsidRPr="002E5B9F">
        <w:rPr>
          <w:rFonts w:eastAsiaTheme="minorHAnsi"/>
          <w:sz w:val="28"/>
          <w:szCs w:val="28"/>
          <w:lang w:eastAsia="en-US"/>
        </w:rPr>
        <w:t xml:space="preserve"> к дополнительным расходам </w:t>
      </w:r>
      <w:r>
        <w:rPr>
          <w:rFonts w:eastAsiaTheme="minorHAnsi"/>
          <w:sz w:val="28"/>
          <w:szCs w:val="28"/>
          <w:lang w:eastAsia="en-US"/>
        </w:rPr>
        <w:t xml:space="preserve">местного </w:t>
      </w:r>
      <w:r w:rsidR="002E5B9F" w:rsidRPr="002E5B9F">
        <w:rPr>
          <w:rFonts w:eastAsiaTheme="minorHAnsi"/>
          <w:sz w:val="28"/>
          <w:szCs w:val="28"/>
          <w:lang w:eastAsia="en-US"/>
        </w:rPr>
        <w:t xml:space="preserve">бюджета на погашение долга, не предусмотренным </w:t>
      </w:r>
      <w:r>
        <w:rPr>
          <w:rFonts w:eastAsiaTheme="minorHAnsi"/>
          <w:sz w:val="28"/>
          <w:szCs w:val="28"/>
          <w:lang w:eastAsia="en-US"/>
        </w:rPr>
        <w:t xml:space="preserve">местным </w:t>
      </w:r>
      <w:r w:rsidR="002E5B9F" w:rsidRPr="002E5B9F">
        <w:rPr>
          <w:rFonts w:eastAsiaTheme="minorHAnsi"/>
          <w:sz w:val="28"/>
          <w:szCs w:val="28"/>
          <w:lang w:eastAsia="en-US"/>
        </w:rPr>
        <w:t>бюджетом на</w:t>
      </w:r>
      <w:r>
        <w:rPr>
          <w:rFonts w:eastAsiaTheme="minorHAnsi"/>
          <w:sz w:val="28"/>
          <w:szCs w:val="28"/>
          <w:lang w:eastAsia="en-US"/>
        </w:rPr>
        <w:t xml:space="preserve"> соответствующий финансовый год;</w:t>
      </w:r>
    </w:p>
    <w:p w:rsidR="00464ABA" w:rsidRPr="00464ABA" w:rsidRDefault="001442D3" w:rsidP="00464ABA">
      <w:pPr>
        <w:ind w:firstLine="709"/>
        <w:jc w:val="both"/>
        <w:rPr>
          <w:rFonts w:eastAsiaTheme="minorHAnsi"/>
          <w:sz w:val="28"/>
          <w:szCs w:val="28"/>
          <w:lang w:eastAsia="en-US"/>
        </w:rPr>
      </w:pPr>
      <w:r>
        <w:rPr>
          <w:rFonts w:eastAsiaTheme="minorHAnsi"/>
          <w:sz w:val="28"/>
          <w:szCs w:val="28"/>
          <w:lang w:eastAsia="en-US"/>
        </w:rPr>
        <w:t>-</w:t>
      </w:r>
      <w:r w:rsidRPr="001442D3">
        <w:t xml:space="preserve"> </w:t>
      </w:r>
      <w:r w:rsidRPr="001442D3">
        <w:rPr>
          <w:sz w:val="28"/>
          <w:szCs w:val="28"/>
        </w:rPr>
        <w:t>к</w:t>
      </w:r>
      <w:r>
        <w:t xml:space="preserve"> </w:t>
      </w:r>
      <w:r w:rsidRPr="001442D3">
        <w:rPr>
          <w:rFonts w:eastAsiaTheme="minorHAnsi"/>
          <w:sz w:val="28"/>
          <w:szCs w:val="28"/>
          <w:lang w:eastAsia="en-US"/>
        </w:rPr>
        <w:t xml:space="preserve">выводу денежных ресурсов из финансовой системы </w:t>
      </w:r>
      <w:r>
        <w:rPr>
          <w:rFonts w:eastAsiaTheme="minorHAnsi"/>
          <w:sz w:val="28"/>
          <w:szCs w:val="28"/>
          <w:lang w:eastAsia="en-US"/>
        </w:rPr>
        <w:t>города Бузулука</w:t>
      </w:r>
      <w:r w:rsidRPr="001442D3">
        <w:rPr>
          <w:rFonts w:eastAsiaTheme="minorHAnsi"/>
          <w:sz w:val="28"/>
          <w:szCs w:val="28"/>
          <w:lang w:eastAsia="en-US"/>
        </w:rPr>
        <w:t>.</w:t>
      </w:r>
    </w:p>
    <w:p w:rsidR="002E5B9F" w:rsidRPr="002E5B9F" w:rsidRDefault="002E5B9F" w:rsidP="00464ABA">
      <w:pPr>
        <w:ind w:firstLine="709"/>
        <w:jc w:val="both"/>
        <w:rPr>
          <w:rFonts w:eastAsiaTheme="minorHAnsi"/>
          <w:sz w:val="28"/>
          <w:szCs w:val="28"/>
          <w:lang w:eastAsia="en-US"/>
        </w:rPr>
      </w:pPr>
      <w:r w:rsidRPr="002E5B9F">
        <w:rPr>
          <w:rFonts w:eastAsiaTheme="minorHAnsi"/>
          <w:sz w:val="28"/>
          <w:szCs w:val="28"/>
          <w:lang w:eastAsia="en-US"/>
        </w:rPr>
        <w:t>Досрочное погашение долга возможно в период текущего профицита и более эффективно в отношении долговых инструментов, которые погашаются в текущем финансовом году. Это позволит уменьшить расходы на обслуживание муниципального</w:t>
      </w:r>
      <w:r w:rsidR="009B0CF9">
        <w:rPr>
          <w:rFonts w:eastAsiaTheme="minorHAnsi"/>
          <w:sz w:val="28"/>
          <w:szCs w:val="28"/>
          <w:lang w:eastAsia="en-US"/>
        </w:rPr>
        <w:t xml:space="preserve"> внутреннего</w:t>
      </w:r>
      <w:r w:rsidRPr="002E5B9F">
        <w:rPr>
          <w:rFonts w:eastAsiaTheme="minorHAnsi"/>
          <w:sz w:val="28"/>
          <w:szCs w:val="28"/>
          <w:lang w:eastAsia="en-US"/>
        </w:rPr>
        <w:t xml:space="preserve"> долга</w:t>
      </w:r>
      <w:r w:rsidR="009B0CF9">
        <w:rPr>
          <w:rFonts w:eastAsiaTheme="minorHAnsi"/>
          <w:sz w:val="28"/>
          <w:szCs w:val="28"/>
          <w:lang w:eastAsia="en-US"/>
        </w:rPr>
        <w:t xml:space="preserve"> города Бузулука</w:t>
      </w:r>
      <w:r w:rsidRPr="002E5B9F">
        <w:rPr>
          <w:rFonts w:eastAsiaTheme="minorHAnsi"/>
          <w:sz w:val="28"/>
          <w:szCs w:val="28"/>
          <w:lang w:eastAsia="en-US"/>
        </w:rPr>
        <w:t>, особенно в отношении заимствований с высокой процентной ставкой и большой долей расходов в абсолютном значении.</w:t>
      </w:r>
    </w:p>
    <w:p w:rsidR="002E5B9F" w:rsidRPr="002E5B9F" w:rsidRDefault="002E5B9F" w:rsidP="002E5B9F">
      <w:pPr>
        <w:ind w:firstLine="851"/>
        <w:jc w:val="both"/>
        <w:rPr>
          <w:rFonts w:eastAsiaTheme="minorHAnsi"/>
          <w:sz w:val="28"/>
          <w:szCs w:val="28"/>
          <w:lang w:eastAsia="en-US"/>
        </w:rPr>
      </w:pPr>
    </w:p>
    <w:p w:rsidR="002E5B9F" w:rsidRPr="002E5B9F" w:rsidRDefault="002E5B9F" w:rsidP="004840AA">
      <w:pPr>
        <w:ind w:firstLine="851"/>
        <w:jc w:val="center"/>
        <w:rPr>
          <w:rFonts w:eastAsiaTheme="minorHAnsi"/>
          <w:sz w:val="28"/>
          <w:szCs w:val="28"/>
          <w:lang w:eastAsia="en-US"/>
        </w:rPr>
      </w:pPr>
      <w:r w:rsidRPr="002E5B9F">
        <w:rPr>
          <w:rFonts w:eastAsiaTheme="minorHAnsi"/>
          <w:sz w:val="28"/>
          <w:szCs w:val="28"/>
          <w:lang w:eastAsia="en-US"/>
        </w:rPr>
        <w:t>8. Учет муниципальных долговых обязательств</w:t>
      </w:r>
    </w:p>
    <w:p w:rsidR="002E5B9F" w:rsidRPr="002E5B9F" w:rsidRDefault="002E5B9F" w:rsidP="004840AA">
      <w:pPr>
        <w:ind w:firstLine="851"/>
        <w:jc w:val="center"/>
        <w:rPr>
          <w:rFonts w:eastAsiaTheme="minorHAnsi"/>
          <w:sz w:val="28"/>
          <w:szCs w:val="28"/>
          <w:lang w:eastAsia="en-US"/>
        </w:rPr>
      </w:pPr>
    </w:p>
    <w:p w:rsidR="002E5B9F" w:rsidRPr="002E5B9F" w:rsidRDefault="002E5B9F" w:rsidP="00464ABA">
      <w:pPr>
        <w:ind w:firstLine="709"/>
        <w:jc w:val="both"/>
        <w:rPr>
          <w:rFonts w:eastAsiaTheme="minorHAnsi"/>
          <w:sz w:val="28"/>
          <w:szCs w:val="28"/>
          <w:lang w:eastAsia="en-US"/>
        </w:rPr>
      </w:pPr>
      <w:r w:rsidRPr="002E5B9F">
        <w:rPr>
          <w:rFonts w:eastAsiaTheme="minorHAnsi"/>
          <w:sz w:val="28"/>
          <w:szCs w:val="28"/>
          <w:lang w:eastAsia="en-US"/>
        </w:rPr>
        <w:t>8.1. Муниципальные долговые обязательства города Бузулука могут существовать в виде обязательств по:</w:t>
      </w:r>
    </w:p>
    <w:p w:rsidR="002E5B9F" w:rsidRPr="002E5B9F" w:rsidRDefault="002E5B9F" w:rsidP="00464ABA">
      <w:pPr>
        <w:ind w:firstLine="709"/>
        <w:jc w:val="both"/>
        <w:rPr>
          <w:rFonts w:eastAsiaTheme="minorHAnsi"/>
          <w:sz w:val="28"/>
          <w:szCs w:val="28"/>
          <w:lang w:eastAsia="en-US"/>
        </w:rPr>
      </w:pPr>
      <w:r w:rsidRPr="002E5B9F">
        <w:rPr>
          <w:rFonts w:eastAsiaTheme="minorHAnsi"/>
          <w:sz w:val="28"/>
          <w:szCs w:val="28"/>
          <w:lang w:eastAsia="en-US"/>
        </w:rPr>
        <w:t>муниципальным ценным бумагам города Бузулука;</w:t>
      </w:r>
    </w:p>
    <w:p w:rsidR="002E5B9F" w:rsidRPr="002E5B9F" w:rsidRDefault="002E5B9F" w:rsidP="00464ABA">
      <w:pPr>
        <w:ind w:firstLine="709"/>
        <w:jc w:val="both"/>
        <w:rPr>
          <w:rFonts w:eastAsiaTheme="minorHAnsi"/>
          <w:sz w:val="28"/>
          <w:szCs w:val="28"/>
          <w:lang w:eastAsia="en-US"/>
        </w:rPr>
      </w:pPr>
      <w:r w:rsidRPr="002E5B9F">
        <w:rPr>
          <w:rFonts w:eastAsiaTheme="minorHAnsi"/>
          <w:sz w:val="28"/>
          <w:szCs w:val="28"/>
          <w:lang w:eastAsia="en-US"/>
        </w:rPr>
        <w:t xml:space="preserve">бюджетным кредитам, привлеченным в </w:t>
      </w:r>
      <w:r w:rsidR="009B0CF9">
        <w:rPr>
          <w:rFonts w:eastAsiaTheme="minorHAnsi"/>
          <w:sz w:val="28"/>
          <w:szCs w:val="28"/>
          <w:lang w:eastAsia="en-US"/>
        </w:rPr>
        <w:t xml:space="preserve">местный </w:t>
      </w:r>
      <w:r w:rsidRPr="002E5B9F">
        <w:rPr>
          <w:rFonts w:eastAsiaTheme="minorHAnsi"/>
          <w:sz w:val="28"/>
          <w:szCs w:val="28"/>
          <w:lang w:eastAsia="en-US"/>
        </w:rPr>
        <w:t xml:space="preserve">бюджет города  </w:t>
      </w:r>
      <w:r w:rsidR="004840AA" w:rsidRPr="009B0CF9">
        <w:rPr>
          <w:rFonts w:eastAsiaTheme="minorHAnsi"/>
          <w:sz w:val="28"/>
          <w:szCs w:val="28"/>
          <w:lang w:eastAsia="en-US"/>
        </w:rPr>
        <w:t>из</w:t>
      </w:r>
      <w:r w:rsidRPr="009B0CF9">
        <w:rPr>
          <w:rFonts w:eastAsiaTheme="minorHAnsi"/>
          <w:sz w:val="28"/>
          <w:szCs w:val="28"/>
          <w:lang w:eastAsia="en-US"/>
        </w:rPr>
        <w:t xml:space="preserve"> </w:t>
      </w:r>
      <w:r w:rsidRPr="002E5B9F">
        <w:rPr>
          <w:rFonts w:eastAsiaTheme="minorHAnsi"/>
          <w:sz w:val="28"/>
          <w:szCs w:val="28"/>
          <w:lang w:eastAsia="en-US"/>
        </w:rPr>
        <w:t>других бюджетов бюджетной системы Российской Федерации;</w:t>
      </w:r>
    </w:p>
    <w:p w:rsidR="002E5B9F" w:rsidRPr="002E5B9F" w:rsidRDefault="002E5B9F" w:rsidP="00464ABA">
      <w:pPr>
        <w:ind w:firstLine="709"/>
        <w:jc w:val="both"/>
        <w:rPr>
          <w:rFonts w:eastAsiaTheme="minorHAnsi"/>
          <w:sz w:val="28"/>
          <w:szCs w:val="28"/>
          <w:lang w:eastAsia="en-US"/>
        </w:rPr>
      </w:pPr>
      <w:r w:rsidRPr="002E5B9F">
        <w:rPr>
          <w:rFonts w:eastAsiaTheme="minorHAnsi"/>
          <w:sz w:val="28"/>
          <w:szCs w:val="28"/>
          <w:lang w:eastAsia="en-US"/>
        </w:rPr>
        <w:t xml:space="preserve">кредитам, </w:t>
      </w:r>
      <w:r w:rsidR="004840AA" w:rsidRPr="009B0CF9">
        <w:rPr>
          <w:rFonts w:eastAsiaTheme="minorHAnsi"/>
          <w:sz w:val="28"/>
          <w:szCs w:val="28"/>
          <w:lang w:eastAsia="en-US"/>
        </w:rPr>
        <w:t>привлеченным</w:t>
      </w:r>
      <w:r w:rsidRPr="009B0CF9">
        <w:rPr>
          <w:rFonts w:eastAsiaTheme="minorHAnsi"/>
          <w:sz w:val="28"/>
          <w:szCs w:val="28"/>
          <w:lang w:eastAsia="en-US"/>
        </w:rPr>
        <w:t xml:space="preserve"> г</w:t>
      </w:r>
      <w:r w:rsidRPr="002E5B9F">
        <w:rPr>
          <w:rFonts w:eastAsiaTheme="minorHAnsi"/>
          <w:sz w:val="28"/>
          <w:szCs w:val="28"/>
          <w:lang w:eastAsia="en-US"/>
        </w:rPr>
        <w:t>ородом Бузулуком от кредитных организаций;</w:t>
      </w:r>
    </w:p>
    <w:p w:rsidR="002E5B9F" w:rsidRPr="002E5B9F" w:rsidRDefault="002E5B9F" w:rsidP="00464ABA">
      <w:pPr>
        <w:ind w:firstLine="709"/>
        <w:jc w:val="both"/>
        <w:rPr>
          <w:rFonts w:eastAsiaTheme="minorHAnsi"/>
          <w:sz w:val="28"/>
          <w:szCs w:val="28"/>
          <w:lang w:eastAsia="en-US"/>
        </w:rPr>
      </w:pPr>
      <w:r w:rsidRPr="002E5B9F">
        <w:rPr>
          <w:rFonts w:eastAsiaTheme="minorHAnsi"/>
          <w:sz w:val="28"/>
          <w:szCs w:val="28"/>
          <w:lang w:eastAsia="en-US"/>
        </w:rPr>
        <w:t>муниципальным гарантиям города Бузулука.</w:t>
      </w:r>
    </w:p>
    <w:p w:rsidR="002E5B9F" w:rsidRPr="002E5B9F" w:rsidRDefault="002E5B9F" w:rsidP="00464ABA">
      <w:pPr>
        <w:ind w:firstLine="709"/>
        <w:jc w:val="both"/>
        <w:rPr>
          <w:rFonts w:eastAsiaTheme="minorHAnsi"/>
          <w:sz w:val="28"/>
          <w:szCs w:val="28"/>
          <w:lang w:eastAsia="en-US"/>
        </w:rPr>
      </w:pPr>
      <w:r w:rsidRPr="002E5B9F">
        <w:rPr>
          <w:rFonts w:eastAsiaTheme="minorHAnsi"/>
          <w:sz w:val="28"/>
          <w:szCs w:val="28"/>
          <w:lang w:eastAsia="en-US"/>
        </w:rPr>
        <w:t xml:space="preserve">8.2. В объем муниципального </w:t>
      </w:r>
      <w:r w:rsidR="009B0CF9">
        <w:rPr>
          <w:rFonts w:eastAsiaTheme="minorHAnsi"/>
          <w:sz w:val="28"/>
          <w:szCs w:val="28"/>
          <w:lang w:eastAsia="en-US"/>
        </w:rPr>
        <w:t xml:space="preserve">внутреннего </w:t>
      </w:r>
      <w:r w:rsidRPr="002E5B9F">
        <w:rPr>
          <w:rFonts w:eastAsiaTheme="minorHAnsi"/>
          <w:sz w:val="28"/>
          <w:szCs w:val="28"/>
          <w:lang w:eastAsia="en-US"/>
        </w:rPr>
        <w:t>долга города Бузулука включаются:</w:t>
      </w:r>
    </w:p>
    <w:p w:rsidR="002E5B9F" w:rsidRPr="002E5B9F" w:rsidRDefault="002E5B9F" w:rsidP="00464ABA">
      <w:pPr>
        <w:ind w:firstLine="709"/>
        <w:jc w:val="both"/>
        <w:rPr>
          <w:rFonts w:eastAsiaTheme="minorHAnsi"/>
          <w:sz w:val="28"/>
          <w:szCs w:val="28"/>
          <w:lang w:eastAsia="en-US"/>
        </w:rPr>
      </w:pPr>
      <w:r w:rsidRPr="002E5B9F">
        <w:rPr>
          <w:rFonts w:eastAsiaTheme="minorHAnsi"/>
          <w:sz w:val="28"/>
          <w:szCs w:val="28"/>
          <w:lang w:eastAsia="en-US"/>
        </w:rPr>
        <w:t>номинальная сумма долга по муниципальным ценным бумагам города Бузулука;</w:t>
      </w:r>
    </w:p>
    <w:p w:rsidR="002E5B9F" w:rsidRPr="002E5B9F" w:rsidRDefault="002E5B9F" w:rsidP="00464ABA">
      <w:pPr>
        <w:ind w:firstLine="709"/>
        <w:jc w:val="both"/>
        <w:rPr>
          <w:rFonts w:eastAsiaTheme="minorHAnsi"/>
          <w:sz w:val="28"/>
          <w:szCs w:val="28"/>
          <w:lang w:eastAsia="en-US"/>
        </w:rPr>
      </w:pPr>
      <w:r w:rsidRPr="002E5B9F">
        <w:rPr>
          <w:rFonts w:eastAsiaTheme="minorHAnsi"/>
          <w:sz w:val="28"/>
          <w:szCs w:val="28"/>
          <w:lang w:eastAsia="en-US"/>
        </w:rPr>
        <w:t xml:space="preserve">объем основного долга по бюджетным кредитам, привлеченным в </w:t>
      </w:r>
      <w:r w:rsidR="009B0CF9">
        <w:rPr>
          <w:rFonts w:eastAsiaTheme="minorHAnsi"/>
          <w:sz w:val="28"/>
          <w:szCs w:val="28"/>
          <w:lang w:eastAsia="en-US"/>
        </w:rPr>
        <w:t xml:space="preserve">местный </w:t>
      </w:r>
      <w:r w:rsidRPr="002E5B9F">
        <w:rPr>
          <w:rFonts w:eastAsiaTheme="minorHAnsi"/>
          <w:sz w:val="28"/>
          <w:szCs w:val="28"/>
          <w:lang w:eastAsia="en-US"/>
        </w:rPr>
        <w:t xml:space="preserve">бюджет </w:t>
      </w:r>
      <w:r w:rsidR="009B0CF9">
        <w:rPr>
          <w:rFonts w:eastAsiaTheme="minorHAnsi"/>
          <w:sz w:val="28"/>
          <w:szCs w:val="28"/>
          <w:lang w:eastAsia="en-US"/>
        </w:rPr>
        <w:t>из</w:t>
      </w:r>
      <w:r w:rsidRPr="002E5B9F">
        <w:rPr>
          <w:rFonts w:eastAsiaTheme="minorHAnsi"/>
          <w:sz w:val="28"/>
          <w:szCs w:val="28"/>
          <w:lang w:eastAsia="en-US"/>
        </w:rPr>
        <w:t xml:space="preserve"> других бюджетов бюджетной системы Российской Федерации;</w:t>
      </w:r>
    </w:p>
    <w:p w:rsidR="002E5B9F" w:rsidRPr="002E5B9F" w:rsidRDefault="002E5B9F" w:rsidP="002E5B9F">
      <w:pPr>
        <w:ind w:firstLine="851"/>
        <w:jc w:val="both"/>
        <w:rPr>
          <w:rFonts w:eastAsiaTheme="minorHAnsi"/>
          <w:sz w:val="28"/>
          <w:szCs w:val="28"/>
          <w:lang w:eastAsia="en-US"/>
        </w:rPr>
      </w:pPr>
      <w:r w:rsidRPr="002E5B9F">
        <w:rPr>
          <w:rFonts w:eastAsiaTheme="minorHAnsi"/>
          <w:sz w:val="28"/>
          <w:szCs w:val="28"/>
          <w:lang w:eastAsia="en-US"/>
        </w:rPr>
        <w:lastRenderedPageBreak/>
        <w:t>объем основного долга по кредитам</w:t>
      </w:r>
      <w:r w:rsidRPr="009B0CF9">
        <w:rPr>
          <w:rFonts w:eastAsiaTheme="minorHAnsi"/>
          <w:sz w:val="28"/>
          <w:szCs w:val="28"/>
          <w:lang w:eastAsia="en-US"/>
        </w:rPr>
        <w:t xml:space="preserve">, </w:t>
      </w:r>
      <w:r w:rsidR="004840AA" w:rsidRPr="009B0CF9">
        <w:rPr>
          <w:rFonts w:eastAsiaTheme="minorHAnsi"/>
          <w:sz w:val="28"/>
          <w:szCs w:val="28"/>
          <w:lang w:eastAsia="en-US"/>
        </w:rPr>
        <w:t>привлеченным</w:t>
      </w:r>
      <w:r w:rsidRPr="009B0CF9">
        <w:rPr>
          <w:rFonts w:eastAsiaTheme="minorHAnsi"/>
          <w:sz w:val="28"/>
          <w:szCs w:val="28"/>
          <w:lang w:eastAsia="en-US"/>
        </w:rPr>
        <w:t xml:space="preserve"> </w:t>
      </w:r>
      <w:r w:rsidRPr="002E5B9F">
        <w:rPr>
          <w:rFonts w:eastAsiaTheme="minorHAnsi"/>
          <w:sz w:val="28"/>
          <w:szCs w:val="28"/>
          <w:lang w:eastAsia="en-US"/>
        </w:rPr>
        <w:t>городом Бузулуком от кредитных организаций;</w:t>
      </w:r>
    </w:p>
    <w:p w:rsidR="002E5B9F" w:rsidRPr="002E5B9F" w:rsidRDefault="002E5B9F" w:rsidP="002E5B9F">
      <w:pPr>
        <w:ind w:firstLine="851"/>
        <w:jc w:val="both"/>
        <w:rPr>
          <w:rFonts w:eastAsiaTheme="minorHAnsi"/>
          <w:sz w:val="28"/>
          <w:szCs w:val="28"/>
          <w:lang w:eastAsia="en-US"/>
        </w:rPr>
      </w:pPr>
      <w:r w:rsidRPr="002E5B9F">
        <w:rPr>
          <w:rFonts w:eastAsiaTheme="minorHAnsi"/>
          <w:sz w:val="28"/>
          <w:szCs w:val="28"/>
          <w:lang w:eastAsia="en-US"/>
        </w:rPr>
        <w:t>объем обязательств по муниципальным гарантиям</w:t>
      </w:r>
      <w:r w:rsidR="009B0CF9">
        <w:rPr>
          <w:rFonts w:eastAsiaTheme="minorHAnsi"/>
          <w:sz w:val="28"/>
          <w:szCs w:val="28"/>
          <w:lang w:eastAsia="en-US"/>
        </w:rPr>
        <w:t>.</w:t>
      </w:r>
    </w:p>
    <w:p w:rsidR="002E5B9F" w:rsidRPr="0058311E" w:rsidRDefault="002E5B9F" w:rsidP="002E5B9F">
      <w:pPr>
        <w:ind w:firstLine="851"/>
        <w:jc w:val="both"/>
        <w:rPr>
          <w:rFonts w:eastAsiaTheme="minorHAnsi"/>
          <w:sz w:val="28"/>
          <w:szCs w:val="28"/>
          <w:lang w:eastAsia="en-US"/>
        </w:rPr>
      </w:pPr>
      <w:r w:rsidRPr="0058311E">
        <w:rPr>
          <w:rFonts w:eastAsiaTheme="minorHAnsi"/>
          <w:sz w:val="28"/>
          <w:szCs w:val="28"/>
          <w:lang w:eastAsia="en-US"/>
        </w:rPr>
        <w:t xml:space="preserve">8.3. Муниципальная долговая книга города Бузулука (далее –   долговая книга) представляет собой систему учета и регистрации всех муниципальных долговых обязательств (в том числе </w:t>
      </w:r>
      <w:r w:rsidR="004840AA" w:rsidRPr="0058311E">
        <w:rPr>
          <w:rFonts w:eastAsiaTheme="minorHAnsi"/>
          <w:sz w:val="28"/>
          <w:szCs w:val="28"/>
          <w:lang w:eastAsia="en-US"/>
        </w:rPr>
        <w:t xml:space="preserve">муниципальных </w:t>
      </w:r>
      <w:r w:rsidRPr="0058311E">
        <w:rPr>
          <w:rFonts w:eastAsiaTheme="minorHAnsi"/>
          <w:sz w:val="28"/>
          <w:szCs w:val="28"/>
          <w:lang w:eastAsia="en-US"/>
        </w:rPr>
        <w:t>гарантий) города Бузулука, их условий, а также объемов долга в разрезе всех кредиторов.</w:t>
      </w:r>
    </w:p>
    <w:p w:rsidR="002E5B9F" w:rsidRPr="0058311E" w:rsidRDefault="002E5B9F" w:rsidP="002E5B9F">
      <w:pPr>
        <w:ind w:firstLine="851"/>
        <w:jc w:val="both"/>
        <w:rPr>
          <w:rFonts w:eastAsiaTheme="minorHAnsi"/>
          <w:sz w:val="28"/>
          <w:szCs w:val="28"/>
          <w:lang w:eastAsia="en-US"/>
        </w:rPr>
      </w:pPr>
      <w:r w:rsidRPr="0058311E">
        <w:rPr>
          <w:rFonts w:eastAsiaTheme="minorHAnsi"/>
          <w:sz w:val="28"/>
          <w:szCs w:val="28"/>
          <w:lang w:eastAsia="en-US"/>
        </w:rPr>
        <w:t>Ведение долговой книги осуществляется Финансовым управлением  администрации города Бузулука.</w:t>
      </w:r>
    </w:p>
    <w:p w:rsidR="002E5B9F" w:rsidRPr="0058311E" w:rsidRDefault="002E5B9F" w:rsidP="002E5B9F">
      <w:pPr>
        <w:ind w:firstLine="851"/>
        <w:jc w:val="both"/>
        <w:rPr>
          <w:rFonts w:eastAsiaTheme="minorHAnsi"/>
          <w:sz w:val="28"/>
          <w:szCs w:val="28"/>
          <w:lang w:eastAsia="en-US"/>
        </w:rPr>
      </w:pPr>
      <w:r w:rsidRPr="0058311E">
        <w:rPr>
          <w:rFonts w:eastAsiaTheme="minorHAnsi"/>
          <w:sz w:val="28"/>
          <w:szCs w:val="28"/>
          <w:lang w:eastAsia="en-US"/>
        </w:rPr>
        <w:t>Информация о долговых обязательства вносится в долговую книгу в срок, не превышающий пяти рабочих дней с момента возникновения соответствующих обязательств.</w:t>
      </w:r>
    </w:p>
    <w:p w:rsidR="004840AA" w:rsidRPr="0058311E" w:rsidRDefault="004840AA" w:rsidP="00ED27C9">
      <w:pPr>
        <w:autoSpaceDE w:val="0"/>
        <w:autoSpaceDN w:val="0"/>
        <w:adjustRightInd w:val="0"/>
        <w:ind w:firstLine="540"/>
        <w:jc w:val="both"/>
        <w:rPr>
          <w:rFonts w:eastAsiaTheme="minorHAnsi"/>
          <w:sz w:val="28"/>
          <w:szCs w:val="28"/>
          <w:lang w:eastAsia="en-US"/>
        </w:rPr>
      </w:pPr>
      <w:r w:rsidRPr="0058311E">
        <w:rPr>
          <w:rFonts w:eastAsiaTheme="minorHAnsi"/>
          <w:sz w:val="28"/>
          <w:szCs w:val="28"/>
          <w:lang w:eastAsia="en-US"/>
        </w:rPr>
        <w:t>В долговую книгу вносятся сведения об объеме долговых обязательств города Бузулука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долговую книгу устанавливаются администрацией города Бузулука</w:t>
      </w:r>
    </w:p>
    <w:p w:rsidR="002E5B9F" w:rsidRPr="0058311E" w:rsidRDefault="002E5B9F" w:rsidP="002E5B9F">
      <w:pPr>
        <w:ind w:firstLine="851"/>
        <w:jc w:val="both"/>
        <w:rPr>
          <w:rFonts w:eastAsiaTheme="minorHAnsi"/>
          <w:sz w:val="28"/>
          <w:szCs w:val="28"/>
          <w:lang w:eastAsia="en-US"/>
        </w:rPr>
      </w:pPr>
      <w:r w:rsidRPr="0058311E">
        <w:rPr>
          <w:rFonts w:eastAsiaTheme="minorHAnsi"/>
          <w:sz w:val="28"/>
          <w:szCs w:val="28"/>
          <w:lang w:eastAsia="en-US"/>
        </w:rPr>
        <w:t>В долговой книге в том числе учитывается информация о просроченной задолженности по исполнению  долговых обязательств города Бузулука.</w:t>
      </w:r>
    </w:p>
    <w:p w:rsidR="002E5B9F" w:rsidRPr="0058311E" w:rsidRDefault="002E5B9F" w:rsidP="002E5B9F">
      <w:pPr>
        <w:ind w:firstLine="851"/>
        <w:jc w:val="both"/>
        <w:rPr>
          <w:rFonts w:eastAsiaTheme="minorHAnsi"/>
          <w:sz w:val="28"/>
          <w:szCs w:val="28"/>
          <w:lang w:eastAsia="en-US"/>
        </w:rPr>
      </w:pPr>
      <w:r w:rsidRPr="0058311E">
        <w:rPr>
          <w:rFonts w:eastAsiaTheme="minorHAnsi"/>
          <w:sz w:val="28"/>
          <w:szCs w:val="28"/>
          <w:lang w:eastAsia="en-US"/>
        </w:rPr>
        <w:t>8.4. Информация о долговых обязательствах города Бузулука, отраженных в долговой книге,</w:t>
      </w:r>
      <w:r w:rsidR="008E5A5D" w:rsidRPr="0058311E">
        <w:rPr>
          <w:rFonts w:eastAsiaTheme="minorHAnsi"/>
          <w:sz w:val="28"/>
          <w:szCs w:val="28"/>
          <w:lang w:eastAsia="en-US"/>
        </w:rPr>
        <w:t xml:space="preserve"> </w:t>
      </w:r>
      <w:r w:rsidRPr="0058311E">
        <w:rPr>
          <w:rFonts w:eastAsiaTheme="minorHAnsi"/>
          <w:sz w:val="28"/>
          <w:szCs w:val="28"/>
          <w:lang w:eastAsia="en-US"/>
        </w:rPr>
        <w:t xml:space="preserve">подлежит </w:t>
      </w:r>
      <w:r w:rsidR="008E5A5D" w:rsidRPr="0058311E">
        <w:rPr>
          <w:rFonts w:eastAsiaTheme="minorHAnsi"/>
          <w:sz w:val="28"/>
          <w:szCs w:val="28"/>
          <w:lang w:eastAsia="en-US"/>
        </w:rPr>
        <w:t xml:space="preserve"> представлению </w:t>
      </w:r>
      <w:r w:rsidRPr="0058311E">
        <w:rPr>
          <w:rFonts w:eastAsiaTheme="minorHAnsi"/>
          <w:sz w:val="28"/>
          <w:szCs w:val="28"/>
          <w:lang w:eastAsia="en-US"/>
        </w:rPr>
        <w:t>в министерство финансов Оренбургской области</w:t>
      </w:r>
      <w:r w:rsidR="008E5A5D" w:rsidRPr="0058311E">
        <w:rPr>
          <w:rFonts w:eastAsiaTheme="minorHAnsi"/>
          <w:sz w:val="28"/>
          <w:szCs w:val="28"/>
          <w:lang w:eastAsia="en-US"/>
        </w:rPr>
        <w:t xml:space="preserve">. </w:t>
      </w:r>
      <w:r w:rsidR="004840AA" w:rsidRPr="0058311E">
        <w:rPr>
          <w:rFonts w:eastAsiaTheme="minorHAnsi"/>
          <w:sz w:val="28"/>
          <w:szCs w:val="28"/>
          <w:lang w:eastAsia="en-US"/>
        </w:rPr>
        <w:t>Состав</w:t>
      </w:r>
      <w:r w:rsidRPr="0058311E">
        <w:rPr>
          <w:rFonts w:eastAsiaTheme="minorHAnsi"/>
          <w:color w:val="FF0000"/>
          <w:sz w:val="28"/>
          <w:szCs w:val="28"/>
          <w:lang w:eastAsia="en-US"/>
        </w:rPr>
        <w:t xml:space="preserve"> </w:t>
      </w:r>
      <w:r w:rsidRPr="0058311E">
        <w:rPr>
          <w:rFonts w:eastAsiaTheme="minorHAnsi"/>
          <w:sz w:val="28"/>
          <w:szCs w:val="28"/>
          <w:lang w:eastAsia="en-US"/>
        </w:rPr>
        <w:t>информации, порядок и сроки ее передачи устанавливаются министерством финансов Оренбургской области.</w:t>
      </w:r>
    </w:p>
    <w:p w:rsidR="002E5B9F" w:rsidRPr="002E5B9F" w:rsidRDefault="002E5B9F" w:rsidP="002E5B9F">
      <w:pPr>
        <w:ind w:firstLine="851"/>
        <w:jc w:val="both"/>
        <w:rPr>
          <w:rFonts w:eastAsiaTheme="minorHAnsi"/>
          <w:sz w:val="28"/>
          <w:szCs w:val="28"/>
          <w:lang w:eastAsia="en-US"/>
        </w:rPr>
      </w:pPr>
      <w:r w:rsidRPr="0058311E">
        <w:rPr>
          <w:rFonts w:eastAsiaTheme="minorHAnsi"/>
          <w:sz w:val="28"/>
          <w:szCs w:val="28"/>
          <w:lang w:eastAsia="en-US"/>
        </w:rPr>
        <w:t>Ответственность за достоверность данных о долговых обязательствах города Бузулука, переданных в министерство финансов Оренбургской области, несет Финансовое управление администрации города Бузулука.</w:t>
      </w:r>
    </w:p>
    <w:p w:rsidR="002E5B9F" w:rsidRPr="002E5B9F" w:rsidRDefault="002E5B9F" w:rsidP="002E5B9F">
      <w:pPr>
        <w:ind w:firstLine="851"/>
        <w:jc w:val="both"/>
        <w:rPr>
          <w:rFonts w:eastAsiaTheme="minorHAnsi"/>
          <w:sz w:val="28"/>
          <w:szCs w:val="28"/>
          <w:lang w:eastAsia="en-US"/>
        </w:rPr>
      </w:pPr>
      <w:r w:rsidRPr="002E5B9F">
        <w:rPr>
          <w:rFonts w:eastAsiaTheme="minorHAnsi"/>
          <w:sz w:val="28"/>
          <w:szCs w:val="28"/>
          <w:lang w:eastAsia="en-US"/>
        </w:rPr>
        <w:t xml:space="preserve">8.5. Заемщики средств, полученных под </w:t>
      </w:r>
      <w:r w:rsidRPr="004F7C6E">
        <w:rPr>
          <w:rFonts w:eastAsiaTheme="minorHAnsi"/>
          <w:sz w:val="28"/>
          <w:szCs w:val="28"/>
          <w:lang w:eastAsia="en-US"/>
        </w:rPr>
        <w:t xml:space="preserve">муниципальную гарантию, </w:t>
      </w:r>
      <w:r w:rsidRPr="002E5B9F">
        <w:rPr>
          <w:rFonts w:eastAsiaTheme="minorHAnsi"/>
          <w:sz w:val="28"/>
          <w:szCs w:val="28"/>
          <w:lang w:eastAsia="en-US"/>
        </w:rPr>
        <w:t>представляют Финансовому управлению администрации города Бузулука информацию о возникновении, изменении и исполнении долговых обязательств по форме,</w:t>
      </w:r>
      <w:r w:rsidR="004F7C6E">
        <w:rPr>
          <w:rFonts w:eastAsiaTheme="minorHAnsi"/>
          <w:sz w:val="28"/>
          <w:szCs w:val="28"/>
          <w:lang w:eastAsia="en-US"/>
        </w:rPr>
        <w:t xml:space="preserve"> утвержденной администрацией города Бузулука,</w:t>
      </w:r>
      <w:r w:rsidRPr="002E5B9F">
        <w:rPr>
          <w:rFonts w:eastAsiaTheme="minorHAnsi"/>
          <w:sz w:val="28"/>
          <w:szCs w:val="28"/>
          <w:lang w:eastAsia="en-US"/>
        </w:rPr>
        <w:t xml:space="preserve"> с приложением копий платежных документов не позднее следующего дня за днем возникновения и исполнения долгового обязательства.</w:t>
      </w:r>
    </w:p>
    <w:p w:rsidR="002E5B9F" w:rsidRPr="002E5B9F" w:rsidRDefault="002E5B9F" w:rsidP="002E5B9F">
      <w:pPr>
        <w:ind w:firstLine="851"/>
        <w:jc w:val="both"/>
        <w:rPr>
          <w:rFonts w:eastAsiaTheme="minorHAnsi"/>
          <w:sz w:val="28"/>
          <w:szCs w:val="28"/>
          <w:lang w:eastAsia="en-US"/>
        </w:rPr>
      </w:pPr>
      <w:r w:rsidRPr="002E5B9F">
        <w:rPr>
          <w:rFonts w:eastAsiaTheme="minorHAnsi"/>
          <w:sz w:val="28"/>
          <w:szCs w:val="28"/>
          <w:lang w:eastAsia="en-US"/>
        </w:rPr>
        <w:t>8.6. Ежемесячно данные долговой книги сверяются с отчетностью, представляемой Финансовым управлением администрации города Бузулука в министерство финансов Оренбургской области.</w:t>
      </w:r>
    </w:p>
    <w:p w:rsidR="002E5B9F" w:rsidRPr="002E5B9F" w:rsidRDefault="002E5B9F" w:rsidP="002E5B9F">
      <w:pPr>
        <w:ind w:firstLine="851"/>
        <w:jc w:val="both"/>
        <w:rPr>
          <w:rFonts w:eastAsiaTheme="minorHAnsi"/>
          <w:sz w:val="28"/>
          <w:szCs w:val="28"/>
          <w:lang w:eastAsia="en-US"/>
        </w:rPr>
      </w:pPr>
      <w:r w:rsidRPr="002E5B9F">
        <w:rPr>
          <w:rFonts w:eastAsiaTheme="minorHAnsi"/>
          <w:sz w:val="28"/>
          <w:szCs w:val="28"/>
          <w:lang w:eastAsia="en-US"/>
        </w:rPr>
        <w:t xml:space="preserve">8.7. Данные о состоянии муниципального </w:t>
      </w:r>
      <w:r w:rsidR="004F7C6E">
        <w:rPr>
          <w:rFonts w:eastAsiaTheme="minorHAnsi"/>
          <w:sz w:val="28"/>
          <w:szCs w:val="28"/>
          <w:lang w:eastAsia="en-US"/>
        </w:rPr>
        <w:t xml:space="preserve">внутреннего </w:t>
      </w:r>
      <w:r w:rsidRPr="002E5B9F">
        <w:rPr>
          <w:rFonts w:eastAsiaTheme="minorHAnsi"/>
          <w:sz w:val="28"/>
          <w:szCs w:val="28"/>
          <w:lang w:eastAsia="en-US"/>
        </w:rPr>
        <w:t>долга города Бузулука отражаются в составе отчета об исполнении бюджета города Бузулука за соответствующий период.</w:t>
      </w:r>
    </w:p>
    <w:p w:rsidR="002E5B9F" w:rsidRDefault="00D913FC" w:rsidP="00464ABA">
      <w:pPr>
        <w:ind w:firstLine="709"/>
        <w:jc w:val="both"/>
        <w:rPr>
          <w:rFonts w:eastAsiaTheme="minorHAnsi"/>
          <w:sz w:val="28"/>
          <w:szCs w:val="28"/>
          <w:lang w:eastAsia="en-US"/>
        </w:rPr>
      </w:pPr>
      <w:r w:rsidRPr="00D913FC">
        <w:rPr>
          <w:rFonts w:eastAsiaTheme="minorHAnsi"/>
          <w:sz w:val="28"/>
          <w:szCs w:val="28"/>
          <w:lang w:eastAsia="en-US"/>
        </w:rPr>
        <w:t>8.</w:t>
      </w:r>
      <w:r w:rsidR="0055118C">
        <w:rPr>
          <w:rFonts w:eastAsiaTheme="minorHAnsi"/>
          <w:sz w:val="28"/>
          <w:szCs w:val="28"/>
          <w:lang w:eastAsia="en-US"/>
        </w:rPr>
        <w:t>8</w:t>
      </w:r>
      <w:r w:rsidRPr="00D913FC">
        <w:rPr>
          <w:rFonts w:eastAsiaTheme="minorHAnsi"/>
          <w:sz w:val="28"/>
          <w:szCs w:val="28"/>
          <w:lang w:eastAsia="en-US"/>
        </w:rPr>
        <w:t xml:space="preserve">. Иным юридическим и физическим лицам сведения, содержащиеся в долговой книге, представляются </w:t>
      </w:r>
      <w:r>
        <w:rPr>
          <w:rFonts w:eastAsiaTheme="minorHAnsi"/>
          <w:sz w:val="28"/>
          <w:szCs w:val="28"/>
          <w:lang w:eastAsia="en-US"/>
        </w:rPr>
        <w:t xml:space="preserve">Финансовым управлением администрации </w:t>
      </w:r>
      <w:r w:rsidR="0055118C">
        <w:rPr>
          <w:rFonts w:eastAsiaTheme="minorHAnsi"/>
          <w:sz w:val="28"/>
          <w:szCs w:val="28"/>
          <w:lang w:eastAsia="en-US"/>
        </w:rPr>
        <w:t>г</w:t>
      </w:r>
      <w:r>
        <w:rPr>
          <w:rFonts w:eastAsiaTheme="minorHAnsi"/>
          <w:sz w:val="28"/>
          <w:szCs w:val="28"/>
          <w:lang w:eastAsia="en-US"/>
        </w:rPr>
        <w:t>орода Бузулука</w:t>
      </w:r>
      <w:r w:rsidRPr="00D913FC">
        <w:rPr>
          <w:rFonts w:eastAsiaTheme="minorHAnsi"/>
          <w:sz w:val="28"/>
          <w:szCs w:val="28"/>
          <w:lang w:eastAsia="en-US"/>
        </w:rPr>
        <w:t xml:space="preserve"> в форме выписки из долговой книги по указанию </w:t>
      </w:r>
      <w:r w:rsidR="0075794E">
        <w:rPr>
          <w:rFonts w:eastAsiaTheme="minorHAnsi"/>
          <w:sz w:val="28"/>
          <w:szCs w:val="28"/>
          <w:lang w:eastAsia="en-US"/>
        </w:rPr>
        <w:t>начальника  Финансового управления администрации города Бузулука.</w:t>
      </w:r>
    </w:p>
    <w:p w:rsidR="00686EC8" w:rsidRDefault="00686EC8" w:rsidP="00D913FC">
      <w:pPr>
        <w:ind w:firstLine="851"/>
        <w:jc w:val="both"/>
        <w:rPr>
          <w:rFonts w:eastAsiaTheme="minorHAnsi"/>
          <w:sz w:val="28"/>
          <w:szCs w:val="28"/>
          <w:lang w:eastAsia="en-US"/>
        </w:rPr>
      </w:pPr>
    </w:p>
    <w:p w:rsidR="002E5B9F" w:rsidRPr="002E5B9F" w:rsidRDefault="002E5B9F" w:rsidP="00E702D4">
      <w:pPr>
        <w:ind w:firstLine="851"/>
        <w:jc w:val="center"/>
        <w:rPr>
          <w:rFonts w:eastAsiaTheme="minorHAnsi"/>
          <w:sz w:val="28"/>
          <w:szCs w:val="28"/>
          <w:lang w:eastAsia="en-US"/>
        </w:rPr>
      </w:pPr>
      <w:r w:rsidRPr="002E5B9F">
        <w:rPr>
          <w:rFonts w:eastAsiaTheme="minorHAnsi"/>
          <w:sz w:val="28"/>
          <w:szCs w:val="28"/>
          <w:lang w:eastAsia="en-US"/>
        </w:rPr>
        <w:t xml:space="preserve">9. Контроль за состоянием муниципального </w:t>
      </w:r>
      <w:r w:rsidR="00D913FC">
        <w:rPr>
          <w:rFonts w:eastAsiaTheme="minorHAnsi"/>
          <w:sz w:val="28"/>
          <w:szCs w:val="28"/>
          <w:lang w:eastAsia="en-US"/>
        </w:rPr>
        <w:t xml:space="preserve">внутреннего </w:t>
      </w:r>
      <w:r w:rsidRPr="002E5B9F">
        <w:rPr>
          <w:rFonts w:eastAsiaTheme="minorHAnsi"/>
          <w:sz w:val="28"/>
          <w:szCs w:val="28"/>
          <w:lang w:eastAsia="en-US"/>
        </w:rPr>
        <w:t>долга</w:t>
      </w:r>
    </w:p>
    <w:p w:rsidR="002E5B9F" w:rsidRPr="002E5B9F" w:rsidRDefault="002E5B9F" w:rsidP="00E702D4">
      <w:pPr>
        <w:ind w:firstLine="851"/>
        <w:jc w:val="center"/>
        <w:rPr>
          <w:rFonts w:eastAsiaTheme="minorHAnsi"/>
          <w:sz w:val="28"/>
          <w:szCs w:val="28"/>
          <w:lang w:eastAsia="en-US"/>
        </w:rPr>
      </w:pPr>
      <w:r w:rsidRPr="002E5B9F">
        <w:rPr>
          <w:rFonts w:eastAsiaTheme="minorHAnsi"/>
          <w:sz w:val="28"/>
          <w:szCs w:val="28"/>
          <w:lang w:eastAsia="en-US"/>
        </w:rPr>
        <w:t>города Бузулука</w:t>
      </w:r>
    </w:p>
    <w:p w:rsidR="002E5B9F" w:rsidRPr="002E5B9F" w:rsidRDefault="002E5B9F" w:rsidP="002E5B9F">
      <w:pPr>
        <w:ind w:firstLine="851"/>
        <w:jc w:val="both"/>
        <w:rPr>
          <w:rFonts w:eastAsiaTheme="minorHAnsi"/>
          <w:sz w:val="28"/>
          <w:szCs w:val="28"/>
          <w:lang w:eastAsia="en-US"/>
        </w:rPr>
      </w:pPr>
    </w:p>
    <w:p w:rsidR="002E5B9F" w:rsidRPr="002E5B9F" w:rsidRDefault="002E5B9F" w:rsidP="00464ABA">
      <w:pPr>
        <w:ind w:firstLine="709"/>
        <w:jc w:val="both"/>
        <w:rPr>
          <w:rFonts w:eastAsiaTheme="minorHAnsi"/>
          <w:sz w:val="28"/>
          <w:szCs w:val="28"/>
          <w:lang w:eastAsia="en-US"/>
        </w:rPr>
      </w:pPr>
      <w:r w:rsidRPr="002E5B9F">
        <w:rPr>
          <w:rFonts w:eastAsiaTheme="minorHAnsi"/>
          <w:sz w:val="28"/>
          <w:szCs w:val="28"/>
          <w:lang w:eastAsia="en-US"/>
        </w:rPr>
        <w:t xml:space="preserve">9.1. В целях осуществления администрацией города Бузулука  контроля за состоянием муниципального </w:t>
      </w:r>
      <w:r w:rsidR="00E5581B">
        <w:rPr>
          <w:rFonts w:eastAsiaTheme="minorHAnsi"/>
          <w:sz w:val="28"/>
          <w:szCs w:val="28"/>
          <w:lang w:eastAsia="en-US"/>
        </w:rPr>
        <w:t xml:space="preserve">внутреннего </w:t>
      </w:r>
      <w:r w:rsidRPr="002E5B9F">
        <w:rPr>
          <w:rFonts w:eastAsiaTheme="minorHAnsi"/>
          <w:sz w:val="28"/>
          <w:szCs w:val="28"/>
          <w:lang w:eastAsia="en-US"/>
        </w:rPr>
        <w:t>долга</w:t>
      </w:r>
      <w:r w:rsidR="00E5581B">
        <w:rPr>
          <w:rFonts w:eastAsiaTheme="minorHAnsi"/>
          <w:sz w:val="28"/>
          <w:szCs w:val="28"/>
          <w:lang w:eastAsia="en-US"/>
        </w:rPr>
        <w:t xml:space="preserve"> города Бузулука</w:t>
      </w:r>
      <w:r w:rsidRPr="002E5B9F">
        <w:rPr>
          <w:rFonts w:eastAsiaTheme="minorHAnsi"/>
          <w:sz w:val="28"/>
          <w:szCs w:val="28"/>
          <w:lang w:eastAsia="en-US"/>
        </w:rPr>
        <w:t xml:space="preserve">  Финансовое управление администрации города Бузулука осуществляет мониторинг состояния муниципального долга посредством:</w:t>
      </w:r>
    </w:p>
    <w:p w:rsidR="002E5B9F" w:rsidRPr="002E5B9F" w:rsidRDefault="002E5B9F" w:rsidP="00464ABA">
      <w:pPr>
        <w:ind w:firstLine="709"/>
        <w:jc w:val="both"/>
        <w:rPr>
          <w:rFonts w:eastAsiaTheme="minorHAnsi"/>
          <w:sz w:val="28"/>
          <w:szCs w:val="28"/>
          <w:lang w:eastAsia="en-US"/>
        </w:rPr>
      </w:pPr>
      <w:r w:rsidRPr="002E5B9F">
        <w:rPr>
          <w:rFonts w:eastAsiaTheme="minorHAnsi"/>
          <w:sz w:val="28"/>
          <w:szCs w:val="28"/>
          <w:lang w:eastAsia="en-US"/>
        </w:rPr>
        <w:t>получения от заемщиков средств, полученных под муниципальную гарантию города Бузулука,</w:t>
      </w:r>
      <w:r w:rsidR="00A82F9D" w:rsidRPr="00A82F9D">
        <w:t xml:space="preserve"> </w:t>
      </w:r>
      <w:r w:rsidR="00A82F9D" w:rsidRPr="00A82F9D">
        <w:rPr>
          <w:rFonts w:eastAsiaTheme="minorHAnsi"/>
          <w:sz w:val="28"/>
          <w:szCs w:val="28"/>
          <w:lang w:eastAsia="en-US"/>
        </w:rPr>
        <w:t xml:space="preserve">копий платежных документов и информации о возникновении, изменении и исполнении долговых обязательств по форме, утвержденной </w:t>
      </w:r>
      <w:r w:rsidR="00A82F9D">
        <w:rPr>
          <w:rFonts w:eastAsiaTheme="minorHAnsi"/>
          <w:sz w:val="28"/>
          <w:szCs w:val="28"/>
          <w:lang w:eastAsia="en-US"/>
        </w:rPr>
        <w:t>администрацией города Бузулука</w:t>
      </w:r>
      <w:r w:rsidRPr="002E5B9F">
        <w:rPr>
          <w:rFonts w:eastAsiaTheme="minorHAnsi"/>
          <w:sz w:val="28"/>
          <w:szCs w:val="28"/>
          <w:lang w:eastAsia="en-US"/>
        </w:rPr>
        <w:t xml:space="preserve">; </w:t>
      </w:r>
    </w:p>
    <w:p w:rsidR="002E5B9F" w:rsidRPr="002E5B9F" w:rsidRDefault="002E5B9F" w:rsidP="00464ABA">
      <w:pPr>
        <w:ind w:firstLine="709"/>
        <w:jc w:val="both"/>
        <w:rPr>
          <w:rFonts w:eastAsiaTheme="minorHAnsi"/>
          <w:sz w:val="28"/>
          <w:szCs w:val="28"/>
          <w:lang w:eastAsia="en-US"/>
        </w:rPr>
      </w:pPr>
      <w:r w:rsidRPr="002E5B9F">
        <w:rPr>
          <w:rFonts w:eastAsiaTheme="minorHAnsi"/>
          <w:sz w:val="28"/>
          <w:szCs w:val="28"/>
          <w:lang w:eastAsia="en-US"/>
        </w:rPr>
        <w:t>проведения совместных с соответствующими контролирующими органами проверок исполнения долговых обязательств.</w:t>
      </w:r>
    </w:p>
    <w:p w:rsidR="002E5B9F" w:rsidRPr="002E5B9F" w:rsidRDefault="002E5B9F" w:rsidP="00464ABA">
      <w:pPr>
        <w:ind w:firstLine="709"/>
        <w:jc w:val="both"/>
        <w:rPr>
          <w:rFonts w:eastAsiaTheme="minorHAnsi"/>
          <w:sz w:val="28"/>
          <w:szCs w:val="28"/>
          <w:lang w:eastAsia="en-US"/>
        </w:rPr>
      </w:pPr>
      <w:r w:rsidRPr="002E5B9F">
        <w:rPr>
          <w:rFonts w:eastAsiaTheme="minorHAnsi"/>
          <w:sz w:val="28"/>
          <w:szCs w:val="28"/>
          <w:lang w:eastAsia="en-US"/>
        </w:rPr>
        <w:t>9.2. Финансовое управление администрации города Бузулука проводит мониторинг и оценку муниципального</w:t>
      </w:r>
      <w:r w:rsidR="00A82F9D">
        <w:rPr>
          <w:rFonts w:eastAsiaTheme="minorHAnsi"/>
          <w:sz w:val="28"/>
          <w:szCs w:val="28"/>
          <w:lang w:eastAsia="en-US"/>
        </w:rPr>
        <w:t xml:space="preserve"> внутреннего </w:t>
      </w:r>
      <w:r w:rsidRPr="002E5B9F">
        <w:rPr>
          <w:rFonts w:eastAsiaTheme="minorHAnsi"/>
          <w:sz w:val="28"/>
          <w:szCs w:val="28"/>
          <w:lang w:eastAsia="en-US"/>
        </w:rPr>
        <w:t xml:space="preserve"> долга</w:t>
      </w:r>
      <w:r w:rsidR="00A82F9D">
        <w:rPr>
          <w:rFonts w:eastAsiaTheme="minorHAnsi"/>
          <w:sz w:val="28"/>
          <w:szCs w:val="28"/>
          <w:lang w:eastAsia="en-US"/>
        </w:rPr>
        <w:t xml:space="preserve"> города Бузулука</w:t>
      </w:r>
      <w:r w:rsidRPr="002E5B9F">
        <w:rPr>
          <w:rFonts w:eastAsiaTheme="minorHAnsi"/>
          <w:sz w:val="28"/>
          <w:szCs w:val="28"/>
          <w:lang w:eastAsia="en-US"/>
        </w:rPr>
        <w:t xml:space="preserve">, муниципальных заимствований в соответствии с нормами и требованиями бюджетного законодательства Российской Федерации  и настоящего Положения. </w:t>
      </w:r>
    </w:p>
    <w:p w:rsidR="0057577E" w:rsidRDefault="0057577E"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230097" w:rsidRDefault="00230097" w:rsidP="00D726B1">
      <w:pPr>
        <w:widowControl w:val="0"/>
        <w:autoSpaceDN w:val="0"/>
        <w:jc w:val="both"/>
        <w:rPr>
          <w:sz w:val="28"/>
          <w:szCs w:val="32"/>
        </w:rPr>
      </w:pPr>
    </w:p>
    <w:p w:rsidR="00230097" w:rsidRDefault="00230097"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p w:rsidR="00FD2423" w:rsidRDefault="00FD2423" w:rsidP="00D726B1">
      <w:pPr>
        <w:widowControl w:val="0"/>
        <w:autoSpaceDN w:val="0"/>
        <w:jc w:val="both"/>
        <w:rPr>
          <w:sz w:val="28"/>
          <w:szCs w:val="32"/>
        </w:rPr>
      </w:pPr>
    </w:p>
    <w:tbl>
      <w:tblPr>
        <w:tblpPr w:leftFromText="180" w:rightFromText="180" w:vertAnchor="text" w:horzAnchor="margin" w:tblpXSpec="right" w:tblpY="-60"/>
        <w:tblW w:w="0" w:type="auto"/>
        <w:tblLook w:val="04A0" w:firstRow="1" w:lastRow="0" w:firstColumn="1" w:lastColumn="0" w:noHBand="0" w:noVBand="1"/>
      </w:tblPr>
      <w:tblGrid>
        <w:gridCol w:w="4605"/>
      </w:tblGrid>
      <w:tr w:rsidR="00F72240" w:rsidRPr="005212B1" w:rsidTr="00EB7640">
        <w:trPr>
          <w:trHeight w:val="314"/>
        </w:trPr>
        <w:tc>
          <w:tcPr>
            <w:tcW w:w="4605" w:type="dxa"/>
            <w:shd w:val="clear" w:color="auto" w:fill="auto"/>
          </w:tcPr>
          <w:p w:rsidR="0057577E" w:rsidRPr="00464ABA" w:rsidRDefault="0057577E" w:rsidP="0057577E">
            <w:pPr>
              <w:widowControl w:val="0"/>
              <w:suppressAutoHyphens/>
              <w:autoSpaceDE w:val="0"/>
              <w:autoSpaceDN w:val="0"/>
              <w:adjustRightInd w:val="0"/>
              <w:outlineLvl w:val="1"/>
              <w:rPr>
                <w:sz w:val="28"/>
                <w:szCs w:val="28"/>
              </w:rPr>
            </w:pPr>
          </w:p>
          <w:p w:rsidR="00F72240" w:rsidRPr="00464ABA" w:rsidRDefault="00F72240" w:rsidP="0057577E">
            <w:pPr>
              <w:widowControl w:val="0"/>
              <w:suppressAutoHyphens/>
              <w:autoSpaceDE w:val="0"/>
              <w:autoSpaceDN w:val="0"/>
              <w:adjustRightInd w:val="0"/>
              <w:outlineLvl w:val="1"/>
              <w:rPr>
                <w:sz w:val="28"/>
                <w:szCs w:val="28"/>
              </w:rPr>
            </w:pPr>
            <w:r w:rsidRPr="00464ABA">
              <w:rPr>
                <w:sz w:val="28"/>
                <w:szCs w:val="28"/>
              </w:rPr>
              <w:lastRenderedPageBreak/>
              <w:t>Приложение</w:t>
            </w:r>
            <w:r w:rsidR="00664238" w:rsidRPr="00464ABA">
              <w:rPr>
                <w:sz w:val="28"/>
                <w:szCs w:val="28"/>
              </w:rPr>
              <w:t xml:space="preserve"> №</w:t>
            </w:r>
            <w:r w:rsidR="0057577E" w:rsidRPr="00464ABA">
              <w:rPr>
                <w:sz w:val="28"/>
                <w:szCs w:val="28"/>
              </w:rPr>
              <w:t xml:space="preserve"> 2</w:t>
            </w:r>
            <w:r w:rsidR="00664238" w:rsidRPr="00464ABA">
              <w:rPr>
                <w:sz w:val="28"/>
                <w:szCs w:val="28"/>
              </w:rPr>
              <w:t xml:space="preserve"> </w:t>
            </w:r>
            <w:r w:rsidRPr="00464ABA">
              <w:rPr>
                <w:sz w:val="28"/>
                <w:szCs w:val="28"/>
              </w:rPr>
              <w:t xml:space="preserve">к постановлению </w:t>
            </w:r>
          </w:p>
        </w:tc>
      </w:tr>
      <w:tr w:rsidR="00F72240" w:rsidRPr="005212B1" w:rsidTr="00EB7640">
        <w:trPr>
          <w:trHeight w:val="314"/>
        </w:trPr>
        <w:tc>
          <w:tcPr>
            <w:tcW w:w="4605" w:type="dxa"/>
            <w:shd w:val="clear" w:color="auto" w:fill="auto"/>
          </w:tcPr>
          <w:p w:rsidR="00F72240" w:rsidRPr="00464ABA" w:rsidRDefault="00F72240" w:rsidP="00F72240">
            <w:pPr>
              <w:widowControl w:val="0"/>
              <w:suppressAutoHyphens/>
              <w:autoSpaceDE w:val="0"/>
              <w:autoSpaceDN w:val="0"/>
              <w:adjustRightInd w:val="0"/>
              <w:outlineLvl w:val="1"/>
              <w:rPr>
                <w:sz w:val="28"/>
                <w:szCs w:val="28"/>
              </w:rPr>
            </w:pPr>
            <w:r w:rsidRPr="00464ABA">
              <w:rPr>
                <w:sz w:val="28"/>
                <w:szCs w:val="28"/>
              </w:rPr>
              <w:lastRenderedPageBreak/>
              <w:t>администрации города Бузулука</w:t>
            </w:r>
          </w:p>
        </w:tc>
      </w:tr>
      <w:tr w:rsidR="00F72240" w:rsidRPr="005212B1" w:rsidTr="00EB7640">
        <w:trPr>
          <w:trHeight w:val="336"/>
        </w:trPr>
        <w:tc>
          <w:tcPr>
            <w:tcW w:w="4605" w:type="dxa"/>
            <w:shd w:val="clear" w:color="auto" w:fill="auto"/>
          </w:tcPr>
          <w:p w:rsidR="00F72240" w:rsidRPr="00464ABA" w:rsidRDefault="00880018" w:rsidP="00F72240">
            <w:pPr>
              <w:widowControl w:val="0"/>
              <w:suppressAutoHyphens/>
              <w:autoSpaceDE w:val="0"/>
              <w:autoSpaceDN w:val="0"/>
              <w:adjustRightInd w:val="0"/>
              <w:outlineLvl w:val="1"/>
              <w:rPr>
                <w:sz w:val="28"/>
                <w:szCs w:val="28"/>
              </w:rPr>
            </w:pPr>
            <w:r>
              <w:rPr>
                <w:sz w:val="28"/>
                <w:szCs w:val="28"/>
              </w:rPr>
              <w:t>от 23.04.2021  № 694-п</w:t>
            </w:r>
            <w:bookmarkStart w:id="0" w:name="_GoBack"/>
            <w:bookmarkEnd w:id="0"/>
          </w:p>
        </w:tc>
      </w:tr>
    </w:tbl>
    <w:p w:rsidR="00F72240" w:rsidRDefault="00880018" w:rsidP="00F72240">
      <w:pPr>
        <w:widowControl w:val="0"/>
        <w:autoSpaceDN w:val="0"/>
        <w:ind w:right="140"/>
        <w:jc w:val="both"/>
        <w:rPr>
          <w:sz w:val="28"/>
          <w:szCs w:val="32"/>
        </w:rPr>
      </w:pPr>
      <w:r>
        <w:rPr>
          <w:noProof/>
          <w:sz w:val="28"/>
          <w:szCs w:val="28"/>
        </w:rPr>
        <mc:AlternateContent>
          <mc:Choice Requires="wps">
            <w:drawing>
              <wp:anchor distT="0" distB="0" distL="114300" distR="114300" simplePos="0" relativeHeight="251664384" behindDoc="0" locked="0" layoutInCell="1" allowOverlap="1">
                <wp:simplePos x="0" y="0"/>
                <wp:positionH relativeFrom="column">
                  <wp:posOffset>2547620</wp:posOffset>
                </wp:positionH>
                <wp:positionV relativeFrom="paragraph">
                  <wp:posOffset>-502285</wp:posOffset>
                </wp:positionV>
                <wp:extent cx="502285" cy="269240"/>
                <wp:effectExtent l="0" t="0" r="0" b="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85" cy="269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24696" w:rsidRPr="00DB33DC" w:rsidRDefault="00C24696" w:rsidP="00F72240">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2" o:spid="_x0000_s1026" type="#_x0000_t202" style="position:absolute;left:0;text-align:left;margin-left:200.6pt;margin-top:-39.55pt;width:39.55pt;height:2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" stroked="f">
                <v:textbox>
                  <w:txbxContent>
                    <w:p w:rsidR="00C24696" w:rsidRPr="00DB33DC" w:rsidRDefault="00C24696" w:rsidP="00F72240">
                      <w:pPr>
                        <w:jc w:val="center"/>
                      </w:pPr>
                    </w:p>
                  </w:txbxContent>
                </v:textbox>
              </v:shape>
            </w:pict>
          </mc:Fallback>
        </mc:AlternateContent>
      </w:r>
    </w:p>
    <w:p w:rsidR="00F72240" w:rsidRDefault="00F72240" w:rsidP="00F72240">
      <w:pPr>
        <w:widowControl w:val="0"/>
        <w:autoSpaceDN w:val="0"/>
        <w:ind w:right="140"/>
        <w:jc w:val="both"/>
        <w:rPr>
          <w:sz w:val="28"/>
          <w:szCs w:val="32"/>
        </w:rPr>
      </w:pPr>
    </w:p>
    <w:p w:rsidR="0057577E" w:rsidRDefault="00F72240" w:rsidP="00D726B1">
      <w:pPr>
        <w:widowControl w:val="0"/>
        <w:autoSpaceDN w:val="0"/>
        <w:ind w:right="140"/>
        <w:jc w:val="both"/>
      </w:pPr>
      <w:r w:rsidRPr="00F72240">
        <w:rPr>
          <w:sz w:val="28"/>
          <w:szCs w:val="32"/>
        </w:rPr>
        <w:tab/>
      </w:r>
      <w:r w:rsidRPr="005212B1">
        <w:t xml:space="preserve">                           </w:t>
      </w:r>
    </w:p>
    <w:p w:rsidR="0057577E" w:rsidRDefault="0057577E" w:rsidP="00D726B1">
      <w:pPr>
        <w:widowControl w:val="0"/>
        <w:autoSpaceDN w:val="0"/>
        <w:ind w:right="140"/>
        <w:jc w:val="both"/>
      </w:pPr>
    </w:p>
    <w:p w:rsidR="0057577E" w:rsidRDefault="0057577E" w:rsidP="00D726B1">
      <w:pPr>
        <w:widowControl w:val="0"/>
        <w:autoSpaceDN w:val="0"/>
        <w:ind w:right="140"/>
        <w:jc w:val="both"/>
      </w:pPr>
    </w:p>
    <w:p w:rsidR="0057577E" w:rsidRDefault="0057577E" w:rsidP="00D726B1">
      <w:pPr>
        <w:widowControl w:val="0"/>
        <w:autoSpaceDN w:val="0"/>
        <w:ind w:right="140"/>
        <w:jc w:val="both"/>
      </w:pPr>
    </w:p>
    <w:p w:rsidR="0057577E" w:rsidRDefault="0057577E" w:rsidP="0057577E">
      <w:pPr>
        <w:jc w:val="center"/>
        <w:rPr>
          <w:rFonts w:eastAsiaTheme="minorHAnsi"/>
          <w:sz w:val="28"/>
          <w:szCs w:val="28"/>
          <w:lang w:eastAsia="en-US"/>
        </w:rPr>
      </w:pPr>
      <w:r w:rsidRPr="0057577E">
        <w:rPr>
          <w:rFonts w:eastAsiaTheme="minorHAnsi"/>
          <w:sz w:val="28"/>
          <w:szCs w:val="28"/>
          <w:lang w:eastAsia="en-US"/>
        </w:rPr>
        <w:t>Критерии</w:t>
      </w:r>
    </w:p>
    <w:p w:rsidR="0057577E" w:rsidRDefault="0057577E" w:rsidP="0057577E">
      <w:pPr>
        <w:jc w:val="center"/>
        <w:rPr>
          <w:rFonts w:eastAsiaTheme="minorHAnsi"/>
          <w:sz w:val="28"/>
          <w:szCs w:val="28"/>
          <w:lang w:eastAsia="en-US"/>
        </w:rPr>
      </w:pPr>
      <w:r w:rsidRPr="0057577E">
        <w:rPr>
          <w:rFonts w:eastAsiaTheme="minorHAnsi"/>
          <w:sz w:val="28"/>
          <w:szCs w:val="28"/>
          <w:lang w:eastAsia="en-US"/>
        </w:rPr>
        <w:t>оценки дефицита местного бюджета, муниципального</w:t>
      </w:r>
      <w:r w:rsidR="00F61FF8">
        <w:rPr>
          <w:rFonts w:eastAsiaTheme="minorHAnsi"/>
          <w:sz w:val="28"/>
          <w:szCs w:val="28"/>
          <w:lang w:eastAsia="en-US"/>
        </w:rPr>
        <w:t xml:space="preserve"> внутреннего</w:t>
      </w:r>
      <w:r w:rsidRPr="0057577E">
        <w:rPr>
          <w:rFonts w:eastAsiaTheme="minorHAnsi"/>
          <w:sz w:val="28"/>
          <w:szCs w:val="28"/>
          <w:lang w:eastAsia="en-US"/>
        </w:rPr>
        <w:t xml:space="preserve"> долга города Бузулука, расходов на обслуживание муниципального </w:t>
      </w:r>
      <w:r w:rsidR="00F61FF8">
        <w:rPr>
          <w:rFonts w:eastAsiaTheme="minorHAnsi"/>
          <w:sz w:val="28"/>
          <w:szCs w:val="28"/>
          <w:lang w:eastAsia="en-US"/>
        </w:rPr>
        <w:t xml:space="preserve">внутреннего </w:t>
      </w:r>
      <w:r w:rsidRPr="0057577E">
        <w:rPr>
          <w:rFonts w:eastAsiaTheme="minorHAnsi"/>
          <w:sz w:val="28"/>
          <w:szCs w:val="28"/>
          <w:lang w:eastAsia="en-US"/>
        </w:rPr>
        <w:t>долга города Бузулука и муниципальных заимствований города Бузулука</w:t>
      </w:r>
    </w:p>
    <w:p w:rsidR="0057577E" w:rsidRPr="0057577E" w:rsidRDefault="0057577E" w:rsidP="0057577E">
      <w:pPr>
        <w:jc w:val="center"/>
        <w:rPr>
          <w:rFonts w:eastAsiaTheme="minorHAnsi"/>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5046"/>
        <w:gridCol w:w="1757"/>
        <w:gridCol w:w="1701"/>
      </w:tblGrid>
      <w:tr w:rsidR="0057577E" w:rsidRPr="0057577E" w:rsidTr="002E5B9F">
        <w:tc>
          <w:tcPr>
            <w:tcW w:w="567" w:type="dxa"/>
            <w:tcBorders>
              <w:top w:val="single" w:sz="4" w:space="0" w:color="auto"/>
              <w:left w:val="single" w:sz="4" w:space="0" w:color="auto"/>
              <w:bottom w:val="single" w:sz="4" w:space="0" w:color="auto"/>
              <w:right w:val="single" w:sz="4" w:space="0" w:color="auto"/>
            </w:tcBorders>
          </w:tcPr>
          <w:p w:rsidR="0057577E" w:rsidRPr="0057577E" w:rsidRDefault="0057577E" w:rsidP="0057577E">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t>N п/п</w:t>
            </w:r>
          </w:p>
        </w:tc>
        <w:tc>
          <w:tcPr>
            <w:tcW w:w="5046" w:type="dxa"/>
            <w:tcBorders>
              <w:top w:val="single" w:sz="4" w:space="0" w:color="auto"/>
              <w:left w:val="single" w:sz="4" w:space="0" w:color="auto"/>
              <w:bottom w:val="single" w:sz="4" w:space="0" w:color="auto"/>
              <w:right w:val="single" w:sz="4" w:space="0" w:color="auto"/>
            </w:tcBorders>
          </w:tcPr>
          <w:p w:rsidR="0057577E" w:rsidRPr="0057577E" w:rsidRDefault="0057577E" w:rsidP="0057577E">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t>Наименование показателя</w:t>
            </w:r>
          </w:p>
        </w:tc>
        <w:tc>
          <w:tcPr>
            <w:tcW w:w="1757" w:type="dxa"/>
            <w:tcBorders>
              <w:top w:val="single" w:sz="4" w:space="0" w:color="auto"/>
              <w:left w:val="single" w:sz="4" w:space="0" w:color="auto"/>
              <w:bottom w:val="single" w:sz="4" w:space="0" w:color="auto"/>
              <w:right w:val="single" w:sz="4" w:space="0" w:color="auto"/>
            </w:tcBorders>
          </w:tcPr>
          <w:p w:rsidR="0057577E" w:rsidRPr="0057577E" w:rsidRDefault="0057577E" w:rsidP="0057577E">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t>Допустимый уровень (процентов)</w:t>
            </w:r>
          </w:p>
        </w:tc>
        <w:tc>
          <w:tcPr>
            <w:tcW w:w="1701" w:type="dxa"/>
            <w:tcBorders>
              <w:top w:val="single" w:sz="4" w:space="0" w:color="auto"/>
              <w:left w:val="single" w:sz="4" w:space="0" w:color="auto"/>
              <w:bottom w:val="single" w:sz="4" w:space="0" w:color="auto"/>
              <w:right w:val="single" w:sz="4" w:space="0" w:color="auto"/>
            </w:tcBorders>
          </w:tcPr>
          <w:p w:rsidR="0057577E" w:rsidRPr="0057577E" w:rsidRDefault="0057577E" w:rsidP="0057577E">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t>Кризисный уровень (процентов)</w:t>
            </w:r>
          </w:p>
        </w:tc>
      </w:tr>
      <w:tr w:rsidR="0057577E" w:rsidRPr="0057577E" w:rsidTr="002E5B9F">
        <w:tc>
          <w:tcPr>
            <w:tcW w:w="567" w:type="dxa"/>
            <w:tcBorders>
              <w:top w:val="single" w:sz="4" w:space="0" w:color="auto"/>
              <w:left w:val="single" w:sz="4" w:space="0" w:color="auto"/>
              <w:bottom w:val="single" w:sz="4" w:space="0" w:color="auto"/>
              <w:right w:val="single" w:sz="4" w:space="0" w:color="auto"/>
            </w:tcBorders>
          </w:tcPr>
          <w:p w:rsidR="0057577E" w:rsidRPr="0057577E" w:rsidRDefault="0057577E" w:rsidP="0057577E">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t>1</w:t>
            </w:r>
          </w:p>
        </w:tc>
        <w:tc>
          <w:tcPr>
            <w:tcW w:w="5046" w:type="dxa"/>
            <w:tcBorders>
              <w:top w:val="single" w:sz="4" w:space="0" w:color="auto"/>
              <w:left w:val="single" w:sz="4" w:space="0" w:color="auto"/>
              <w:bottom w:val="single" w:sz="4" w:space="0" w:color="auto"/>
              <w:right w:val="single" w:sz="4" w:space="0" w:color="auto"/>
            </w:tcBorders>
          </w:tcPr>
          <w:p w:rsidR="0057577E" w:rsidRPr="0057577E" w:rsidRDefault="0057577E" w:rsidP="0057577E">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t>2</w:t>
            </w:r>
          </w:p>
        </w:tc>
        <w:tc>
          <w:tcPr>
            <w:tcW w:w="1757" w:type="dxa"/>
            <w:tcBorders>
              <w:top w:val="single" w:sz="4" w:space="0" w:color="auto"/>
              <w:left w:val="single" w:sz="4" w:space="0" w:color="auto"/>
              <w:bottom w:val="single" w:sz="4" w:space="0" w:color="auto"/>
              <w:right w:val="single" w:sz="4" w:space="0" w:color="auto"/>
            </w:tcBorders>
          </w:tcPr>
          <w:p w:rsidR="0057577E" w:rsidRPr="0057577E" w:rsidRDefault="0057577E" w:rsidP="0057577E">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t>3</w:t>
            </w:r>
          </w:p>
        </w:tc>
        <w:tc>
          <w:tcPr>
            <w:tcW w:w="1701" w:type="dxa"/>
            <w:tcBorders>
              <w:top w:val="single" w:sz="4" w:space="0" w:color="auto"/>
              <w:left w:val="single" w:sz="4" w:space="0" w:color="auto"/>
              <w:bottom w:val="single" w:sz="4" w:space="0" w:color="auto"/>
              <w:right w:val="single" w:sz="4" w:space="0" w:color="auto"/>
            </w:tcBorders>
          </w:tcPr>
          <w:p w:rsidR="0057577E" w:rsidRPr="0057577E" w:rsidRDefault="0057577E" w:rsidP="0057577E">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t>4</w:t>
            </w:r>
          </w:p>
        </w:tc>
      </w:tr>
      <w:tr w:rsidR="0057577E" w:rsidRPr="0057577E" w:rsidTr="002E5B9F">
        <w:tc>
          <w:tcPr>
            <w:tcW w:w="567" w:type="dxa"/>
            <w:tcBorders>
              <w:top w:val="single" w:sz="4" w:space="0" w:color="auto"/>
              <w:left w:val="single" w:sz="4" w:space="0" w:color="auto"/>
              <w:bottom w:val="single" w:sz="4" w:space="0" w:color="auto"/>
              <w:right w:val="single" w:sz="4" w:space="0" w:color="auto"/>
            </w:tcBorders>
          </w:tcPr>
          <w:p w:rsidR="0057577E" w:rsidRPr="0057577E" w:rsidRDefault="0057577E" w:rsidP="0057577E">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t>1.</w:t>
            </w:r>
          </w:p>
        </w:tc>
        <w:tc>
          <w:tcPr>
            <w:tcW w:w="5046" w:type="dxa"/>
            <w:tcBorders>
              <w:top w:val="single" w:sz="4" w:space="0" w:color="auto"/>
              <w:left w:val="single" w:sz="4" w:space="0" w:color="auto"/>
              <w:bottom w:val="single" w:sz="4" w:space="0" w:color="auto"/>
              <w:right w:val="single" w:sz="4" w:space="0" w:color="auto"/>
            </w:tcBorders>
          </w:tcPr>
          <w:p w:rsidR="0057577E" w:rsidRPr="0057577E" w:rsidRDefault="0057577E" w:rsidP="0057577E">
            <w:pPr>
              <w:autoSpaceDE w:val="0"/>
              <w:autoSpaceDN w:val="0"/>
              <w:adjustRightInd w:val="0"/>
              <w:jc w:val="both"/>
              <w:rPr>
                <w:rFonts w:eastAsiaTheme="minorHAnsi"/>
                <w:sz w:val="28"/>
                <w:szCs w:val="28"/>
                <w:lang w:eastAsia="en-US"/>
              </w:rPr>
            </w:pPr>
            <w:r w:rsidRPr="0057577E">
              <w:rPr>
                <w:rFonts w:eastAsiaTheme="minorHAnsi"/>
                <w:sz w:val="28"/>
                <w:szCs w:val="28"/>
                <w:lang w:eastAsia="en-US"/>
              </w:rPr>
              <w:t xml:space="preserve">Отношение объема муниципального </w:t>
            </w:r>
            <w:r w:rsidR="006906FD">
              <w:rPr>
                <w:rFonts w:eastAsiaTheme="minorHAnsi"/>
                <w:sz w:val="28"/>
                <w:szCs w:val="28"/>
                <w:lang w:eastAsia="en-US"/>
              </w:rPr>
              <w:t xml:space="preserve">внутреннего </w:t>
            </w:r>
            <w:r w:rsidRPr="0057577E">
              <w:rPr>
                <w:rFonts w:eastAsiaTheme="minorHAnsi"/>
                <w:sz w:val="28"/>
                <w:szCs w:val="28"/>
                <w:lang w:eastAsia="en-US"/>
              </w:rPr>
              <w:t>долга города Бузулука к общему годовому объему доходов местного бюджета без учета объема безвозмездных поступлений и (или) поступлений налоговых доходов по допол</w:t>
            </w:r>
            <w:r w:rsidR="006906FD">
              <w:rPr>
                <w:rFonts w:eastAsiaTheme="minorHAnsi"/>
                <w:sz w:val="28"/>
                <w:szCs w:val="28"/>
                <w:lang w:eastAsia="en-US"/>
              </w:rPr>
              <w:t>нительным нормативам отчислений от налога на доходы физических лиц</w:t>
            </w:r>
          </w:p>
        </w:tc>
        <w:tc>
          <w:tcPr>
            <w:tcW w:w="1757" w:type="dxa"/>
            <w:tcBorders>
              <w:top w:val="single" w:sz="4" w:space="0" w:color="auto"/>
              <w:left w:val="single" w:sz="4" w:space="0" w:color="auto"/>
              <w:bottom w:val="single" w:sz="4" w:space="0" w:color="auto"/>
              <w:right w:val="single" w:sz="4" w:space="0" w:color="auto"/>
            </w:tcBorders>
          </w:tcPr>
          <w:p w:rsidR="0057577E" w:rsidRPr="0057577E" w:rsidRDefault="0057577E" w:rsidP="006906FD">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t xml:space="preserve">&lt; </w:t>
            </w:r>
            <w:r w:rsidR="006906FD">
              <w:rPr>
                <w:rFonts w:eastAsiaTheme="minorHAnsi"/>
                <w:sz w:val="28"/>
                <w:szCs w:val="28"/>
                <w:lang w:eastAsia="en-US"/>
              </w:rPr>
              <w:t>5</w:t>
            </w:r>
            <w:r w:rsidRPr="0057577E">
              <w:rPr>
                <w:rFonts w:eastAsiaTheme="minorHAnsi"/>
                <w:sz w:val="28"/>
                <w:szCs w:val="28"/>
                <w:lang w:eastAsia="en-US"/>
              </w:rPr>
              <w:t>0</w:t>
            </w:r>
          </w:p>
        </w:tc>
        <w:tc>
          <w:tcPr>
            <w:tcW w:w="1701" w:type="dxa"/>
            <w:tcBorders>
              <w:top w:val="single" w:sz="4" w:space="0" w:color="auto"/>
              <w:left w:val="single" w:sz="4" w:space="0" w:color="auto"/>
              <w:bottom w:val="single" w:sz="4" w:space="0" w:color="auto"/>
              <w:right w:val="single" w:sz="4" w:space="0" w:color="auto"/>
            </w:tcBorders>
          </w:tcPr>
          <w:p w:rsidR="0057577E" w:rsidRPr="0057577E" w:rsidRDefault="0057577E" w:rsidP="006906FD">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t xml:space="preserve">&gt;= </w:t>
            </w:r>
            <w:r w:rsidR="006906FD">
              <w:rPr>
                <w:rFonts w:eastAsiaTheme="minorHAnsi"/>
                <w:sz w:val="28"/>
                <w:szCs w:val="28"/>
                <w:lang w:eastAsia="en-US"/>
              </w:rPr>
              <w:t>5</w:t>
            </w:r>
            <w:r w:rsidRPr="0057577E">
              <w:rPr>
                <w:rFonts w:eastAsiaTheme="minorHAnsi"/>
                <w:sz w:val="28"/>
                <w:szCs w:val="28"/>
                <w:lang w:eastAsia="en-US"/>
              </w:rPr>
              <w:t>0</w:t>
            </w:r>
          </w:p>
        </w:tc>
      </w:tr>
      <w:tr w:rsidR="0057577E" w:rsidRPr="0057577E" w:rsidTr="002E5B9F">
        <w:tc>
          <w:tcPr>
            <w:tcW w:w="567" w:type="dxa"/>
            <w:tcBorders>
              <w:top w:val="single" w:sz="4" w:space="0" w:color="auto"/>
              <w:left w:val="single" w:sz="4" w:space="0" w:color="auto"/>
              <w:bottom w:val="single" w:sz="4" w:space="0" w:color="auto"/>
              <w:right w:val="single" w:sz="4" w:space="0" w:color="auto"/>
            </w:tcBorders>
          </w:tcPr>
          <w:p w:rsidR="0057577E" w:rsidRPr="0057577E" w:rsidRDefault="0057577E" w:rsidP="0057577E">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t>2.</w:t>
            </w:r>
          </w:p>
        </w:tc>
        <w:tc>
          <w:tcPr>
            <w:tcW w:w="5046" w:type="dxa"/>
            <w:tcBorders>
              <w:top w:val="single" w:sz="4" w:space="0" w:color="auto"/>
              <w:left w:val="single" w:sz="4" w:space="0" w:color="auto"/>
              <w:bottom w:val="single" w:sz="4" w:space="0" w:color="auto"/>
              <w:right w:val="single" w:sz="4" w:space="0" w:color="auto"/>
            </w:tcBorders>
          </w:tcPr>
          <w:p w:rsidR="0057577E" w:rsidRPr="0057577E" w:rsidRDefault="0057577E" w:rsidP="0057577E">
            <w:pPr>
              <w:autoSpaceDE w:val="0"/>
              <w:autoSpaceDN w:val="0"/>
              <w:adjustRightInd w:val="0"/>
              <w:jc w:val="both"/>
              <w:rPr>
                <w:rFonts w:eastAsiaTheme="minorHAnsi"/>
                <w:sz w:val="28"/>
                <w:szCs w:val="28"/>
                <w:lang w:eastAsia="en-US"/>
              </w:rPr>
            </w:pPr>
            <w:r w:rsidRPr="0057577E">
              <w:rPr>
                <w:rFonts w:eastAsiaTheme="minorHAnsi"/>
                <w:sz w:val="28"/>
                <w:szCs w:val="28"/>
                <w:lang w:eastAsia="en-US"/>
              </w:rPr>
              <w:t>Отношение объема расходов на обслуживание муниципального</w:t>
            </w:r>
            <w:r w:rsidR="006906FD">
              <w:rPr>
                <w:rFonts w:eastAsiaTheme="minorHAnsi"/>
                <w:sz w:val="28"/>
                <w:szCs w:val="28"/>
                <w:lang w:eastAsia="en-US"/>
              </w:rPr>
              <w:t xml:space="preserve"> внутреннего</w:t>
            </w:r>
            <w:r w:rsidRPr="0057577E">
              <w:rPr>
                <w:rFonts w:eastAsiaTheme="minorHAnsi"/>
                <w:sz w:val="28"/>
                <w:szCs w:val="28"/>
                <w:lang w:eastAsia="en-US"/>
              </w:rPr>
              <w:t xml:space="preserve"> долга города Бузулука к объему расходов местного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1757" w:type="dxa"/>
            <w:tcBorders>
              <w:top w:val="single" w:sz="4" w:space="0" w:color="auto"/>
              <w:left w:val="single" w:sz="4" w:space="0" w:color="auto"/>
              <w:bottom w:val="single" w:sz="4" w:space="0" w:color="auto"/>
              <w:right w:val="single" w:sz="4" w:space="0" w:color="auto"/>
            </w:tcBorders>
          </w:tcPr>
          <w:p w:rsidR="0057577E" w:rsidRPr="0057577E" w:rsidRDefault="0057577E" w:rsidP="006906FD">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t>&lt; 5</w:t>
            </w:r>
          </w:p>
        </w:tc>
        <w:tc>
          <w:tcPr>
            <w:tcW w:w="1701" w:type="dxa"/>
            <w:tcBorders>
              <w:top w:val="single" w:sz="4" w:space="0" w:color="auto"/>
              <w:left w:val="single" w:sz="4" w:space="0" w:color="auto"/>
              <w:bottom w:val="single" w:sz="4" w:space="0" w:color="auto"/>
              <w:right w:val="single" w:sz="4" w:space="0" w:color="auto"/>
            </w:tcBorders>
          </w:tcPr>
          <w:p w:rsidR="0057577E" w:rsidRPr="0057577E" w:rsidRDefault="0057577E" w:rsidP="006906FD">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t>&gt;= 5</w:t>
            </w:r>
          </w:p>
        </w:tc>
      </w:tr>
      <w:tr w:rsidR="0057577E" w:rsidRPr="0057577E" w:rsidTr="002E5B9F">
        <w:tc>
          <w:tcPr>
            <w:tcW w:w="567" w:type="dxa"/>
            <w:tcBorders>
              <w:top w:val="single" w:sz="4" w:space="0" w:color="auto"/>
              <w:left w:val="single" w:sz="4" w:space="0" w:color="auto"/>
              <w:bottom w:val="single" w:sz="4" w:space="0" w:color="auto"/>
              <w:right w:val="single" w:sz="4" w:space="0" w:color="auto"/>
            </w:tcBorders>
          </w:tcPr>
          <w:p w:rsidR="0057577E" w:rsidRPr="0057577E" w:rsidRDefault="0057577E" w:rsidP="0057577E">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t>3.</w:t>
            </w:r>
          </w:p>
        </w:tc>
        <w:tc>
          <w:tcPr>
            <w:tcW w:w="5046" w:type="dxa"/>
            <w:tcBorders>
              <w:top w:val="single" w:sz="4" w:space="0" w:color="auto"/>
              <w:left w:val="single" w:sz="4" w:space="0" w:color="auto"/>
              <w:bottom w:val="single" w:sz="4" w:space="0" w:color="auto"/>
              <w:right w:val="single" w:sz="4" w:space="0" w:color="auto"/>
            </w:tcBorders>
          </w:tcPr>
          <w:p w:rsidR="0057577E" w:rsidRPr="0057577E" w:rsidRDefault="0057577E" w:rsidP="0057577E">
            <w:pPr>
              <w:autoSpaceDE w:val="0"/>
              <w:autoSpaceDN w:val="0"/>
              <w:adjustRightInd w:val="0"/>
              <w:jc w:val="both"/>
              <w:rPr>
                <w:rFonts w:eastAsiaTheme="minorHAnsi"/>
                <w:sz w:val="28"/>
                <w:szCs w:val="28"/>
                <w:lang w:eastAsia="en-US"/>
              </w:rPr>
            </w:pPr>
            <w:r w:rsidRPr="0057577E">
              <w:rPr>
                <w:rFonts w:eastAsiaTheme="minorHAnsi"/>
                <w:sz w:val="28"/>
                <w:szCs w:val="28"/>
                <w:lang w:eastAsia="en-US"/>
              </w:rPr>
              <w:t xml:space="preserve">Отношение дефицита местного бюджета (за вычетом объема поступлений от продажи акций и иных форм участия в капитале, находящихся в собственности города Бузулука, и (или) снижения остатков средств на счетах по учету средств местного бюджета) к общему годовому объему доходов местного бюджета без учета объема </w:t>
            </w:r>
            <w:r w:rsidRPr="0057577E">
              <w:rPr>
                <w:rFonts w:eastAsiaTheme="minorHAnsi"/>
                <w:sz w:val="28"/>
                <w:szCs w:val="28"/>
                <w:lang w:eastAsia="en-US"/>
              </w:rPr>
              <w:lastRenderedPageBreak/>
              <w:t>безвозмездных поступлений и (или) поступлений налоговых доходов по допол</w:t>
            </w:r>
            <w:r w:rsidR="006906FD">
              <w:rPr>
                <w:rFonts w:eastAsiaTheme="minorHAnsi"/>
                <w:sz w:val="28"/>
                <w:szCs w:val="28"/>
                <w:lang w:eastAsia="en-US"/>
              </w:rPr>
              <w:t>нительным нормативам отчислений</w:t>
            </w:r>
          </w:p>
        </w:tc>
        <w:tc>
          <w:tcPr>
            <w:tcW w:w="1757" w:type="dxa"/>
            <w:tcBorders>
              <w:top w:val="single" w:sz="4" w:space="0" w:color="auto"/>
              <w:left w:val="single" w:sz="4" w:space="0" w:color="auto"/>
              <w:bottom w:val="single" w:sz="4" w:space="0" w:color="auto"/>
              <w:right w:val="single" w:sz="4" w:space="0" w:color="auto"/>
            </w:tcBorders>
          </w:tcPr>
          <w:p w:rsidR="0057577E" w:rsidRPr="0057577E" w:rsidRDefault="0057577E" w:rsidP="0057577E">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lastRenderedPageBreak/>
              <w:t>&lt; 10</w:t>
            </w:r>
          </w:p>
        </w:tc>
        <w:tc>
          <w:tcPr>
            <w:tcW w:w="1701" w:type="dxa"/>
            <w:tcBorders>
              <w:top w:val="single" w:sz="4" w:space="0" w:color="auto"/>
              <w:left w:val="single" w:sz="4" w:space="0" w:color="auto"/>
              <w:bottom w:val="single" w:sz="4" w:space="0" w:color="auto"/>
              <w:right w:val="single" w:sz="4" w:space="0" w:color="auto"/>
            </w:tcBorders>
          </w:tcPr>
          <w:p w:rsidR="0057577E" w:rsidRPr="0057577E" w:rsidRDefault="0057577E" w:rsidP="0057577E">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t>&gt;= 10</w:t>
            </w:r>
          </w:p>
        </w:tc>
      </w:tr>
      <w:tr w:rsidR="0057577E" w:rsidRPr="0057577E" w:rsidTr="002E5B9F">
        <w:tc>
          <w:tcPr>
            <w:tcW w:w="567" w:type="dxa"/>
            <w:tcBorders>
              <w:top w:val="single" w:sz="4" w:space="0" w:color="auto"/>
              <w:left w:val="single" w:sz="4" w:space="0" w:color="auto"/>
              <w:bottom w:val="single" w:sz="4" w:space="0" w:color="auto"/>
              <w:right w:val="single" w:sz="4" w:space="0" w:color="auto"/>
            </w:tcBorders>
          </w:tcPr>
          <w:p w:rsidR="0057577E" w:rsidRPr="0057577E" w:rsidRDefault="0057577E" w:rsidP="0057577E">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lastRenderedPageBreak/>
              <w:t>4.</w:t>
            </w:r>
          </w:p>
        </w:tc>
        <w:tc>
          <w:tcPr>
            <w:tcW w:w="5046" w:type="dxa"/>
            <w:tcBorders>
              <w:top w:val="single" w:sz="4" w:space="0" w:color="auto"/>
              <w:left w:val="single" w:sz="4" w:space="0" w:color="auto"/>
              <w:bottom w:val="single" w:sz="4" w:space="0" w:color="auto"/>
              <w:right w:val="single" w:sz="4" w:space="0" w:color="auto"/>
            </w:tcBorders>
          </w:tcPr>
          <w:p w:rsidR="0057577E" w:rsidRPr="0057577E" w:rsidRDefault="0057577E" w:rsidP="006906FD">
            <w:pPr>
              <w:autoSpaceDE w:val="0"/>
              <w:autoSpaceDN w:val="0"/>
              <w:adjustRightInd w:val="0"/>
              <w:jc w:val="both"/>
              <w:rPr>
                <w:rFonts w:eastAsiaTheme="minorHAnsi"/>
                <w:sz w:val="28"/>
                <w:szCs w:val="28"/>
                <w:lang w:eastAsia="en-US"/>
              </w:rPr>
            </w:pPr>
            <w:r w:rsidRPr="0057577E">
              <w:rPr>
                <w:rFonts w:eastAsiaTheme="minorHAnsi"/>
                <w:sz w:val="28"/>
                <w:szCs w:val="28"/>
                <w:lang w:eastAsia="en-US"/>
              </w:rPr>
              <w:t xml:space="preserve">Отношение объема заимствований к сумме, направляемой на финансирование дефицита местного бюджета и (или) погашение долговых обязательств </w:t>
            </w:r>
            <w:r w:rsidR="006906FD">
              <w:rPr>
                <w:rFonts w:eastAsiaTheme="minorHAnsi"/>
                <w:sz w:val="28"/>
                <w:szCs w:val="28"/>
                <w:lang w:eastAsia="en-US"/>
              </w:rPr>
              <w:t xml:space="preserve">местного </w:t>
            </w:r>
            <w:r w:rsidRPr="0057577E">
              <w:rPr>
                <w:rFonts w:eastAsiaTheme="minorHAnsi"/>
                <w:sz w:val="28"/>
                <w:szCs w:val="28"/>
                <w:lang w:eastAsia="en-US"/>
              </w:rPr>
              <w:t xml:space="preserve">бюджета </w:t>
            </w:r>
          </w:p>
        </w:tc>
        <w:tc>
          <w:tcPr>
            <w:tcW w:w="1757" w:type="dxa"/>
            <w:tcBorders>
              <w:top w:val="single" w:sz="4" w:space="0" w:color="auto"/>
              <w:left w:val="single" w:sz="4" w:space="0" w:color="auto"/>
              <w:bottom w:val="single" w:sz="4" w:space="0" w:color="auto"/>
              <w:right w:val="single" w:sz="4" w:space="0" w:color="auto"/>
            </w:tcBorders>
          </w:tcPr>
          <w:p w:rsidR="0057577E" w:rsidRPr="0057577E" w:rsidRDefault="0057577E" w:rsidP="0057577E">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t xml:space="preserve"> &lt;= 100</w:t>
            </w:r>
          </w:p>
        </w:tc>
        <w:tc>
          <w:tcPr>
            <w:tcW w:w="1701" w:type="dxa"/>
            <w:tcBorders>
              <w:top w:val="single" w:sz="4" w:space="0" w:color="auto"/>
              <w:left w:val="single" w:sz="4" w:space="0" w:color="auto"/>
              <w:bottom w:val="single" w:sz="4" w:space="0" w:color="auto"/>
              <w:right w:val="single" w:sz="4" w:space="0" w:color="auto"/>
            </w:tcBorders>
          </w:tcPr>
          <w:p w:rsidR="0057577E" w:rsidRPr="0057577E" w:rsidRDefault="0057577E" w:rsidP="0057577E">
            <w:pPr>
              <w:autoSpaceDE w:val="0"/>
              <w:autoSpaceDN w:val="0"/>
              <w:adjustRightInd w:val="0"/>
              <w:jc w:val="center"/>
              <w:rPr>
                <w:rFonts w:eastAsiaTheme="minorHAnsi"/>
                <w:sz w:val="28"/>
                <w:szCs w:val="28"/>
                <w:lang w:eastAsia="en-US"/>
              </w:rPr>
            </w:pPr>
            <w:r w:rsidRPr="0057577E">
              <w:rPr>
                <w:rFonts w:eastAsiaTheme="minorHAnsi"/>
                <w:sz w:val="28"/>
                <w:szCs w:val="28"/>
                <w:lang w:eastAsia="en-US"/>
              </w:rPr>
              <w:t>&gt; 100</w:t>
            </w:r>
          </w:p>
        </w:tc>
      </w:tr>
    </w:tbl>
    <w:p w:rsidR="007664E8" w:rsidRDefault="00F72240" w:rsidP="007664E8">
      <w:pPr>
        <w:widowControl w:val="0"/>
        <w:autoSpaceDN w:val="0"/>
        <w:ind w:right="140"/>
        <w:jc w:val="both"/>
      </w:pPr>
      <w:r w:rsidRPr="005212B1">
        <w:t xml:space="preserve">       </w:t>
      </w: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p w:rsidR="007664E8" w:rsidRDefault="007664E8" w:rsidP="007664E8">
      <w:pPr>
        <w:widowControl w:val="0"/>
        <w:autoSpaceDN w:val="0"/>
        <w:ind w:right="140"/>
        <w:jc w:val="both"/>
      </w:pPr>
    </w:p>
    <w:sectPr w:rsidR="007664E8" w:rsidSect="00892026">
      <w:type w:val="continuous"/>
      <w:pgSz w:w="11905" w:h="16838"/>
      <w:pgMar w:top="1134" w:right="850" w:bottom="1134" w:left="1701" w:header="0" w:footer="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AE7" w:rsidRDefault="00583AE7" w:rsidP="00D22FC0">
      <w:r>
        <w:separator/>
      </w:r>
    </w:p>
  </w:endnote>
  <w:endnote w:type="continuationSeparator" w:id="0">
    <w:p w:rsidR="00583AE7" w:rsidRDefault="00583AE7" w:rsidP="00D22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AE7" w:rsidRDefault="00583AE7" w:rsidP="00D22FC0">
      <w:r>
        <w:separator/>
      </w:r>
    </w:p>
  </w:footnote>
  <w:footnote w:type="continuationSeparator" w:id="0">
    <w:p w:rsidR="00583AE7" w:rsidRDefault="00583AE7" w:rsidP="00D22F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64B15"/>
    <w:multiLevelType w:val="hybridMultilevel"/>
    <w:tmpl w:val="CC0EC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A93AF3"/>
    <w:multiLevelType w:val="hybridMultilevel"/>
    <w:tmpl w:val="93464D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8260B5"/>
    <w:multiLevelType w:val="hybridMultilevel"/>
    <w:tmpl w:val="54B4ED34"/>
    <w:lvl w:ilvl="0" w:tplc="C30C386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1D7"/>
    <w:rsid w:val="000079DB"/>
    <w:rsid w:val="00014477"/>
    <w:rsid w:val="000246BA"/>
    <w:rsid w:val="00026172"/>
    <w:rsid w:val="00033F99"/>
    <w:rsid w:val="00042040"/>
    <w:rsid w:val="0005014A"/>
    <w:rsid w:val="00067421"/>
    <w:rsid w:val="000961DB"/>
    <w:rsid w:val="000B07CA"/>
    <w:rsid w:val="000B0A6C"/>
    <w:rsid w:val="000D3C4C"/>
    <w:rsid w:val="000E098B"/>
    <w:rsid w:val="00101E1B"/>
    <w:rsid w:val="001028BD"/>
    <w:rsid w:val="00125605"/>
    <w:rsid w:val="001442D3"/>
    <w:rsid w:val="0014435E"/>
    <w:rsid w:val="00155FA7"/>
    <w:rsid w:val="00172ACA"/>
    <w:rsid w:val="00174C23"/>
    <w:rsid w:val="001818A0"/>
    <w:rsid w:val="001839E1"/>
    <w:rsid w:val="00197A92"/>
    <w:rsid w:val="001A1C89"/>
    <w:rsid w:val="001B56DD"/>
    <w:rsid w:val="001B59AA"/>
    <w:rsid w:val="001C5554"/>
    <w:rsid w:val="001E31D7"/>
    <w:rsid w:val="001E4478"/>
    <w:rsid w:val="001F1625"/>
    <w:rsid w:val="001F1FC8"/>
    <w:rsid w:val="00202E97"/>
    <w:rsid w:val="002203A3"/>
    <w:rsid w:val="00227A82"/>
    <w:rsid w:val="00230097"/>
    <w:rsid w:val="002301AE"/>
    <w:rsid w:val="002347C4"/>
    <w:rsid w:val="00236386"/>
    <w:rsid w:val="00253E33"/>
    <w:rsid w:val="00261706"/>
    <w:rsid w:val="00294D4A"/>
    <w:rsid w:val="002A615F"/>
    <w:rsid w:val="002B21E3"/>
    <w:rsid w:val="002C2794"/>
    <w:rsid w:val="002C37B6"/>
    <w:rsid w:val="002D74E3"/>
    <w:rsid w:val="002E0B1B"/>
    <w:rsid w:val="002E350B"/>
    <w:rsid w:val="002E5B9F"/>
    <w:rsid w:val="0030054E"/>
    <w:rsid w:val="003010E6"/>
    <w:rsid w:val="003127AB"/>
    <w:rsid w:val="003260F7"/>
    <w:rsid w:val="003276B2"/>
    <w:rsid w:val="00353F73"/>
    <w:rsid w:val="00372B20"/>
    <w:rsid w:val="00386E0E"/>
    <w:rsid w:val="003A12F6"/>
    <w:rsid w:val="003B0463"/>
    <w:rsid w:val="003B5EE1"/>
    <w:rsid w:val="003C05EA"/>
    <w:rsid w:val="003C68F5"/>
    <w:rsid w:val="00420AE0"/>
    <w:rsid w:val="00423F64"/>
    <w:rsid w:val="00464ABA"/>
    <w:rsid w:val="00473178"/>
    <w:rsid w:val="0047635E"/>
    <w:rsid w:val="00476A35"/>
    <w:rsid w:val="004828E4"/>
    <w:rsid w:val="004840AA"/>
    <w:rsid w:val="004A25A5"/>
    <w:rsid w:val="004B3B0C"/>
    <w:rsid w:val="004C289E"/>
    <w:rsid w:val="004C65A0"/>
    <w:rsid w:val="004D0F05"/>
    <w:rsid w:val="004D4160"/>
    <w:rsid w:val="004E587F"/>
    <w:rsid w:val="004F0B39"/>
    <w:rsid w:val="004F4313"/>
    <w:rsid w:val="004F43A7"/>
    <w:rsid w:val="004F581C"/>
    <w:rsid w:val="004F6790"/>
    <w:rsid w:val="004F7C6E"/>
    <w:rsid w:val="00503E11"/>
    <w:rsid w:val="00512EDB"/>
    <w:rsid w:val="005212B1"/>
    <w:rsid w:val="00531097"/>
    <w:rsid w:val="0054300F"/>
    <w:rsid w:val="0055118C"/>
    <w:rsid w:val="005559D6"/>
    <w:rsid w:val="00566FEF"/>
    <w:rsid w:val="00567B02"/>
    <w:rsid w:val="00571695"/>
    <w:rsid w:val="0057577E"/>
    <w:rsid w:val="005800CA"/>
    <w:rsid w:val="00580667"/>
    <w:rsid w:val="0058311E"/>
    <w:rsid w:val="00583AE7"/>
    <w:rsid w:val="005919F8"/>
    <w:rsid w:val="005B447E"/>
    <w:rsid w:val="005E298C"/>
    <w:rsid w:val="0060025A"/>
    <w:rsid w:val="006017EA"/>
    <w:rsid w:val="00605E23"/>
    <w:rsid w:val="00606E4A"/>
    <w:rsid w:val="00610CD7"/>
    <w:rsid w:val="00634A14"/>
    <w:rsid w:val="00662B25"/>
    <w:rsid w:val="0066400C"/>
    <w:rsid w:val="00664238"/>
    <w:rsid w:val="006721A2"/>
    <w:rsid w:val="00686EC8"/>
    <w:rsid w:val="006906FD"/>
    <w:rsid w:val="006917F7"/>
    <w:rsid w:val="00694F13"/>
    <w:rsid w:val="006A1EF1"/>
    <w:rsid w:val="006A5F20"/>
    <w:rsid w:val="006C2E22"/>
    <w:rsid w:val="00700A28"/>
    <w:rsid w:val="00721513"/>
    <w:rsid w:val="007258AC"/>
    <w:rsid w:val="00726C0A"/>
    <w:rsid w:val="00735274"/>
    <w:rsid w:val="0075794E"/>
    <w:rsid w:val="00765EB9"/>
    <w:rsid w:val="00766290"/>
    <w:rsid w:val="007664E8"/>
    <w:rsid w:val="00791248"/>
    <w:rsid w:val="007A4C76"/>
    <w:rsid w:val="007A5C7D"/>
    <w:rsid w:val="007B1FBA"/>
    <w:rsid w:val="007B22A4"/>
    <w:rsid w:val="007C2DA2"/>
    <w:rsid w:val="007C4A9A"/>
    <w:rsid w:val="007D2C5A"/>
    <w:rsid w:val="00801EDB"/>
    <w:rsid w:val="00813C2F"/>
    <w:rsid w:val="008201C5"/>
    <w:rsid w:val="008262F0"/>
    <w:rsid w:val="00847AE8"/>
    <w:rsid w:val="00852358"/>
    <w:rsid w:val="00860221"/>
    <w:rsid w:val="00860A29"/>
    <w:rsid w:val="00871F25"/>
    <w:rsid w:val="00875DF6"/>
    <w:rsid w:val="00880018"/>
    <w:rsid w:val="00885E00"/>
    <w:rsid w:val="00890502"/>
    <w:rsid w:val="00892026"/>
    <w:rsid w:val="00892125"/>
    <w:rsid w:val="008942B8"/>
    <w:rsid w:val="008A65F3"/>
    <w:rsid w:val="008B0D46"/>
    <w:rsid w:val="008B56FD"/>
    <w:rsid w:val="008B5705"/>
    <w:rsid w:val="008D27B8"/>
    <w:rsid w:val="008E487D"/>
    <w:rsid w:val="008E5A5D"/>
    <w:rsid w:val="008E76E8"/>
    <w:rsid w:val="0091453F"/>
    <w:rsid w:val="00935B1D"/>
    <w:rsid w:val="009360F6"/>
    <w:rsid w:val="00986A14"/>
    <w:rsid w:val="00995A3E"/>
    <w:rsid w:val="009A13CB"/>
    <w:rsid w:val="009A2E04"/>
    <w:rsid w:val="009A3694"/>
    <w:rsid w:val="009A6CD2"/>
    <w:rsid w:val="009B0CF9"/>
    <w:rsid w:val="009B68BE"/>
    <w:rsid w:val="009E4E80"/>
    <w:rsid w:val="009F099E"/>
    <w:rsid w:val="009F0A7D"/>
    <w:rsid w:val="009F69D4"/>
    <w:rsid w:val="00A149E3"/>
    <w:rsid w:val="00A25661"/>
    <w:rsid w:val="00A25A82"/>
    <w:rsid w:val="00A25C31"/>
    <w:rsid w:val="00A3345D"/>
    <w:rsid w:val="00A41B42"/>
    <w:rsid w:val="00A47359"/>
    <w:rsid w:val="00A64989"/>
    <w:rsid w:val="00A7771C"/>
    <w:rsid w:val="00A82F9D"/>
    <w:rsid w:val="00A832D9"/>
    <w:rsid w:val="00A83D2A"/>
    <w:rsid w:val="00A908C1"/>
    <w:rsid w:val="00AF0998"/>
    <w:rsid w:val="00B00C34"/>
    <w:rsid w:val="00B043D7"/>
    <w:rsid w:val="00B312D1"/>
    <w:rsid w:val="00B411DB"/>
    <w:rsid w:val="00B43EE4"/>
    <w:rsid w:val="00B60EA1"/>
    <w:rsid w:val="00B64085"/>
    <w:rsid w:val="00B74791"/>
    <w:rsid w:val="00B77575"/>
    <w:rsid w:val="00B828CB"/>
    <w:rsid w:val="00B84645"/>
    <w:rsid w:val="00BB0C4D"/>
    <w:rsid w:val="00BF27DD"/>
    <w:rsid w:val="00C04B78"/>
    <w:rsid w:val="00C07C0F"/>
    <w:rsid w:val="00C24696"/>
    <w:rsid w:val="00C519FA"/>
    <w:rsid w:val="00C75574"/>
    <w:rsid w:val="00C82231"/>
    <w:rsid w:val="00C84566"/>
    <w:rsid w:val="00C87ECC"/>
    <w:rsid w:val="00C90E6F"/>
    <w:rsid w:val="00CA0A1E"/>
    <w:rsid w:val="00CA2822"/>
    <w:rsid w:val="00CA4C03"/>
    <w:rsid w:val="00CA5AEA"/>
    <w:rsid w:val="00CA686D"/>
    <w:rsid w:val="00CB05E6"/>
    <w:rsid w:val="00CC026E"/>
    <w:rsid w:val="00CD1F5D"/>
    <w:rsid w:val="00CE2280"/>
    <w:rsid w:val="00CE73EE"/>
    <w:rsid w:val="00D22FC0"/>
    <w:rsid w:val="00D34CF2"/>
    <w:rsid w:val="00D4228A"/>
    <w:rsid w:val="00D45312"/>
    <w:rsid w:val="00D511EC"/>
    <w:rsid w:val="00D51996"/>
    <w:rsid w:val="00D57121"/>
    <w:rsid w:val="00D60C18"/>
    <w:rsid w:val="00D726B1"/>
    <w:rsid w:val="00D7671B"/>
    <w:rsid w:val="00D86C44"/>
    <w:rsid w:val="00D913FC"/>
    <w:rsid w:val="00DB55A8"/>
    <w:rsid w:val="00DC3816"/>
    <w:rsid w:val="00DD2E03"/>
    <w:rsid w:val="00DF51D6"/>
    <w:rsid w:val="00DF7396"/>
    <w:rsid w:val="00E0636A"/>
    <w:rsid w:val="00E06FB1"/>
    <w:rsid w:val="00E20BB0"/>
    <w:rsid w:val="00E251A4"/>
    <w:rsid w:val="00E26629"/>
    <w:rsid w:val="00E377ED"/>
    <w:rsid w:val="00E379E5"/>
    <w:rsid w:val="00E5581B"/>
    <w:rsid w:val="00E702D4"/>
    <w:rsid w:val="00E811E3"/>
    <w:rsid w:val="00E86DDF"/>
    <w:rsid w:val="00E875C5"/>
    <w:rsid w:val="00E947E2"/>
    <w:rsid w:val="00E95ED8"/>
    <w:rsid w:val="00EA685A"/>
    <w:rsid w:val="00EB3A10"/>
    <w:rsid w:val="00EB4737"/>
    <w:rsid w:val="00EB7640"/>
    <w:rsid w:val="00EC5270"/>
    <w:rsid w:val="00EC6A41"/>
    <w:rsid w:val="00ED27C9"/>
    <w:rsid w:val="00EF1947"/>
    <w:rsid w:val="00EF5D45"/>
    <w:rsid w:val="00F00797"/>
    <w:rsid w:val="00F06F8A"/>
    <w:rsid w:val="00F32933"/>
    <w:rsid w:val="00F528FE"/>
    <w:rsid w:val="00F61FF8"/>
    <w:rsid w:val="00F64BAA"/>
    <w:rsid w:val="00F65619"/>
    <w:rsid w:val="00F72240"/>
    <w:rsid w:val="00F75ED4"/>
    <w:rsid w:val="00F87749"/>
    <w:rsid w:val="00FA6245"/>
    <w:rsid w:val="00FB0B51"/>
    <w:rsid w:val="00FD2423"/>
    <w:rsid w:val="00FE7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A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5AEA"/>
    <w:rPr>
      <w:rFonts w:ascii="Tahoma" w:hAnsi="Tahoma" w:cs="Tahoma"/>
      <w:sz w:val="16"/>
      <w:szCs w:val="16"/>
    </w:rPr>
  </w:style>
  <w:style w:type="character" w:customStyle="1" w:styleId="a4">
    <w:name w:val="Текст выноски Знак"/>
    <w:basedOn w:val="a0"/>
    <w:link w:val="a3"/>
    <w:uiPriority w:val="99"/>
    <w:semiHidden/>
    <w:rsid w:val="00CA5AEA"/>
    <w:rPr>
      <w:rFonts w:ascii="Tahoma" w:eastAsia="Times New Roman" w:hAnsi="Tahoma" w:cs="Tahoma"/>
      <w:sz w:val="16"/>
      <w:szCs w:val="16"/>
      <w:lang w:eastAsia="ru-RU"/>
    </w:rPr>
  </w:style>
  <w:style w:type="paragraph" w:styleId="a5">
    <w:name w:val="List Paragraph"/>
    <w:basedOn w:val="a"/>
    <w:uiPriority w:val="34"/>
    <w:qFormat/>
    <w:rsid w:val="00CA5AEA"/>
    <w:pPr>
      <w:ind w:left="720"/>
      <w:contextualSpacing/>
    </w:pPr>
  </w:style>
  <w:style w:type="paragraph" w:styleId="a6">
    <w:name w:val="header"/>
    <w:basedOn w:val="a"/>
    <w:link w:val="a7"/>
    <w:uiPriority w:val="99"/>
    <w:unhideWhenUsed/>
    <w:rsid w:val="00D22FC0"/>
    <w:pPr>
      <w:tabs>
        <w:tab w:val="center" w:pos="4677"/>
        <w:tab w:val="right" w:pos="9355"/>
      </w:tabs>
    </w:pPr>
  </w:style>
  <w:style w:type="character" w:customStyle="1" w:styleId="a7">
    <w:name w:val="Верхний колонтитул Знак"/>
    <w:basedOn w:val="a0"/>
    <w:link w:val="a6"/>
    <w:uiPriority w:val="99"/>
    <w:rsid w:val="00D22FC0"/>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22FC0"/>
    <w:pPr>
      <w:tabs>
        <w:tab w:val="center" w:pos="4677"/>
        <w:tab w:val="right" w:pos="9355"/>
      </w:tabs>
    </w:pPr>
  </w:style>
  <w:style w:type="character" w:customStyle="1" w:styleId="a9">
    <w:name w:val="Нижний колонтитул Знак"/>
    <w:basedOn w:val="a0"/>
    <w:link w:val="a8"/>
    <w:uiPriority w:val="99"/>
    <w:rsid w:val="00D22FC0"/>
    <w:rPr>
      <w:rFonts w:ascii="Times New Roman" w:eastAsia="Times New Roman" w:hAnsi="Times New Roman" w:cs="Times New Roman"/>
      <w:sz w:val="24"/>
      <w:szCs w:val="24"/>
      <w:lang w:eastAsia="ru-RU"/>
    </w:rPr>
  </w:style>
  <w:style w:type="table" w:styleId="aa">
    <w:name w:val="Table Grid"/>
    <w:basedOn w:val="a1"/>
    <w:uiPriority w:val="59"/>
    <w:rsid w:val="008262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7664E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A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5AEA"/>
    <w:rPr>
      <w:rFonts w:ascii="Tahoma" w:hAnsi="Tahoma" w:cs="Tahoma"/>
      <w:sz w:val="16"/>
      <w:szCs w:val="16"/>
    </w:rPr>
  </w:style>
  <w:style w:type="character" w:customStyle="1" w:styleId="a4">
    <w:name w:val="Текст выноски Знак"/>
    <w:basedOn w:val="a0"/>
    <w:link w:val="a3"/>
    <w:uiPriority w:val="99"/>
    <w:semiHidden/>
    <w:rsid w:val="00CA5AEA"/>
    <w:rPr>
      <w:rFonts w:ascii="Tahoma" w:eastAsia="Times New Roman" w:hAnsi="Tahoma" w:cs="Tahoma"/>
      <w:sz w:val="16"/>
      <w:szCs w:val="16"/>
      <w:lang w:eastAsia="ru-RU"/>
    </w:rPr>
  </w:style>
  <w:style w:type="paragraph" w:styleId="a5">
    <w:name w:val="List Paragraph"/>
    <w:basedOn w:val="a"/>
    <w:uiPriority w:val="34"/>
    <w:qFormat/>
    <w:rsid w:val="00CA5AEA"/>
    <w:pPr>
      <w:ind w:left="720"/>
      <w:contextualSpacing/>
    </w:pPr>
  </w:style>
  <w:style w:type="paragraph" w:styleId="a6">
    <w:name w:val="header"/>
    <w:basedOn w:val="a"/>
    <w:link w:val="a7"/>
    <w:uiPriority w:val="99"/>
    <w:unhideWhenUsed/>
    <w:rsid w:val="00D22FC0"/>
    <w:pPr>
      <w:tabs>
        <w:tab w:val="center" w:pos="4677"/>
        <w:tab w:val="right" w:pos="9355"/>
      </w:tabs>
    </w:pPr>
  </w:style>
  <w:style w:type="character" w:customStyle="1" w:styleId="a7">
    <w:name w:val="Верхний колонтитул Знак"/>
    <w:basedOn w:val="a0"/>
    <w:link w:val="a6"/>
    <w:uiPriority w:val="99"/>
    <w:rsid w:val="00D22FC0"/>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22FC0"/>
    <w:pPr>
      <w:tabs>
        <w:tab w:val="center" w:pos="4677"/>
        <w:tab w:val="right" w:pos="9355"/>
      </w:tabs>
    </w:pPr>
  </w:style>
  <w:style w:type="character" w:customStyle="1" w:styleId="a9">
    <w:name w:val="Нижний колонтитул Знак"/>
    <w:basedOn w:val="a0"/>
    <w:link w:val="a8"/>
    <w:uiPriority w:val="99"/>
    <w:rsid w:val="00D22FC0"/>
    <w:rPr>
      <w:rFonts w:ascii="Times New Roman" w:eastAsia="Times New Roman" w:hAnsi="Times New Roman" w:cs="Times New Roman"/>
      <w:sz w:val="24"/>
      <w:szCs w:val="24"/>
      <w:lang w:eastAsia="ru-RU"/>
    </w:rPr>
  </w:style>
  <w:style w:type="table" w:styleId="aa">
    <w:name w:val="Table Grid"/>
    <w:basedOn w:val="a1"/>
    <w:uiPriority w:val="59"/>
    <w:rsid w:val="008262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7664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71853">
      <w:bodyDiv w:val="1"/>
      <w:marLeft w:val="0"/>
      <w:marRight w:val="0"/>
      <w:marTop w:val="0"/>
      <w:marBottom w:val="0"/>
      <w:divBdr>
        <w:top w:val="none" w:sz="0" w:space="0" w:color="auto"/>
        <w:left w:val="none" w:sz="0" w:space="0" w:color="auto"/>
        <w:bottom w:val="none" w:sz="0" w:space="0" w:color="auto"/>
        <w:right w:val="none" w:sz="0" w:space="0" w:color="auto"/>
      </w:divBdr>
    </w:div>
    <w:div w:id="399837651">
      <w:bodyDiv w:val="1"/>
      <w:marLeft w:val="0"/>
      <w:marRight w:val="0"/>
      <w:marTop w:val="0"/>
      <w:marBottom w:val="0"/>
      <w:divBdr>
        <w:top w:val="none" w:sz="0" w:space="0" w:color="auto"/>
        <w:left w:val="none" w:sz="0" w:space="0" w:color="auto"/>
        <w:bottom w:val="none" w:sz="0" w:space="0" w:color="auto"/>
        <w:right w:val="none" w:sz="0" w:space="0" w:color="auto"/>
      </w:divBdr>
    </w:div>
    <w:div w:id="867058939">
      <w:bodyDiv w:val="1"/>
      <w:marLeft w:val="0"/>
      <w:marRight w:val="0"/>
      <w:marTop w:val="0"/>
      <w:marBottom w:val="0"/>
      <w:divBdr>
        <w:top w:val="none" w:sz="0" w:space="0" w:color="auto"/>
        <w:left w:val="none" w:sz="0" w:space="0" w:color="auto"/>
        <w:bottom w:val="none" w:sz="0" w:space="0" w:color="auto"/>
        <w:right w:val="none" w:sz="0" w:space="0" w:color="auto"/>
      </w:divBdr>
    </w:div>
    <w:div w:id="1297297360">
      <w:bodyDiv w:val="1"/>
      <w:marLeft w:val="0"/>
      <w:marRight w:val="0"/>
      <w:marTop w:val="0"/>
      <w:marBottom w:val="0"/>
      <w:divBdr>
        <w:top w:val="none" w:sz="0" w:space="0" w:color="auto"/>
        <w:left w:val="none" w:sz="0" w:space="0" w:color="auto"/>
        <w:bottom w:val="none" w:sz="0" w:space="0" w:color="auto"/>
        <w:right w:val="none" w:sz="0" w:space="0" w:color="auto"/>
      </w:divBdr>
    </w:div>
    <w:div w:id="169649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6F8EB99672BBF01D0E8583CC3DC3D90B72C6A00C259F767DAB25BE784F8F27C1F89962D0BDFA32A102564BEB2f2Z1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6F8EB99672BBF01D0E8583CC3DC3D90B72C6A01C151F767DAB25BE784F8F27C1F89962D0BDFA32A102564BEB2f2Z1H" TargetMode="External"/><Relationship Id="rId5" Type="http://schemas.openxmlformats.org/officeDocument/2006/relationships/settings" Target="settings.xml"/><Relationship Id="rId10" Type="http://schemas.openxmlformats.org/officeDocument/2006/relationships/hyperlink" Target="consultantplus://offline/ref=96F8EB99672BBF01D0E8583CC3DC3D90B72C6A00C259F767DAB25BE784F8F27C1F89962D0BDFA32A102564BEB2f2Z1H"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CC6110-269D-4A63-AB14-345BA3106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6542</Words>
  <Characters>37290</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А. Петрова</dc:creator>
  <cp:lastModifiedBy>Ольга Н. Глебова</cp:lastModifiedBy>
  <cp:revision>2</cp:revision>
  <cp:lastPrinted>2021-04-20T11:33:00Z</cp:lastPrinted>
  <dcterms:created xsi:type="dcterms:W3CDTF">2021-04-27T03:49:00Z</dcterms:created>
  <dcterms:modified xsi:type="dcterms:W3CDTF">2021-04-27T03:49:00Z</dcterms:modified>
</cp:coreProperties>
</file>