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BC" w:rsidRPr="00007D6C" w:rsidRDefault="00CD7EBC" w:rsidP="00007D6C">
      <w:pPr>
        <w:spacing w:after="0" w:line="240" w:lineRule="auto"/>
        <w:ind w:right="-105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D7EBC" w:rsidRPr="00007D6C" w:rsidRDefault="00CD7EBC" w:rsidP="0000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007D6C">
        <w:rPr>
          <w:rFonts w:ascii="Times New Roman" w:hAnsi="Times New Roman" w:cs="Times New Roman"/>
          <w:b/>
          <w:bCs/>
          <w:sz w:val="28"/>
          <w:szCs w:val="28"/>
        </w:rPr>
        <w:t>Правительством РФ конкретизированы виды воздушных судов авиации общего назначения, включающиеся в понятие "транспортных средств"</w:t>
      </w:r>
      <w:bookmarkEnd w:id="0"/>
    </w:p>
    <w:p w:rsidR="00CD7EBC" w:rsidRPr="00007D6C" w:rsidRDefault="00CD7EBC" w:rsidP="00007D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EBC" w:rsidRPr="00007D6C" w:rsidRDefault="00CD7EBC" w:rsidP="00007D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D6C">
        <w:rPr>
          <w:rFonts w:ascii="Times New Roman" w:hAnsi="Times New Roman" w:cs="Times New Roman"/>
          <w:sz w:val="28"/>
          <w:szCs w:val="28"/>
        </w:rPr>
        <w:t>Согласно Федеральному закону "О транспортной безопасности" под транспортными средствами понимаются, в том числе, воздушные суда авиации общего назначения, определяемые Правительством РФ по представлению Минтранса России, согласованному с ФСБ России, МВД России.</w:t>
      </w:r>
    </w:p>
    <w:p w:rsidR="00CD7EBC" w:rsidRPr="00007D6C" w:rsidRDefault="00CD7EBC" w:rsidP="00007D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D6C">
        <w:rPr>
          <w:rFonts w:ascii="Times New Roman" w:hAnsi="Times New Roman" w:cs="Times New Roman"/>
          <w:sz w:val="28"/>
          <w:szCs w:val="28"/>
        </w:rPr>
        <w:t>Настоящим Постановлением определено, что в указанное понятие в целях названного Закона включаются следующие воздушные суда авиации общего назначения:</w:t>
      </w:r>
    </w:p>
    <w:p w:rsidR="00CD7EBC" w:rsidRPr="00007D6C" w:rsidRDefault="00CD7EBC" w:rsidP="00007D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D6C">
        <w:rPr>
          <w:rFonts w:ascii="Times New Roman" w:hAnsi="Times New Roman" w:cs="Times New Roman"/>
          <w:sz w:val="28"/>
          <w:szCs w:val="28"/>
        </w:rPr>
        <w:t>- вертолеты с максимальной взлетной массой 3100 килограммов и более;</w:t>
      </w:r>
    </w:p>
    <w:p w:rsidR="00CD7EBC" w:rsidRPr="00007D6C" w:rsidRDefault="00CD7EBC" w:rsidP="00007D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D6C">
        <w:rPr>
          <w:rFonts w:ascii="Times New Roman" w:hAnsi="Times New Roman" w:cs="Times New Roman"/>
          <w:sz w:val="28"/>
          <w:szCs w:val="28"/>
        </w:rPr>
        <w:t>- иные воздушные суда с максимальной взлетной массой 5700 килограммов и более.</w:t>
      </w:r>
    </w:p>
    <w:p w:rsidR="00CD7EBC" w:rsidRDefault="00CD7EBC" w:rsidP="00007D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D6C">
        <w:rPr>
          <w:rFonts w:ascii="Times New Roman" w:hAnsi="Times New Roman" w:cs="Times New Roman"/>
          <w:sz w:val="28"/>
          <w:szCs w:val="28"/>
        </w:rPr>
        <w:t>Постановление Правительства РФ от 23.05.2017 N 611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D6C">
        <w:rPr>
          <w:rFonts w:ascii="Times New Roman" w:hAnsi="Times New Roman" w:cs="Times New Roman"/>
          <w:sz w:val="28"/>
          <w:szCs w:val="28"/>
        </w:rPr>
        <w:t>"О воздушных судах авиации общего назначения, относимых к транспортным средствам в соответствии с Федеральным законом "О транспортной безопасности"</w:t>
      </w:r>
    </w:p>
    <w:p w:rsidR="004A18C6" w:rsidRDefault="004A18C6" w:rsidP="00007D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A18C6" w:rsidRDefault="004A18C6" w:rsidP="004A1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8C6" w:rsidRPr="004A18C6" w:rsidRDefault="004A18C6" w:rsidP="004A1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8C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4A18C6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4A18C6" w:rsidRPr="004A18C6" w:rsidRDefault="004A18C6" w:rsidP="004A1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8C6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4A18C6" w:rsidRPr="004A18C6" w:rsidRDefault="004A18C6" w:rsidP="004A1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8C6" w:rsidRPr="00007D6C" w:rsidRDefault="004A18C6" w:rsidP="004A1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18C6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4A18C6">
        <w:rPr>
          <w:rFonts w:ascii="Times New Roman" w:hAnsi="Times New Roman" w:cs="Times New Roman"/>
          <w:sz w:val="28"/>
          <w:szCs w:val="28"/>
        </w:rPr>
        <w:tab/>
      </w:r>
      <w:r w:rsidRPr="004A18C6">
        <w:rPr>
          <w:rFonts w:ascii="Times New Roman" w:hAnsi="Times New Roman" w:cs="Times New Roman"/>
          <w:sz w:val="28"/>
          <w:szCs w:val="28"/>
        </w:rPr>
        <w:tab/>
      </w:r>
      <w:r w:rsidRPr="004A18C6">
        <w:rPr>
          <w:rFonts w:ascii="Times New Roman" w:hAnsi="Times New Roman" w:cs="Times New Roman"/>
          <w:sz w:val="28"/>
          <w:szCs w:val="28"/>
        </w:rPr>
        <w:tab/>
      </w:r>
      <w:r w:rsidRPr="004A18C6">
        <w:rPr>
          <w:rFonts w:ascii="Times New Roman" w:hAnsi="Times New Roman" w:cs="Times New Roman"/>
          <w:sz w:val="28"/>
          <w:szCs w:val="28"/>
        </w:rPr>
        <w:tab/>
      </w:r>
      <w:r w:rsidRPr="004A18C6">
        <w:rPr>
          <w:rFonts w:ascii="Times New Roman" w:hAnsi="Times New Roman" w:cs="Times New Roman"/>
          <w:sz w:val="28"/>
          <w:szCs w:val="28"/>
        </w:rPr>
        <w:tab/>
      </w:r>
      <w:r w:rsidRPr="004A1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A18C6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4A18C6" w:rsidRPr="00007D6C" w:rsidSect="00342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E6E"/>
    <w:rsid w:val="00007D6C"/>
    <w:rsid w:val="000A5E6E"/>
    <w:rsid w:val="003423DE"/>
    <w:rsid w:val="003A37B3"/>
    <w:rsid w:val="004A18C6"/>
    <w:rsid w:val="00CD7EBC"/>
    <w:rsid w:val="00D90866"/>
    <w:rsid w:val="00F8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007D6C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FA003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007D6C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53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2017-06-27T14:19:00Z</dcterms:created>
  <dcterms:modified xsi:type="dcterms:W3CDTF">2017-07-03T12:22:00Z</dcterms:modified>
</cp:coreProperties>
</file>