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DD" w:rsidRDefault="005F74AD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4C10A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</w:t>
      </w:r>
    </w:p>
    <w:p w:rsidR="00417D6C" w:rsidRPr="00A46045" w:rsidRDefault="00417D6C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E47C22" w:rsidRDefault="005F74AD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43160E" w:rsidRPr="0043160E" w:rsidRDefault="0043160E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3160E" w:rsidRDefault="005F74AD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BF2533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10A5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FB080F" w:rsidRDefault="00FB080F" w:rsidP="002F3F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3B5B" w:rsidRPr="00E31428" w:rsidRDefault="00293B5B" w:rsidP="00293B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E31428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93B5B" w:rsidRPr="00E31428" w:rsidRDefault="00293B5B" w:rsidP="00293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293B5B" w:rsidRPr="00E31428" w:rsidRDefault="00293B5B" w:rsidP="00293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93B5B" w:rsidRPr="00E31428" w:rsidRDefault="00293B5B" w:rsidP="00293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293B5B" w:rsidRPr="00E31428" w:rsidRDefault="00293B5B" w:rsidP="00293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293B5B" w:rsidRPr="00E31428" w:rsidRDefault="00293B5B" w:rsidP="00293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7A4C05" w:rsidRDefault="007A4C05" w:rsidP="00C135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BD38E6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Количественный состав комиссии: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>На заседании присутствовало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C10A5">
        <w:rPr>
          <w:rFonts w:ascii="Times New Roman" w:eastAsia="Times New Roman" w:hAnsi="Times New Roman" w:cs="Times New Roman"/>
          <w:sz w:val="24"/>
          <w:szCs w:val="24"/>
        </w:rPr>
        <w:t>6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E47C22" w:rsidRPr="00A46045" w:rsidRDefault="00A85366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080F" w:rsidRPr="00A46045" w:rsidRDefault="005F74AD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065959" w:rsidRPr="004C10A5" w:rsidRDefault="00A55C84" w:rsidP="004C10A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0A5">
        <w:rPr>
          <w:rFonts w:ascii="Times New Roman" w:eastAsia="Times New Roman" w:hAnsi="Times New Roman" w:cs="Times New Roman"/>
          <w:sz w:val="24"/>
          <w:szCs w:val="24"/>
        </w:rPr>
        <w:t>Рассмотрение уведомлени</w:t>
      </w:r>
      <w:r w:rsidR="004C10A5" w:rsidRPr="004C10A5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4C10A5">
        <w:rPr>
          <w:rFonts w:ascii="Times New Roman" w:eastAsia="Times New Roman" w:hAnsi="Times New Roman" w:cs="Times New Roman"/>
          <w:sz w:val="24"/>
          <w:szCs w:val="24"/>
        </w:rPr>
        <w:t>, направленн</w:t>
      </w:r>
      <w:r w:rsidR="004C10A5" w:rsidRPr="004C10A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135FC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4C10A5" w:rsidRPr="004C1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4C10A5" w:rsidRPr="004C1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10A5">
        <w:rPr>
          <w:rFonts w:ascii="Times New Roman" w:eastAsia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C10A5" w:rsidRPr="004C10A5" w:rsidRDefault="004C10A5" w:rsidP="004C10A5">
      <w:pPr>
        <w:pStyle w:val="a3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0A5">
        <w:rPr>
          <w:rFonts w:ascii="Times New Roman" w:eastAsia="Times New Roman" w:hAnsi="Times New Roman" w:cs="Times New Roman"/>
          <w:sz w:val="24"/>
          <w:szCs w:val="24"/>
        </w:rPr>
        <w:t>Рассмотрение уведомлени</w:t>
      </w:r>
      <w:r w:rsidR="00C135FC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4C10A5">
        <w:rPr>
          <w:rFonts w:ascii="Times New Roman" w:eastAsia="Times New Roman" w:hAnsi="Times New Roman" w:cs="Times New Roman"/>
          <w:sz w:val="24"/>
          <w:szCs w:val="24"/>
        </w:rPr>
        <w:t>, направленн</w:t>
      </w:r>
      <w:r w:rsidR="00C135FC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4C10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C135F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4C10A5">
        <w:rPr>
          <w:rFonts w:ascii="Times New Roman" w:eastAsia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17D6C" w:rsidRDefault="00417D6C" w:rsidP="00A55C8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5959" w:rsidRPr="007A4C05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A45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0A45B6" w:rsidRDefault="00293B5B" w:rsidP="00F16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предложил принимать р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417D6C" w:rsidRDefault="00417D6C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4C10A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0A45B6" w:rsidRDefault="00065959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 р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7A0A69" w:rsidRDefault="007A0A6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4C10A5" w:rsidRDefault="005032D3" w:rsidP="004C10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сообщила, что </w:t>
      </w:r>
      <w:r w:rsidR="004C10A5">
        <w:rPr>
          <w:rFonts w:ascii="Times New Roman" w:eastAsia="Times New Roman" w:hAnsi="Times New Roman" w:cs="Times New Roman"/>
          <w:sz w:val="24"/>
          <w:szCs w:val="24"/>
        </w:rPr>
        <w:t xml:space="preserve">в отдел правового обеспечения и профилактики коррупционных правонарушений правового управления администрации города Бузулука поступило уведомление от первого заместителя главы администрации города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4C10A5">
        <w:rPr>
          <w:rFonts w:ascii="Times New Roman" w:eastAsia="Times New Roman" w:hAnsi="Times New Roman" w:cs="Times New Roman"/>
          <w:sz w:val="24"/>
          <w:szCs w:val="24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 между двумя муниципальными служащими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4C10A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4C10A5">
        <w:rPr>
          <w:rFonts w:ascii="Times New Roman" w:eastAsia="Times New Roman" w:hAnsi="Times New Roman" w:cs="Times New Roman"/>
          <w:sz w:val="24"/>
          <w:szCs w:val="24"/>
        </w:rPr>
        <w:t>, которые являются</w:t>
      </w:r>
      <w:proofErr w:type="gramEnd"/>
      <w:r w:rsidR="004C10A5">
        <w:rPr>
          <w:rFonts w:ascii="Times New Roman" w:eastAsia="Times New Roman" w:hAnsi="Times New Roman" w:cs="Times New Roman"/>
          <w:sz w:val="24"/>
          <w:szCs w:val="24"/>
        </w:rPr>
        <w:t xml:space="preserve"> супругами с 24.09.2011 года. </w:t>
      </w:r>
    </w:p>
    <w:p w:rsidR="004C10A5" w:rsidRDefault="004C10A5" w:rsidP="004C1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– с 07.09.2020 года занимал должность первого заместителя главы администрации города, с 11.12.2020 года исполняет полномочия главы города. </w:t>
      </w:r>
    </w:p>
    <w:p w:rsidR="00CA5A92" w:rsidRDefault="004C10A5" w:rsidP="004C10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главный специалист отдела внутреннего финансового контроля управления внутреннего муниципального финансового контроля  администрации города Бузулука, в должностной инструкции которой прописано, что главный специалист отдела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подчиняется главе города, таким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образом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подконтрольна исполняющему полномочия главы города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</w:p>
    <w:p w:rsidR="005032D3" w:rsidRDefault="00464434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032D3">
        <w:rPr>
          <w:rFonts w:ascii="Times New Roman" w:hAnsi="Times New Roman" w:cs="Times New Roman"/>
          <w:sz w:val="24"/>
          <w:szCs w:val="24"/>
        </w:rPr>
        <w:t xml:space="preserve">  В </w:t>
      </w:r>
      <w:r w:rsidR="005032D3" w:rsidRPr="008669EF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5032D3">
        <w:rPr>
          <w:rFonts w:ascii="Times New Roman" w:hAnsi="Times New Roman" w:cs="Times New Roman"/>
          <w:sz w:val="24"/>
          <w:szCs w:val="24"/>
        </w:rPr>
        <w:t xml:space="preserve">с частью 3 статьи 29 Устава города Бузулука глава города осуществляет руководство администрацией городского округа на принципах единоначалия, в соответствии со </w:t>
      </w:r>
      <w:r w:rsidR="005032D3" w:rsidRPr="008669EF">
        <w:rPr>
          <w:rFonts w:ascii="Times New Roman" w:hAnsi="Times New Roman" w:cs="Times New Roman"/>
          <w:sz w:val="24"/>
          <w:szCs w:val="24"/>
        </w:rPr>
        <w:t>с</w:t>
      </w:r>
      <w:r w:rsidR="005032D3">
        <w:rPr>
          <w:rFonts w:ascii="Times New Roman" w:hAnsi="Times New Roman" w:cs="Times New Roman"/>
          <w:sz w:val="24"/>
          <w:szCs w:val="24"/>
        </w:rPr>
        <w:t>татьей 30 Устава города Бузулука в полномочия главы города по руководству администрацией городского округа входит:</w:t>
      </w:r>
    </w:p>
    <w:p w:rsidR="005032D3" w:rsidRPr="00283084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4">
        <w:rPr>
          <w:rFonts w:ascii="Times New Roman" w:hAnsi="Times New Roman" w:cs="Times New Roman"/>
          <w:sz w:val="24"/>
          <w:szCs w:val="24"/>
        </w:rPr>
        <w:t>1) разрабатыва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структуру администрации городского округа;</w:t>
      </w:r>
    </w:p>
    <w:p w:rsidR="005032D3" w:rsidRPr="00283084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4">
        <w:rPr>
          <w:rFonts w:ascii="Times New Roman" w:hAnsi="Times New Roman" w:cs="Times New Roman"/>
          <w:sz w:val="24"/>
          <w:szCs w:val="24"/>
        </w:rPr>
        <w:t>2) устанавлива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штатное расписание администрации городского округа, структуру самостоятельных структурных подразделений;</w:t>
      </w:r>
    </w:p>
    <w:p w:rsidR="005032D3" w:rsidRPr="00283084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4">
        <w:rPr>
          <w:rFonts w:ascii="Times New Roman" w:hAnsi="Times New Roman" w:cs="Times New Roman"/>
          <w:sz w:val="24"/>
          <w:szCs w:val="24"/>
        </w:rPr>
        <w:t>3) организ</w:t>
      </w:r>
      <w:r>
        <w:rPr>
          <w:rFonts w:ascii="Times New Roman" w:hAnsi="Times New Roman" w:cs="Times New Roman"/>
          <w:sz w:val="24"/>
          <w:szCs w:val="24"/>
        </w:rPr>
        <w:t>овывать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работу с кадрами администрации городского округа;</w:t>
      </w:r>
    </w:p>
    <w:p w:rsidR="005032D3" w:rsidRPr="00283084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4">
        <w:rPr>
          <w:rFonts w:ascii="Times New Roman" w:hAnsi="Times New Roman" w:cs="Times New Roman"/>
          <w:sz w:val="24"/>
          <w:szCs w:val="24"/>
        </w:rPr>
        <w:t>4) назнача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на должность и освобожда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от должности лиц, замещающих муниципальные должности, принимает на работу и увольняет других работников администрации города в соответствии с трудовым законодательством Российской Федерации и настоящим Уставом;</w:t>
      </w:r>
    </w:p>
    <w:p w:rsidR="005032D3" w:rsidRPr="00283084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4">
        <w:rPr>
          <w:rFonts w:ascii="Times New Roman" w:hAnsi="Times New Roman" w:cs="Times New Roman"/>
          <w:sz w:val="24"/>
          <w:szCs w:val="24"/>
        </w:rPr>
        <w:t>5) назнача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на должность и освобожда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от должности руководителей муниципальных предприятий и учреждений города Бузулука;</w:t>
      </w:r>
    </w:p>
    <w:p w:rsidR="005032D3" w:rsidRPr="00283084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4">
        <w:rPr>
          <w:rFonts w:ascii="Times New Roman" w:hAnsi="Times New Roman" w:cs="Times New Roman"/>
          <w:sz w:val="24"/>
          <w:szCs w:val="24"/>
        </w:rPr>
        <w:t>6) определя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размеры и условия оплаты труда работников администрации города, муниципальных предприятий и учреждений Бузулука;</w:t>
      </w:r>
    </w:p>
    <w:p w:rsidR="005032D3" w:rsidRPr="00283084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4">
        <w:rPr>
          <w:rFonts w:ascii="Times New Roman" w:hAnsi="Times New Roman" w:cs="Times New Roman"/>
          <w:sz w:val="24"/>
          <w:szCs w:val="24"/>
        </w:rPr>
        <w:t>7) осуществля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общее руководство структурными подразделениями администрации городского округа;</w:t>
      </w:r>
    </w:p>
    <w:p w:rsidR="005032D3" w:rsidRPr="00283084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4">
        <w:rPr>
          <w:rFonts w:ascii="Times New Roman" w:hAnsi="Times New Roman" w:cs="Times New Roman"/>
          <w:sz w:val="24"/>
          <w:szCs w:val="24"/>
        </w:rPr>
        <w:t>8) применя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меры поощрения и дисциплинарной ответственности к назначенным им лицам;</w:t>
      </w:r>
    </w:p>
    <w:p w:rsidR="005032D3" w:rsidRPr="00283084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4">
        <w:rPr>
          <w:rFonts w:ascii="Times New Roman" w:hAnsi="Times New Roman" w:cs="Times New Roman"/>
          <w:sz w:val="24"/>
          <w:szCs w:val="24"/>
        </w:rPr>
        <w:t>9) осуществля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83084">
        <w:rPr>
          <w:rFonts w:ascii="Times New Roman" w:hAnsi="Times New Roman" w:cs="Times New Roman"/>
          <w:sz w:val="24"/>
          <w:szCs w:val="24"/>
        </w:rPr>
        <w:t xml:space="preserve"> полномочия, вытекающие из договорных обязательств муниципального образования городской округ.</w:t>
      </w:r>
    </w:p>
    <w:p w:rsidR="005032D3" w:rsidRDefault="005032D3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При исполнении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полномочий главы города, которые обозначены в статье 30 Устава города Бузулука, возникает личная заинтересованность, которая приводит или </w:t>
      </w:r>
      <w:r w:rsidRPr="00EB5C56">
        <w:rPr>
          <w:rFonts w:ascii="Times New Roman" w:hAnsi="Times New Roman" w:cs="Times New Roman"/>
          <w:sz w:val="24"/>
          <w:szCs w:val="24"/>
          <w:u w:val="single"/>
        </w:rPr>
        <w:t>может</w:t>
      </w:r>
      <w:r>
        <w:rPr>
          <w:rFonts w:ascii="Times New Roman" w:hAnsi="Times New Roman" w:cs="Times New Roman"/>
          <w:sz w:val="24"/>
          <w:szCs w:val="24"/>
        </w:rPr>
        <w:t xml:space="preserve"> привести к конфликту интересов с  супругой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>главны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отдела внутреннего финансового контроля УВМФК администрации города Бузулука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8CA" w:rsidRDefault="001048CA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48CA" w:rsidRDefault="00293B5B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1048CA">
        <w:rPr>
          <w:rFonts w:ascii="Times New Roman" w:eastAsia="Times New Roman" w:hAnsi="Times New Roman" w:cs="Times New Roman"/>
          <w:sz w:val="24"/>
          <w:szCs w:val="24"/>
        </w:rPr>
        <w:t xml:space="preserve">дополнила, что </w:t>
      </w:r>
      <w:r w:rsidR="001048CA">
        <w:rPr>
          <w:rFonts w:ascii="Times New Roman" w:hAnsi="Times New Roman" w:cs="Times New Roman"/>
          <w:sz w:val="24"/>
          <w:szCs w:val="24"/>
        </w:rPr>
        <w:t>в</w:t>
      </w:r>
      <w:r w:rsidR="001048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соответствии со ст. 11 </w:t>
      </w:r>
      <w:r w:rsidR="001048CA"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Федерального закона 25.12.2008 № 273-ФЗ «О противодействии коррупции» </w:t>
      </w:r>
      <w:r w:rsidR="001048C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л</w:t>
      </w:r>
      <w:r w:rsidR="001048CA">
        <w:rPr>
          <w:rFonts w:ascii="Times New Roman" w:hAnsi="Times New Roman" w:cs="Times New Roman"/>
          <w:sz w:val="24"/>
          <w:szCs w:val="24"/>
        </w:rPr>
        <w:t>ицо, обязано принимать меры по недопущению любой возможности возникновения конфликта интересов.</w:t>
      </w:r>
    </w:p>
    <w:p w:rsidR="00C135FC" w:rsidRDefault="00C135FC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5FC" w:rsidRPr="00D25D48" w:rsidRDefault="00293B5B" w:rsidP="005032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135FC">
        <w:rPr>
          <w:rFonts w:ascii="Times New Roman" w:hAnsi="Times New Roman" w:cs="Times New Roman"/>
          <w:sz w:val="24"/>
          <w:szCs w:val="24"/>
        </w:rPr>
        <w:t xml:space="preserve"> добавил, что предоставил </w:t>
      </w:r>
      <w:r w:rsidR="00E621C3">
        <w:rPr>
          <w:rFonts w:ascii="Times New Roman" w:hAnsi="Times New Roman" w:cs="Times New Roman"/>
          <w:sz w:val="24"/>
          <w:szCs w:val="24"/>
        </w:rPr>
        <w:t xml:space="preserve">в комиссию </w:t>
      </w:r>
      <w:r w:rsidR="00C135FC">
        <w:rPr>
          <w:rFonts w:ascii="Times New Roman" w:hAnsi="Times New Roman" w:cs="Times New Roman"/>
          <w:sz w:val="24"/>
          <w:szCs w:val="24"/>
        </w:rPr>
        <w:t>уведомление</w:t>
      </w:r>
      <w:r w:rsidR="00C135FC" w:rsidRPr="00C135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35FC" w:rsidRPr="004C10A5">
        <w:rPr>
          <w:rFonts w:ascii="Times New Roman" w:eastAsia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C135FC">
        <w:rPr>
          <w:rFonts w:ascii="Times New Roman" w:hAnsi="Times New Roman" w:cs="Times New Roman"/>
          <w:sz w:val="24"/>
          <w:szCs w:val="24"/>
        </w:rPr>
        <w:t xml:space="preserve">, как только </w:t>
      </w:r>
      <w:r w:rsidR="00F102E6">
        <w:rPr>
          <w:rFonts w:ascii="Times New Roman" w:hAnsi="Times New Roman" w:cs="Times New Roman"/>
          <w:sz w:val="24"/>
          <w:szCs w:val="24"/>
        </w:rPr>
        <w:t xml:space="preserve">ему </w:t>
      </w:r>
      <w:r w:rsidR="00C135FC">
        <w:rPr>
          <w:rFonts w:ascii="Times New Roman" w:hAnsi="Times New Roman" w:cs="Times New Roman"/>
          <w:sz w:val="24"/>
          <w:szCs w:val="24"/>
        </w:rPr>
        <w:t xml:space="preserve">стало об этом известно. </w:t>
      </w:r>
    </w:p>
    <w:p w:rsidR="00C44861" w:rsidRPr="00C01472" w:rsidRDefault="00C44861" w:rsidP="005A23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93711" w:rsidRDefault="00293B5B" w:rsidP="00464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согласился, что </w:t>
      </w:r>
      <w:r w:rsidR="00C45EE9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45E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5EE9">
        <w:rPr>
          <w:rFonts w:ascii="Times New Roman" w:eastAsia="Times New Roman" w:hAnsi="Times New Roman" w:cs="Times New Roman"/>
          <w:sz w:val="24"/>
          <w:szCs w:val="24"/>
        </w:rPr>
        <w:t xml:space="preserve">при исполнении полномочий главы города </w:t>
      </w:r>
      <w:r w:rsidR="001048CA">
        <w:rPr>
          <w:rFonts w:ascii="Times New Roman" w:hAnsi="Times New Roman" w:cs="Times New Roman"/>
          <w:sz w:val="24"/>
          <w:szCs w:val="24"/>
        </w:rPr>
        <w:t xml:space="preserve">возникает личная заинтересованность, которая приводит или </w:t>
      </w:r>
      <w:r w:rsidR="001048CA" w:rsidRPr="003A46E0">
        <w:rPr>
          <w:rFonts w:ascii="Times New Roman" w:hAnsi="Times New Roman" w:cs="Times New Roman"/>
          <w:sz w:val="24"/>
          <w:szCs w:val="24"/>
        </w:rPr>
        <w:t>может</w:t>
      </w:r>
      <w:r w:rsidR="001048CA">
        <w:rPr>
          <w:rFonts w:ascii="Times New Roman" w:hAnsi="Times New Roman" w:cs="Times New Roman"/>
          <w:sz w:val="24"/>
          <w:szCs w:val="24"/>
        </w:rPr>
        <w:t xml:space="preserve"> привести к конфликту интересов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8CA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>предложил</w:t>
      </w:r>
      <w:r w:rsidR="00592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711">
        <w:rPr>
          <w:rFonts w:ascii="Times New Roman" w:eastAsia="Times New Roman" w:hAnsi="Times New Roman" w:cs="Times New Roman"/>
          <w:sz w:val="24"/>
          <w:szCs w:val="24"/>
        </w:rPr>
        <w:t>принять следующие меры по предотвращению и</w:t>
      </w:r>
      <w:r w:rsidR="00E621C3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293711">
        <w:rPr>
          <w:rFonts w:ascii="Times New Roman" w:eastAsia="Times New Roman" w:hAnsi="Times New Roman" w:cs="Times New Roman"/>
          <w:sz w:val="24"/>
          <w:szCs w:val="24"/>
        </w:rPr>
        <w:t xml:space="preserve"> урегулированию конфликта интересов:</w:t>
      </w:r>
    </w:p>
    <w:p w:rsidR="001048CA" w:rsidRDefault="001048CA" w:rsidP="001048C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5D48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D25D48">
        <w:rPr>
          <w:rFonts w:ascii="Times New Roman" w:hAnsi="Times New Roman" w:cs="Times New Roman"/>
          <w:sz w:val="24"/>
          <w:szCs w:val="24"/>
        </w:rPr>
        <w:t xml:space="preserve"> при</w:t>
      </w:r>
      <w:r w:rsidR="00E621C3">
        <w:rPr>
          <w:rFonts w:ascii="Times New Roman" w:hAnsi="Times New Roman" w:cs="Times New Roman"/>
          <w:sz w:val="24"/>
          <w:szCs w:val="24"/>
        </w:rPr>
        <w:t xml:space="preserve">нять меры по предотвращению или урегулированию </w:t>
      </w:r>
      <w:r w:rsidRPr="00D25D48">
        <w:rPr>
          <w:rFonts w:ascii="Times New Roman" w:hAnsi="Times New Roman" w:cs="Times New Roman"/>
          <w:sz w:val="24"/>
          <w:szCs w:val="24"/>
        </w:rPr>
        <w:t>конфликта интересов.</w:t>
      </w:r>
    </w:p>
    <w:p w:rsidR="001048CA" w:rsidRDefault="001048CA" w:rsidP="001048CA">
      <w:pPr>
        <w:pStyle w:val="a3"/>
        <w:numPr>
          <w:ilvl w:val="0"/>
          <w:numId w:val="14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25D48">
        <w:rPr>
          <w:rFonts w:ascii="Times New Roman" w:hAnsi="Times New Roman" w:cs="Times New Roman"/>
          <w:sz w:val="24"/>
          <w:szCs w:val="24"/>
        </w:rPr>
        <w:t xml:space="preserve">Рассмотреть вопрос об исключении подконтрольности главного специалиста </w:t>
      </w:r>
      <w:r w:rsidRPr="00D25D48">
        <w:rPr>
          <w:rFonts w:ascii="Times New Roman" w:eastAsia="Times New Roman" w:hAnsi="Times New Roman" w:cs="Times New Roman"/>
          <w:sz w:val="24"/>
          <w:szCs w:val="24"/>
        </w:rPr>
        <w:t>отдела внутреннего финансового контроля УВМФК администрации города Бузулука</w:t>
      </w:r>
      <w:r w:rsidRPr="00D25D48">
        <w:rPr>
          <w:rFonts w:ascii="Times New Roman" w:hAnsi="Times New Roman" w:cs="Times New Roman"/>
          <w:sz w:val="24"/>
          <w:szCs w:val="24"/>
        </w:rPr>
        <w:t xml:space="preserve">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D25D48">
        <w:rPr>
          <w:rFonts w:ascii="Times New Roman" w:hAnsi="Times New Roman" w:cs="Times New Roman"/>
          <w:sz w:val="24"/>
          <w:szCs w:val="24"/>
        </w:rPr>
        <w:t>лицу, исполн</w:t>
      </w:r>
      <w:r w:rsidR="00E621C3">
        <w:rPr>
          <w:rFonts w:ascii="Times New Roman" w:hAnsi="Times New Roman" w:cs="Times New Roman"/>
          <w:sz w:val="24"/>
          <w:szCs w:val="24"/>
        </w:rPr>
        <w:t>яющему полномочия главы города</w:t>
      </w:r>
      <w:r w:rsidRPr="00D25D48">
        <w:rPr>
          <w:rFonts w:ascii="Times New Roman" w:hAnsi="Times New Roman" w:cs="Times New Roman"/>
          <w:sz w:val="24"/>
          <w:szCs w:val="24"/>
        </w:rPr>
        <w:t xml:space="preserve"> 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</w:p>
    <w:p w:rsidR="00E7079D" w:rsidRDefault="00E7079D" w:rsidP="00E707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79D" w:rsidRDefault="00E7079D" w:rsidP="00E70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голосование вынесены решения: </w:t>
      </w:r>
    </w:p>
    <w:p w:rsidR="00E7079D" w:rsidRDefault="00E7079D" w:rsidP="00E70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соответствии со ст. 11 </w:t>
      </w:r>
      <w:r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Федерального закона 25.12.2008 № 273-ФЗ «О противодействии коррупции»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>. б пункта 19.3 Положения о комиссии по соблюдению требований к служебному поведению муниципальных служащих и урегулированию конфликта интересов</w:t>
      </w:r>
      <w:r w:rsidRPr="00E775AC">
        <w:rPr>
          <w:sz w:val="28"/>
          <w:szCs w:val="28"/>
        </w:rPr>
        <w:t xml:space="preserve"> </w:t>
      </w:r>
      <w:r w:rsidRPr="00E775AC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город Бузулук Оренбургской области, </w:t>
      </w:r>
      <w:r>
        <w:rPr>
          <w:rFonts w:ascii="Times New Roman" w:hAnsi="Times New Roman" w:cs="Times New Roman"/>
          <w:sz w:val="24"/>
          <w:szCs w:val="24"/>
        </w:rPr>
        <w:t xml:space="preserve">утвержденного решением городского Совета депутатов от 30.03.2011 № 100: </w:t>
      </w:r>
      <w:r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E7079D" w:rsidRPr="00E7079D" w:rsidRDefault="00E7079D" w:rsidP="00F102E6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Признать, что у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при исполнении полномочий главы города </w:t>
      </w:r>
      <w:r>
        <w:rPr>
          <w:rFonts w:ascii="Times New Roman" w:hAnsi="Times New Roman" w:cs="Times New Roman"/>
          <w:sz w:val="24"/>
          <w:szCs w:val="24"/>
        </w:rPr>
        <w:t xml:space="preserve">возникает личная заинтересованность, которая приводит или </w:t>
      </w:r>
      <w:r w:rsidRPr="003A46E0">
        <w:rPr>
          <w:rFonts w:ascii="Times New Roman" w:hAnsi="Times New Roman" w:cs="Times New Roman"/>
          <w:sz w:val="24"/>
          <w:szCs w:val="24"/>
        </w:rPr>
        <w:t>может</w:t>
      </w:r>
      <w:r>
        <w:rPr>
          <w:rFonts w:ascii="Times New Roman" w:hAnsi="Times New Roman" w:cs="Times New Roman"/>
          <w:sz w:val="24"/>
          <w:szCs w:val="24"/>
        </w:rPr>
        <w:t xml:space="preserve"> привести к конфликту интересов.</w:t>
      </w:r>
    </w:p>
    <w:p w:rsidR="00E7079D" w:rsidRDefault="00E7079D" w:rsidP="00F102E6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D48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D25D48">
        <w:rPr>
          <w:rFonts w:ascii="Times New Roman" w:hAnsi="Times New Roman" w:cs="Times New Roman"/>
          <w:sz w:val="24"/>
          <w:szCs w:val="24"/>
        </w:rPr>
        <w:t xml:space="preserve">принять меры по предотвращению </w:t>
      </w:r>
      <w:r w:rsidR="00E621C3">
        <w:rPr>
          <w:rFonts w:ascii="Times New Roman" w:hAnsi="Times New Roman" w:cs="Times New Roman"/>
          <w:sz w:val="24"/>
          <w:szCs w:val="24"/>
        </w:rPr>
        <w:t xml:space="preserve">или урегулированию </w:t>
      </w:r>
      <w:r w:rsidRPr="00D25D48">
        <w:rPr>
          <w:rFonts w:ascii="Times New Roman" w:hAnsi="Times New Roman" w:cs="Times New Roman"/>
          <w:sz w:val="24"/>
          <w:szCs w:val="24"/>
        </w:rPr>
        <w:t>конфликта интересов.</w:t>
      </w:r>
    </w:p>
    <w:p w:rsidR="00E7079D" w:rsidRPr="00F102E6" w:rsidRDefault="00F102E6" w:rsidP="00F102E6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E7417">
        <w:rPr>
          <w:rFonts w:ascii="Times New Roman" w:hAnsi="Times New Roman" w:cs="Times New Roman"/>
          <w:sz w:val="24"/>
          <w:szCs w:val="24"/>
        </w:rPr>
        <w:t xml:space="preserve">ассмотреть вопрос об исключении подконтрольности главного специалиста </w:t>
      </w:r>
      <w:r w:rsidRPr="008E7417">
        <w:rPr>
          <w:rFonts w:ascii="Times New Roman" w:eastAsia="Times New Roman" w:hAnsi="Times New Roman" w:cs="Times New Roman"/>
          <w:sz w:val="24"/>
          <w:szCs w:val="24"/>
        </w:rPr>
        <w:t>отдела внутреннего финансового контроля УВМФК администрации города Бузулука</w:t>
      </w:r>
      <w:r w:rsidRPr="008E7417">
        <w:rPr>
          <w:rFonts w:ascii="Times New Roman" w:hAnsi="Times New Roman" w:cs="Times New Roman"/>
          <w:sz w:val="24"/>
          <w:szCs w:val="24"/>
        </w:rPr>
        <w:t xml:space="preserve">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 путем </w:t>
      </w:r>
      <w:r w:rsidRPr="00293406">
        <w:rPr>
          <w:rFonts w:ascii="Times New Roman" w:hAnsi="Times New Roman" w:cs="Times New Roman"/>
          <w:sz w:val="24"/>
          <w:szCs w:val="24"/>
        </w:rPr>
        <w:t>измен</w:t>
      </w:r>
      <w:r>
        <w:rPr>
          <w:rFonts w:ascii="Times New Roman" w:hAnsi="Times New Roman" w:cs="Times New Roman"/>
          <w:sz w:val="24"/>
          <w:szCs w:val="24"/>
        </w:rPr>
        <w:t>ения</w:t>
      </w:r>
      <w:r w:rsidRPr="00293406">
        <w:rPr>
          <w:rFonts w:ascii="Times New Roman" w:hAnsi="Times New Roman" w:cs="Times New Roman"/>
          <w:sz w:val="24"/>
          <w:szCs w:val="24"/>
        </w:rPr>
        <w:t xml:space="preserve"> должностно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93406">
        <w:rPr>
          <w:rFonts w:ascii="Times New Roman" w:hAnsi="Times New Roman" w:cs="Times New Roman"/>
          <w:sz w:val="24"/>
          <w:szCs w:val="24"/>
        </w:rPr>
        <w:t xml:space="preserve"> или служебно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93406">
        <w:rPr>
          <w:rFonts w:ascii="Times New Roman" w:hAnsi="Times New Roman" w:cs="Times New Roman"/>
          <w:sz w:val="24"/>
          <w:szCs w:val="24"/>
        </w:rPr>
        <w:t xml:space="preserve"> 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93406">
        <w:rPr>
          <w:rFonts w:ascii="Times New Roman" w:hAnsi="Times New Roman" w:cs="Times New Roman"/>
          <w:sz w:val="24"/>
          <w:szCs w:val="24"/>
        </w:rPr>
        <w:t xml:space="preserve">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293406">
        <w:rPr>
          <w:rFonts w:ascii="Times New Roman" w:hAnsi="Times New Roman" w:cs="Times New Roman"/>
          <w:sz w:val="24"/>
          <w:szCs w:val="24"/>
        </w:rPr>
        <w:t>вплоть до  отстранения её от исполнения должностных (служебных) обязанностей</w:t>
      </w:r>
      <w:r>
        <w:rPr>
          <w:rFonts w:ascii="Times New Roman" w:hAnsi="Times New Roman" w:cs="Times New Roman"/>
          <w:sz w:val="24"/>
          <w:szCs w:val="24"/>
        </w:rPr>
        <w:t xml:space="preserve">  или путем отвода, </w:t>
      </w:r>
      <w:r w:rsidRPr="008E7417">
        <w:rPr>
          <w:rFonts w:ascii="Times New Roman" w:hAnsi="Times New Roman" w:cs="Times New Roman"/>
          <w:sz w:val="24"/>
          <w:szCs w:val="24"/>
        </w:rPr>
        <w:t xml:space="preserve">самоотвода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8E7417">
        <w:rPr>
          <w:rFonts w:ascii="Times New Roman" w:hAnsi="Times New Roman" w:cs="Times New Roman"/>
          <w:sz w:val="24"/>
          <w:szCs w:val="24"/>
        </w:rPr>
        <w:t xml:space="preserve"> в случаях и порядке, предусмотренных законодательством Российской Федерации.</w:t>
      </w:r>
      <w:proofErr w:type="gramEnd"/>
    </w:p>
    <w:p w:rsidR="00E7079D" w:rsidRPr="00E7079D" w:rsidRDefault="00E7079D" w:rsidP="00E7079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E7079D" w:rsidRPr="00E7079D" w:rsidRDefault="00E7079D" w:rsidP="00E7079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человека </w:t>
      </w:r>
    </w:p>
    <w:p w:rsidR="00E7079D" w:rsidRPr="00E7079D" w:rsidRDefault="00E7079D" w:rsidP="00E7079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 xml:space="preserve">» -  </w:t>
      </w:r>
      <w:proofErr w:type="spellStart"/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E7079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proofErr w:type="gramEnd"/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>человека</w:t>
      </w:r>
      <w:proofErr w:type="spellEnd"/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7079D" w:rsidRDefault="00E7079D" w:rsidP="00E7079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79D">
        <w:rPr>
          <w:rFonts w:ascii="Times New Roman" w:eastAsia="Times New Roman" w:hAnsi="Times New Roman" w:cs="Times New Roman"/>
          <w:b/>
          <w:sz w:val="24"/>
          <w:szCs w:val="24"/>
        </w:rPr>
        <w:t>«Воздержался» - __.</w:t>
      </w:r>
    </w:p>
    <w:p w:rsidR="00E7079D" w:rsidRDefault="00E7079D" w:rsidP="00E7079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79D" w:rsidRDefault="004D236A" w:rsidP="00E707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  <w:r w:rsidR="00E7079D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E7079D">
        <w:rPr>
          <w:rFonts w:ascii="Times New Roman" w:hAnsi="Times New Roman" w:cs="Times New Roman"/>
          <w:sz w:val="24"/>
          <w:szCs w:val="24"/>
        </w:rPr>
        <w:t>В</w:t>
      </w:r>
      <w:r w:rsidR="00E707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соответствии со ст. 11 </w:t>
      </w:r>
      <w:r w:rsidR="00E7079D"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Федерального закона 25.12.2008 № 273-ФЗ «О противодействии коррупции»</w:t>
      </w:r>
      <w:r w:rsidR="00E707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="00E7079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E7079D">
        <w:rPr>
          <w:rFonts w:ascii="Times New Roman" w:hAnsi="Times New Roman" w:cs="Times New Roman"/>
          <w:sz w:val="24"/>
          <w:szCs w:val="24"/>
        </w:rPr>
        <w:t>. б пункта 19.3 Положения о комиссии по соблюдению требований к служебному поведению муниципальных служащих и урегулированию конфликта интересов</w:t>
      </w:r>
      <w:r w:rsidR="00E7079D" w:rsidRPr="00E775AC">
        <w:rPr>
          <w:sz w:val="28"/>
          <w:szCs w:val="28"/>
        </w:rPr>
        <w:t xml:space="preserve"> </w:t>
      </w:r>
      <w:r w:rsidR="00E7079D" w:rsidRPr="00E775AC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город Бузулук Оренбургской области, </w:t>
      </w:r>
      <w:r w:rsidR="00E7079D">
        <w:rPr>
          <w:rFonts w:ascii="Times New Roman" w:hAnsi="Times New Roman" w:cs="Times New Roman"/>
          <w:sz w:val="24"/>
          <w:szCs w:val="24"/>
        </w:rPr>
        <w:t xml:space="preserve">утвержденного решением городского Совета депутатов от 30.03.2011 № 100: </w:t>
      </w:r>
      <w:r w:rsidR="00E7079D"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707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293B5B" w:rsidRPr="00E7079D" w:rsidRDefault="00293B5B" w:rsidP="00293B5B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Признать, что у Ф.И.О.  при исполнении полномочий главы города </w:t>
      </w:r>
      <w:r>
        <w:rPr>
          <w:rFonts w:ascii="Times New Roman" w:hAnsi="Times New Roman" w:cs="Times New Roman"/>
          <w:sz w:val="24"/>
          <w:szCs w:val="24"/>
        </w:rPr>
        <w:t xml:space="preserve">возникает личная заинтересованность, которая приводит или </w:t>
      </w:r>
      <w:r w:rsidRPr="003A46E0">
        <w:rPr>
          <w:rFonts w:ascii="Times New Roman" w:hAnsi="Times New Roman" w:cs="Times New Roman"/>
          <w:sz w:val="24"/>
          <w:szCs w:val="24"/>
        </w:rPr>
        <w:t>может</w:t>
      </w:r>
      <w:r>
        <w:rPr>
          <w:rFonts w:ascii="Times New Roman" w:hAnsi="Times New Roman" w:cs="Times New Roman"/>
          <w:sz w:val="24"/>
          <w:szCs w:val="24"/>
        </w:rPr>
        <w:t xml:space="preserve"> привести к конфликту интересов.</w:t>
      </w:r>
    </w:p>
    <w:p w:rsidR="00293B5B" w:rsidRDefault="00293B5B" w:rsidP="00293B5B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D48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D25D48">
        <w:rPr>
          <w:rFonts w:ascii="Times New Roman" w:hAnsi="Times New Roman" w:cs="Times New Roman"/>
          <w:sz w:val="24"/>
          <w:szCs w:val="24"/>
        </w:rPr>
        <w:t xml:space="preserve">принять меры по предотвращению </w:t>
      </w:r>
      <w:r>
        <w:rPr>
          <w:rFonts w:ascii="Times New Roman" w:hAnsi="Times New Roman" w:cs="Times New Roman"/>
          <w:sz w:val="24"/>
          <w:szCs w:val="24"/>
        </w:rPr>
        <w:t xml:space="preserve">или урегулированию </w:t>
      </w:r>
      <w:r w:rsidRPr="00D25D48">
        <w:rPr>
          <w:rFonts w:ascii="Times New Roman" w:hAnsi="Times New Roman" w:cs="Times New Roman"/>
          <w:sz w:val="24"/>
          <w:szCs w:val="24"/>
        </w:rPr>
        <w:t>конфликта интересов.</w:t>
      </w:r>
    </w:p>
    <w:p w:rsidR="00293B5B" w:rsidRPr="00F102E6" w:rsidRDefault="00293B5B" w:rsidP="00293B5B">
      <w:pPr>
        <w:pStyle w:val="a3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8E7417">
        <w:rPr>
          <w:rFonts w:ascii="Times New Roman" w:hAnsi="Times New Roman" w:cs="Times New Roman"/>
          <w:sz w:val="24"/>
          <w:szCs w:val="24"/>
        </w:rPr>
        <w:t xml:space="preserve">ассмотреть вопрос об исключении подконтрольности главного специалиста </w:t>
      </w:r>
      <w:r w:rsidRPr="008E7417">
        <w:rPr>
          <w:rFonts w:ascii="Times New Roman" w:eastAsia="Times New Roman" w:hAnsi="Times New Roman" w:cs="Times New Roman"/>
          <w:sz w:val="24"/>
          <w:szCs w:val="24"/>
        </w:rPr>
        <w:t>отдела внутреннего финансового контроля УВМФК администрации города Бузулука</w:t>
      </w:r>
      <w:r w:rsidRPr="008E7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 путем </w:t>
      </w:r>
      <w:r w:rsidRPr="00293406">
        <w:rPr>
          <w:rFonts w:ascii="Times New Roman" w:hAnsi="Times New Roman" w:cs="Times New Roman"/>
          <w:sz w:val="24"/>
          <w:szCs w:val="24"/>
        </w:rPr>
        <w:t>измен</w:t>
      </w:r>
      <w:r>
        <w:rPr>
          <w:rFonts w:ascii="Times New Roman" w:hAnsi="Times New Roman" w:cs="Times New Roman"/>
          <w:sz w:val="24"/>
          <w:szCs w:val="24"/>
        </w:rPr>
        <w:t>ения</w:t>
      </w:r>
      <w:r w:rsidRPr="00293406">
        <w:rPr>
          <w:rFonts w:ascii="Times New Roman" w:hAnsi="Times New Roman" w:cs="Times New Roman"/>
          <w:sz w:val="24"/>
          <w:szCs w:val="24"/>
        </w:rPr>
        <w:t xml:space="preserve"> должностно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93406">
        <w:rPr>
          <w:rFonts w:ascii="Times New Roman" w:hAnsi="Times New Roman" w:cs="Times New Roman"/>
          <w:sz w:val="24"/>
          <w:szCs w:val="24"/>
        </w:rPr>
        <w:t xml:space="preserve"> или служебно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293406">
        <w:rPr>
          <w:rFonts w:ascii="Times New Roman" w:hAnsi="Times New Roman" w:cs="Times New Roman"/>
          <w:sz w:val="24"/>
          <w:szCs w:val="24"/>
        </w:rPr>
        <w:t xml:space="preserve"> 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934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293406">
        <w:rPr>
          <w:rFonts w:ascii="Times New Roman" w:hAnsi="Times New Roman" w:cs="Times New Roman"/>
          <w:sz w:val="24"/>
          <w:szCs w:val="24"/>
        </w:rPr>
        <w:t>вплоть до  отстранения её от исполнения должностных (служебных) обязанностей</w:t>
      </w:r>
      <w:r>
        <w:rPr>
          <w:rFonts w:ascii="Times New Roman" w:hAnsi="Times New Roman" w:cs="Times New Roman"/>
          <w:sz w:val="24"/>
          <w:szCs w:val="24"/>
        </w:rPr>
        <w:t xml:space="preserve">  или путем отвода, </w:t>
      </w:r>
      <w:r w:rsidRPr="008E7417">
        <w:rPr>
          <w:rFonts w:ascii="Times New Roman" w:hAnsi="Times New Roman" w:cs="Times New Roman"/>
          <w:sz w:val="24"/>
          <w:szCs w:val="24"/>
        </w:rPr>
        <w:t xml:space="preserve">самоотвода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8E7417">
        <w:rPr>
          <w:rFonts w:ascii="Times New Roman" w:hAnsi="Times New Roman" w:cs="Times New Roman"/>
          <w:sz w:val="24"/>
          <w:szCs w:val="24"/>
        </w:rPr>
        <w:t xml:space="preserve"> в случаях и порядке, предусмотренных законодательством Российской Федерации.</w:t>
      </w:r>
      <w:proofErr w:type="gramEnd"/>
    </w:p>
    <w:p w:rsidR="003A46E0" w:rsidRPr="00A46045" w:rsidRDefault="003A46E0" w:rsidP="003A46E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.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второму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 </w:t>
      </w:r>
    </w:p>
    <w:p w:rsidR="00111042" w:rsidRDefault="00111042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46E0" w:rsidRDefault="004D236A" w:rsidP="003A46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A46E0"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3A46E0">
        <w:rPr>
          <w:rFonts w:ascii="Times New Roman" w:eastAsia="Times New Roman" w:hAnsi="Times New Roman" w:cs="Times New Roman"/>
          <w:sz w:val="24"/>
          <w:szCs w:val="24"/>
        </w:rPr>
        <w:t xml:space="preserve">сообщила, что в отдел правового обеспечения и профилактики коррупционных </w:t>
      </w:r>
      <w:proofErr w:type="gramStart"/>
      <w:r w:rsidR="003A46E0">
        <w:rPr>
          <w:rFonts w:ascii="Times New Roman" w:eastAsia="Times New Roman" w:hAnsi="Times New Roman" w:cs="Times New Roman"/>
          <w:sz w:val="24"/>
          <w:szCs w:val="24"/>
        </w:rPr>
        <w:t>правонарушений правового управления администрации города Бузулука</w:t>
      </w:r>
      <w:proofErr w:type="gramEnd"/>
      <w:r w:rsidR="003A46E0">
        <w:rPr>
          <w:rFonts w:ascii="Times New Roman" w:eastAsia="Times New Roman" w:hAnsi="Times New Roman" w:cs="Times New Roman"/>
          <w:sz w:val="24"/>
          <w:szCs w:val="24"/>
        </w:rPr>
        <w:t xml:space="preserve"> поступил</w:t>
      </w:r>
      <w:r w:rsidR="00F102E6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46E0">
        <w:rPr>
          <w:rFonts w:ascii="Times New Roman" w:eastAsia="Times New Roman" w:hAnsi="Times New Roman" w:cs="Times New Roman"/>
          <w:sz w:val="24"/>
          <w:szCs w:val="24"/>
        </w:rPr>
        <w:t xml:space="preserve"> уведомлени</w:t>
      </w:r>
      <w:r w:rsidR="00F102E6">
        <w:rPr>
          <w:rFonts w:ascii="Times New Roman" w:eastAsia="Times New Roman" w:hAnsi="Times New Roman" w:cs="Times New Roman"/>
          <w:sz w:val="24"/>
          <w:szCs w:val="24"/>
        </w:rPr>
        <w:t>я</w:t>
      </w:r>
      <w:r w:rsidR="003A46E0">
        <w:rPr>
          <w:rFonts w:ascii="Times New Roman" w:eastAsia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между двумя муниципальными служащими</w:t>
      </w:r>
      <w:r w:rsidR="00BF2533">
        <w:rPr>
          <w:rFonts w:ascii="Times New Roman" w:eastAsia="Times New Roman" w:hAnsi="Times New Roman" w:cs="Times New Roman"/>
          <w:sz w:val="24"/>
          <w:szCs w:val="24"/>
        </w:rPr>
        <w:t>, которые являются супругами</w:t>
      </w:r>
      <w:r w:rsidR="003A46E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A46E0" w:rsidRDefault="003A46E0" w:rsidP="003A46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начальником управления по информационной политике администрации города Бузулука; </w:t>
      </w:r>
    </w:p>
    <w:p w:rsidR="003A46E0" w:rsidRDefault="003A46E0" w:rsidP="003A46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D36DF1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референтом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отдела секретариата главы города</w:t>
      </w:r>
      <w:r w:rsidR="0032565D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</w:t>
      </w:r>
      <w:proofErr w:type="gramEnd"/>
      <w:r w:rsidR="0032565D">
        <w:rPr>
          <w:rFonts w:ascii="Times New Roman" w:eastAsia="Times New Roman" w:hAnsi="Times New Roman" w:cs="Times New Roman"/>
          <w:sz w:val="24"/>
          <w:szCs w:val="24"/>
        </w:rPr>
        <w:t xml:space="preserve"> Бузулука</w:t>
      </w:r>
      <w:r>
        <w:rPr>
          <w:rFonts w:ascii="Times New Roman" w:eastAsia="Times New Roman" w:hAnsi="Times New Roman" w:cs="Times New Roman"/>
          <w:sz w:val="24"/>
          <w:szCs w:val="24"/>
        </w:rPr>
        <w:t>, в  связи с трудоустройством последней в администрацию города Бузулука.</w:t>
      </w:r>
    </w:p>
    <w:p w:rsidR="003A46E0" w:rsidRDefault="003A46E0" w:rsidP="003A46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247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начальник управления по информационной политике администрации города Бузулука работает в администрации с 26.06.2020 года. Согласно структуре администрации города Бузулука, утвержденной решением городского Совета депутатов от 06.05.2020 № 638 </w:t>
      </w:r>
      <w:r w:rsidRPr="00556EA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структуре администрации города Бузулука», должностной инструкции, начальник управления по информационной политике администрации города Бузулука находится в непосредственном подчинении у заместителя главы администрации – руководителя аппарата администрации города</w:t>
      </w:r>
      <w:r>
        <w:rPr>
          <w:rFonts w:ascii="Times New Roman" w:hAnsi="Times New Roman" w:cs="Times New Roman"/>
          <w:sz w:val="24"/>
          <w:szCs w:val="24"/>
        </w:rPr>
        <w:t xml:space="preserve">. В  непосредственном подчинении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управления по информационной политике администрации города Бузулука</w:t>
      </w:r>
      <w:r>
        <w:rPr>
          <w:rFonts w:ascii="Times New Roman" w:hAnsi="Times New Roman" w:cs="Times New Roman"/>
          <w:sz w:val="24"/>
          <w:szCs w:val="24"/>
        </w:rPr>
        <w:t xml:space="preserve"> находятся два главных специалиста управления по информационной политике. </w:t>
      </w:r>
    </w:p>
    <w:p w:rsidR="003A46E0" w:rsidRDefault="003A46E0" w:rsidP="003A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референт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отдела секретариата главы города</w:t>
      </w:r>
      <w:r w:rsidR="0032565D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Бузулука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принята на должность в декабре 2020 года. 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Согласно структуре администрации города Бузулука, утвержденной решением городского Совета депутатов от 06.05.2020 № 638 </w:t>
      </w:r>
      <w:r w:rsidRPr="00556EA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О структуре администрации города Бузулука»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 отдел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секретариата главы города </w:t>
      </w:r>
      <w:r w:rsidR="0032565D">
        <w:rPr>
          <w:rFonts w:ascii="Times New Roman" w:eastAsia="Times New Roman" w:hAnsi="Times New Roman" w:cs="Times New Roman"/>
          <w:sz w:val="24"/>
          <w:szCs w:val="24"/>
        </w:rPr>
        <w:t>администрации города Бузулука</w:t>
      </w:r>
      <w:proofErr w:type="gramEnd"/>
      <w:r w:rsidR="003256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находится в непосредственном подчинении у главы города, а также референт отдела секретариата подчиняется заведующему отделом секретариата главы города</w:t>
      </w:r>
      <w:r w:rsidR="0032565D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Бузулука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46E0" w:rsidRDefault="0032565D" w:rsidP="003A4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A46E0">
        <w:rPr>
          <w:rFonts w:ascii="Times New Roman" w:hAnsi="Times New Roman" w:cs="Times New Roman"/>
          <w:sz w:val="24"/>
          <w:szCs w:val="24"/>
        </w:rPr>
        <w:t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должностных (служебных) обязанностей (осуществление полномочий).</w:t>
      </w:r>
    </w:p>
    <w:p w:rsidR="003A46E0" w:rsidRDefault="003A46E0" w:rsidP="003A4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ProximaNovaWebLight" w:hAnsi="ProximaNovaWebLight"/>
          <w:color w:val="000000"/>
          <w:sz w:val="23"/>
          <w:szCs w:val="23"/>
        </w:rPr>
        <w:t xml:space="preserve">         </w:t>
      </w:r>
      <w:proofErr w:type="gramStart"/>
      <w:r w:rsidRPr="00C01CCA">
        <w:rPr>
          <w:rFonts w:ascii="ProximaNovaWebLight" w:hAnsi="ProximaNovaWebLight"/>
          <w:color w:val="000000"/>
          <w:sz w:val="24"/>
          <w:szCs w:val="24"/>
        </w:rPr>
        <w:t>Под личной заинтересованностью лица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преимуществ (выгод) лицом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</w:t>
      </w:r>
      <w:proofErr w:type="gramEnd"/>
      <w:r w:rsidRPr="00C01CCA">
        <w:rPr>
          <w:rFonts w:ascii="ProximaNovaWebLight" w:hAnsi="ProximaNovaWebLight"/>
          <w:color w:val="000000"/>
          <w:sz w:val="24"/>
          <w:szCs w:val="24"/>
        </w:rPr>
        <w:t xml:space="preserve"> лицо связано имущественными или иными отношениями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46E0" w:rsidRPr="00C01CCA" w:rsidRDefault="003A46E0" w:rsidP="003A4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вышеизложенного,  у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при исполнении должностных обязанностей не возникает </w:t>
      </w:r>
      <w:r w:rsidRPr="00C01CCA">
        <w:rPr>
          <w:rFonts w:ascii="ProximaNovaWebLight" w:hAnsi="ProximaNovaWebLight"/>
          <w:color w:val="000000"/>
          <w:sz w:val="24"/>
          <w:szCs w:val="24"/>
        </w:rPr>
        <w:t>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преимуществ (выгод)</w:t>
      </w:r>
      <w:r>
        <w:rPr>
          <w:rFonts w:ascii="ProximaNovaWebLight" w:hAnsi="ProximaNovaWebLight"/>
          <w:color w:val="000000"/>
          <w:sz w:val="24"/>
          <w:szCs w:val="24"/>
        </w:rPr>
        <w:t xml:space="preserve">, а также  указанные лица, </w:t>
      </w:r>
      <w:r>
        <w:rPr>
          <w:rFonts w:ascii="Times New Roman" w:hAnsi="Times New Roman" w:cs="Times New Roman"/>
          <w:sz w:val="24"/>
          <w:szCs w:val="24"/>
        </w:rPr>
        <w:t xml:space="preserve">не влияют и не могут повлиять на надлежащее, объективное и беспристрастное  исполнение своих  должностных обязанностей. </w:t>
      </w:r>
      <w:proofErr w:type="gramEnd"/>
    </w:p>
    <w:p w:rsidR="003A46E0" w:rsidRDefault="003A46E0" w:rsidP="003A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6E0" w:rsidRDefault="00293B5B" w:rsidP="003A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3A46E0">
        <w:rPr>
          <w:rFonts w:ascii="Times New Roman" w:hAnsi="Times New Roman" w:cs="Times New Roman"/>
          <w:sz w:val="24"/>
          <w:szCs w:val="24"/>
        </w:rPr>
        <w:t>– дополнила, что в</w:t>
      </w:r>
      <w:r w:rsidR="003A46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соответствии со ст. 11 </w:t>
      </w:r>
      <w:r w:rsidR="003A46E0"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Федерального закона 25.12.2008 № 273-ФЗ «О противодействии коррупции» </w:t>
      </w:r>
      <w:r w:rsidR="003A46E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A46E0">
        <w:rPr>
          <w:rFonts w:ascii="Times New Roman" w:hAnsi="Times New Roman" w:cs="Times New Roman"/>
          <w:sz w:val="24"/>
          <w:szCs w:val="24"/>
        </w:rPr>
        <w:t>лицо, обязано уведомить в порядке, определенном представителем нанимателя (работодателем) о возникшем конфликте интересов или о возможности его возникновения, как только ему станет об этом известно.</w:t>
      </w:r>
    </w:p>
    <w:p w:rsidR="003A46E0" w:rsidRDefault="003A46E0" w:rsidP="003A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2E6" w:rsidRDefault="00293B5B" w:rsidP="00F10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BF2533">
        <w:rPr>
          <w:rFonts w:ascii="Times New Roman" w:hAnsi="Times New Roman" w:cs="Times New Roman"/>
          <w:sz w:val="24"/>
          <w:szCs w:val="24"/>
        </w:rPr>
        <w:t>пояснил</w:t>
      </w:r>
      <w:r w:rsidR="00F102E6">
        <w:rPr>
          <w:rFonts w:ascii="Times New Roman" w:hAnsi="Times New Roman" w:cs="Times New Roman"/>
          <w:sz w:val="24"/>
          <w:szCs w:val="24"/>
        </w:rPr>
        <w:t>, что предоставил уведомление</w:t>
      </w:r>
      <w:r w:rsidR="00F102E6" w:rsidRPr="00C135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02E6" w:rsidRPr="004C10A5">
        <w:rPr>
          <w:rFonts w:ascii="Times New Roman" w:eastAsia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F102E6">
        <w:rPr>
          <w:rFonts w:ascii="Times New Roman" w:hAnsi="Times New Roman" w:cs="Times New Roman"/>
          <w:sz w:val="24"/>
          <w:szCs w:val="24"/>
        </w:rPr>
        <w:t xml:space="preserve"> в комиссию, как только ему стало об этом известно. </w:t>
      </w:r>
    </w:p>
    <w:p w:rsidR="008C2EF3" w:rsidRDefault="008C2EF3" w:rsidP="00F10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2EF3" w:rsidRPr="00D25D48" w:rsidRDefault="00293B5B" w:rsidP="008C2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8C2EF3">
        <w:rPr>
          <w:rFonts w:ascii="Times New Roman" w:hAnsi="Times New Roman" w:cs="Times New Roman"/>
          <w:sz w:val="24"/>
          <w:szCs w:val="24"/>
        </w:rPr>
        <w:t>пояснила, что направила в комиссию уведомление</w:t>
      </w:r>
      <w:r w:rsidR="008C2EF3" w:rsidRPr="00C135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2EF3" w:rsidRPr="004C10A5">
        <w:rPr>
          <w:rFonts w:ascii="Times New Roman" w:eastAsia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8C2EF3">
        <w:rPr>
          <w:rFonts w:ascii="Times New Roman" w:hAnsi="Times New Roman" w:cs="Times New Roman"/>
          <w:sz w:val="24"/>
          <w:szCs w:val="24"/>
        </w:rPr>
        <w:t xml:space="preserve">, как только ей стало об этом известно. </w:t>
      </w:r>
    </w:p>
    <w:p w:rsidR="00F102E6" w:rsidRDefault="00F102E6" w:rsidP="003A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6E0" w:rsidRDefault="00293B5B" w:rsidP="003A4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3A46E0">
        <w:rPr>
          <w:rFonts w:ascii="Times New Roman" w:hAnsi="Times New Roman" w:cs="Times New Roman"/>
          <w:sz w:val="24"/>
          <w:szCs w:val="24"/>
        </w:rPr>
        <w:t>– уточнил, что согласно структуре администрации города Бузулука, у муниципальных служащих отсутствует подконтрольность и подчиненность друг другу. В связи с этим предложил  на голосование вынести  следующие вопросы:</w:t>
      </w:r>
    </w:p>
    <w:p w:rsidR="003A46E0" w:rsidRDefault="003A46E0" w:rsidP="008C2EF3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основании ст. 10 </w:t>
      </w:r>
      <w:r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Федерального закона 25.12.2008 № 273-ФЗ «О противодействии коррупции»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 при исполнении должностных обязанностей не возникает </w:t>
      </w:r>
      <w:r w:rsidRPr="00C01CCA">
        <w:rPr>
          <w:rFonts w:ascii="ProximaNovaWebLight" w:hAnsi="ProximaNovaWebLight"/>
          <w:color w:val="000000"/>
          <w:sz w:val="24"/>
          <w:szCs w:val="24"/>
        </w:rPr>
        <w:t>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преимуществ (выгод)</w:t>
      </w:r>
      <w:r>
        <w:rPr>
          <w:rFonts w:ascii="ProximaNovaWebLight" w:hAnsi="ProximaNovaWebLight"/>
          <w:color w:val="000000"/>
          <w:sz w:val="24"/>
          <w:szCs w:val="24"/>
        </w:rPr>
        <w:t xml:space="preserve">, а также  указанные лица, </w:t>
      </w:r>
      <w:r>
        <w:rPr>
          <w:rFonts w:ascii="Times New Roman" w:hAnsi="Times New Roman" w:cs="Times New Roman"/>
          <w:sz w:val="24"/>
          <w:szCs w:val="24"/>
        </w:rPr>
        <w:t>не влияют и не могут повлиять на надлежащее</w:t>
      </w:r>
      <w:proofErr w:type="gramEnd"/>
      <w:r>
        <w:rPr>
          <w:rFonts w:ascii="Times New Roman" w:hAnsi="Times New Roman" w:cs="Times New Roman"/>
          <w:sz w:val="24"/>
          <w:szCs w:val="24"/>
        </w:rPr>
        <w:t>, объективное и беспристрастное  исполнение своих  должностных обязанностей.</w:t>
      </w:r>
    </w:p>
    <w:p w:rsidR="003A46E0" w:rsidRPr="000D2C02" w:rsidRDefault="003A46E0" w:rsidP="003A46E0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 основании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C2EF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8C2E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19.3 Положения о комиссии по соблюдению требований к служебному поведению муниципальных служащих и урегулированию конфликта интересов</w:t>
      </w:r>
      <w:r w:rsidRPr="00E775AC">
        <w:rPr>
          <w:sz w:val="28"/>
          <w:szCs w:val="28"/>
        </w:rPr>
        <w:t xml:space="preserve"> </w:t>
      </w:r>
      <w:r w:rsidRPr="00E775AC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город Бузулук Оренбургской области, </w:t>
      </w:r>
      <w:r>
        <w:rPr>
          <w:rFonts w:ascii="Times New Roman" w:hAnsi="Times New Roman" w:cs="Times New Roman"/>
          <w:sz w:val="24"/>
          <w:szCs w:val="24"/>
        </w:rPr>
        <w:t>утвержденного решением городского Совета депутатов от 30.03.2011 № 100 признать, что при исполнении муниципальными служащими должностных обязанностей конфликт интересов отсутствует.</w:t>
      </w:r>
    </w:p>
    <w:p w:rsidR="003A46E0" w:rsidRDefault="003A46E0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416" w:rsidRDefault="00A517B1" w:rsidP="0050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голосование вынесен</w:t>
      </w:r>
      <w:r w:rsidR="0087320F">
        <w:rPr>
          <w:rFonts w:ascii="Times New Roman" w:eastAsia="Times New Roman" w:hAnsi="Times New Roman" w:cs="Times New Roman"/>
          <w:sz w:val="24"/>
          <w:szCs w:val="24"/>
        </w:rPr>
        <w:t>ы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 решени</w:t>
      </w:r>
      <w:r w:rsidR="0087320F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>: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079D" w:rsidRDefault="00E7079D" w:rsidP="00E70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соответствии со ст. 11 </w:t>
      </w:r>
      <w:r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Федерального закона 25.12.2008 № 273-ФЗ «О противодействии коррупции»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лицо, обязано уведомить в порядке, определенном представителем нанимателя (работодателем) о возникшем конфликте интересов или о возможности его возникновения, как только ему станет об этом известно,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C2EF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8C2E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19.3 Положения о комиссии по соблюдению требований к служебному поведению муниципальных служащих и урегулированию конфликта интересов</w:t>
      </w:r>
      <w:r w:rsidRPr="00E775AC">
        <w:rPr>
          <w:sz w:val="28"/>
          <w:szCs w:val="28"/>
        </w:rPr>
        <w:t xml:space="preserve"> </w:t>
      </w:r>
      <w:r w:rsidRPr="00E775AC">
        <w:rPr>
          <w:rFonts w:ascii="Times New Roman" w:hAnsi="Times New Roman" w:cs="Times New Roman"/>
          <w:sz w:val="24"/>
          <w:szCs w:val="24"/>
        </w:rPr>
        <w:t>в муниципальном образовании город</w:t>
      </w:r>
      <w:proofErr w:type="gramEnd"/>
      <w:r w:rsidRPr="00E775AC">
        <w:rPr>
          <w:rFonts w:ascii="Times New Roman" w:hAnsi="Times New Roman" w:cs="Times New Roman"/>
          <w:sz w:val="24"/>
          <w:szCs w:val="24"/>
        </w:rPr>
        <w:t xml:space="preserve"> Бузулук Оренбургской области, </w:t>
      </w:r>
      <w:r>
        <w:rPr>
          <w:rFonts w:ascii="Times New Roman" w:hAnsi="Times New Roman" w:cs="Times New Roman"/>
          <w:sz w:val="24"/>
          <w:szCs w:val="24"/>
        </w:rPr>
        <w:t xml:space="preserve">утвержденного решением городского Совета депутатов от 30.03.2011 № 100: </w:t>
      </w:r>
      <w:r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E7079D" w:rsidRPr="00E7079D" w:rsidRDefault="00E7079D" w:rsidP="00E7079D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079D">
        <w:rPr>
          <w:rFonts w:ascii="Times New Roman" w:hAnsi="Times New Roman" w:cs="Times New Roman"/>
          <w:sz w:val="24"/>
          <w:szCs w:val="24"/>
        </w:rPr>
        <w:t xml:space="preserve">На основании ст. 10 </w:t>
      </w:r>
      <w:r w:rsidRPr="00E707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Федерального закона 25.12.2008 № 273-ФЗ «О противодействии коррупции» </w:t>
      </w:r>
      <w:r w:rsidRPr="00E7079D">
        <w:rPr>
          <w:rFonts w:ascii="Times New Roman" w:hAnsi="Times New Roman" w:cs="Times New Roman"/>
          <w:sz w:val="24"/>
          <w:szCs w:val="24"/>
        </w:rPr>
        <w:t xml:space="preserve">у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E7079D">
        <w:rPr>
          <w:rFonts w:ascii="Times New Roman" w:hAnsi="Times New Roman" w:cs="Times New Roman"/>
          <w:sz w:val="24"/>
          <w:szCs w:val="24"/>
        </w:rPr>
        <w:t xml:space="preserve"> 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E7079D">
        <w:rPr>
          <w:rFonts w:ascii="Times New Roman" w:hAnsi="Times New Roman" w:cs="Times New Roman"/>
          <w:sz w:val="24"/>
          <w:szCs w:val="24"/>
        </w:rPr>
        <w:t xml:space="preserve"> при исполнении должностных обязанностей не возникает </w:t>
      </w:r>
      <w:r w:rsidRPr="00E7079D">
        <w:rPr>
          <w:rFonts w:ascii="ProximaNovaWebLight" w:hAnsi="ProximaNovaWebLight"/>
          <w:color w:val="000000"/>
          <w:sz w:val="24"/>
          <w:szCs w:val="24"/>
        </w:rPr>
        <w:t xml:space="preserve">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преимуществ (выгод), а также  указанные лица, </w:t>
      </w:r>
      <w:r w:rsidRPr="00E7079D">
        <w:rPr>
          <w:rFonts w:ascii="Times New Roman" w:hAnsi="Times New Roman" w:cs="Times New Roman"/>
          <w:sz w:val="24"/>
          <w:szCs w:val="24"/>
        </w:rPr>
        <w:t>не влияют и не могут повлиять на надлежащее</w:t>
      </w:r>
      <w:proofErr w:type="gramEnd"/>
      <w:r w:rsidRPr="00E7079D">
        <w:rPr>
          <w:rFonts w:ascii="Times New Roman" w:hAnsi="Times New Roman" w:cs="Times New Roman"/>
          <w:sz w:val="24"/>
          <w:szCs w:val="24"/>
        </w:rPr>
        <w:t>, объективное и беспристрастное  исполнение своих  должностных обязанностей.</w:t>
      </w:r>
    </w:p>
    <w:p w:rsidR="00E7079D" w:rsidRPr="00E7079D" w:rsidRDefault="00E7079D" w:rsidP="00E7079D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79D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spellStart"/>
      <w:r w:rsidRPr="00E7079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E7079D">
        <w:rPr>
          <w:rFonts w:ascii="Times New Roman" w:hAnsi="Times New Roman" w:cs="Times New Roman"/>
          <w:sz w:val="24"/>
          <w:szCs w:val="24"/>
        </w:rPr>
        <w:t>. а п</w:t>
      </w:r>
      <w:r w:rsidR="008C2EF3">
        <w:rPr>
          <w:rFonts w:ascii="Times New Roman" w:hAnsi="Times New Roman" w:cs="Times New Roman"/>
          <w:sz w:val="24"/>
          <w:szCs w:val="24"/>
        </w:rPr>
        <w:t>.</w:t>
      </w:r>
      <w:r w:rsidRPr="00E7079D">
        <w:rPr>
          <w:rFonts w:ascii="Times New Roman" w:hAnsi="Times New Roman" w:cs="Times New Roman"/>
          <w:sz w:val="24"/>
          <w:szCs w:val="24"/>
        </w:rPr>
        <w:t xml:space="preserve"> 19.3 Положения о комиссии по соблюдению требований к служебному поведению муниципальных служащих и урегулированию конфликта интересов</w:t>
      </w:r>
      <w:r w:rsidRPr="00E7079D">
        <w:rPr>
          <w:sz w:val="28"/>
          <w:szCs w:val="28"/>
        </w:rPr>
        <w:t xml:space="preserve"> </w:t>
      </w:r>
      <w:r w:rsidRPr="00E7079D">
        <w:rPr>
          <w:rFonts w:ascii="Times New Roman" w:hAnsi="Times New Roman" w:cs="Times New Roman"/>
          <w:sz w:val="24"/>
          <w:szCs w:val="24"/>
        </w:rPr>
        <w:t>в муниципальном образовании город Бузулук Оренбургской области, утвержденного решением городского Совета депутатов от 30.03.2011 № 100 признать, что при исполнении муниципальными служащими должностных обязанностей конфликт интересов отсутствует.</w:t>
      </w:r>
    </w:p>
    <w:p w:rsidR="00E7079D" w:rsidRPr="00B33CC7" w:rsidRDefault="00E7079D" w:rsidP="00E707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43B" w:rsidRDefault="0050143B" w:rsidP="003158B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29C2" w:rsidRPr="003158B4" w:rsidRDefault="006629C2" w:rsidP="003158B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8B4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8A1693" w:rsidRDefault="006629C2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 </w:t>
      </w:r>
      <w:r w:rsidR="00E7079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4486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  <w:r w:rsidR="008A1693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8A1693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» -  </w:t>
      </w:r>
      <w:proofErr w:type="spellStart"/>
      <w:r w:rsidR="003923C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 w:rsidRPr="00C448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3923C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proofErr w:type="gramEnd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>человека</w:t>
      </w:r>
      <w:proofErr w:type="spellEnd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25C36" w:rsidRPr="00A46045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«Воздержался» - 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6629C2" w:rsidRPr="006629C2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079D" w:rsidRDefault="00E7079D" w:rsidP="00E707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8411D" w:rsidRPr="0038411D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  <w:r w:rsidR="0038411D" w:rsidRPr="00384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соответствии со ст. 11 </w:t>
      </w:r>
      <w:r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Федерального закона 25.12.2008 № 273-ФЗ «О противодействии коррупции»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лицо, обязано уведомить в порядке, определенном представителем нанимателя (работодателем) о возникшем конфликте интересов или о возможности его возникновения, как только ему станет об этом известно,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C2EF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8C2E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19.3 Положения о комиссии по соблюдению требований к служебному поведению муниципальных служащих и урегулированию конфликта интересов</w:t>
      </w:r>
      <w:r w:rsidRPr="00E775AC">
        <w:rPr>
          <w:sz w:val="28"/>
          <w:szCs w:val="28"/>
        </w:rPr>
        <w:t xml:space="preserve"> </w:t>
      </w:r>
      <w:r w:rsidRPr="00E775AC">
        <w:rPr>
          <w:rFonts w:ascii="Times New Roman" w:hAnsi="Times New Roman" w:cs="Times New Roman"/>
          <w:sz w:val="24"/>
          <w:szCs w:val="24"/>
        </w:rPr>
        <w:t>в муниципальном образовании город</w:t>
      </w:r>
      <w:proofErr w:type="gramEnd"/>
      <w:r w:rsidRPr="00E775AC">
        <w:rPr>
          <w:rFonts w:ascii="Times New Roman" w:hAnsi="Times New Roman" w:cs="Times New Roman"/>
          <w:sz w:val="24"/>
          <w:szCs w:val="24"/>
        </w:rPr>
        <w:t xml:space="preserve"> Бузулук Оренбургской области, </w:t>
      </w:r>
      <w:r>
        <w:rPr>
          <w:rFonts w:ascii="Times New Roman" w:hAnsi="Times New Roman" w:cs="Times New Roman"/>
          <w:sz w:val="24"/>
          <w:szCs w:val="24"/>
        </w:rPr>
        <w:t xml:space="preserve">утвержденного решением городского Совета депутатов от 30.03.2011 № 100: </w:t>
      </w:r>
      <w:r w:rsidRPr="00C0147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E7079D" w:rsidRPr="00E7079D" w:rsidRDefault="00E7079D" w:rsidP="00E7079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079D">
        <w:rPr>
          <w:rFonts w:ascii="Times New Roman" w:hAnsi="Times New Roman" w:cs="Times New Roman"/>
          <w:sz w:val="24"/>
          <w:szCs w:val="24"/>
        </w:rPr>
        <w:t xml:space="preserve">На основании ст. 10 </w:t>
      </w:r>
      <w:r w:rsidRPr="00E7079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Федерального закона 25.12.2008 № 273-ФЗ «О противодействии коррупции» </w:t>
      </w:r>
      <w:r w:rsidRPr="00E7079D">
        <w:rPr>
          <w:rFonts w:ascii="Times New Roman" w:hAnsi="Times New Roman" w:cs="Times New Roman"/>
          <w:sz w:val="24"/>
          <w:szCs w:val="24"/>
        </w:rPr>
        <w:t xml:space="preserve">у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E7079D">
        <w:rPr>
          <w:rFonts w:ascii="Times New Roman" w:hAnsi="Times New Roman" w:cs="Times New Roman"/>
          <w:sz w:val="24"/>
          <w:szCs w:val="24"/>
        </w:rPr>
        <w:t xml:space="preserve"> и </w:t>
      </w:r>
      <w:r w:rsidR="00293B5B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E7079D">
        <w:rPr>
          <w:rFonts w:ascii="Times New Roman" w:hAnsi="Times New Roman" w:cs="Times New Roman"/>
          <w:sz w:val="24"/>
          <w:szCs w:val="24"/>
        </w:rPr>
        <w:t xml:space="preserve">при исполнении должностных обязанностей не возникает </w:t>
      </w:r>
      <w:r w:rsidRPr="00E7079D">
        <w:rPr>
          <w:rFonts w:ascii="ProximaNovaWebLight" w:hAnsi="ProximaNovaWebLight"/>
          <w:color w:val="000000"/>
          <w:sz w:val="24"/>
          <w:szCs w:val="24"/>
        </w:rPr>
        <w:t xml:space="preserve">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преимуществ (выгод), а также  указанные лица, </w:t>
      </w:r>
      <w:r w:rsidRPr="00E7079D">
        <w:rPr>
          <w:rFonts w:ascii="Times New Roman" w:hAnsi="Times New Roman" w:cs="Times New Roman"/>
          <w:sz w:val="24"/>
          <w:szCs w:val="24"/>
        </w:rPr>
        <w:t>не влияют и не могут повлиять на надлежащее</w:t>
      </w:r>
      <w:proofErr w:type="gramEnd"/>
      <w:r w:rsidRPr="00E7079D">
        <w:rPr>
          <w:rFonts w:ascii="Times New Roman" w:hAnsi="Times New Roman" w:cs="Times New Roman"/>
          <w:sz w:val="24"/>
          <w:szCs w:val="24"/>
        </w:rPr>
        <w:t>, объективное и беспристрастное  исполнение своих  должностных обязанностей.</w:t>
      </w:r>
    </w:p>
    <w:p w:rsidR="00E7079D" w:rsidRPr="00E7079D" w:rsidRDefault="008C2EF3" w:rsidP="00E7079D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>. а п.</w:t>
      </w:r>
      <w:r w:rsidR="00E7079D" w:rsidRPr="00E7079D">
        <w:rPr>
          <w:rFonts w:ascii="Times New Roman" w:hAnsi="Times New Roman" w:cs="Times New Roman"/>
          <w:sz w:val="24"/>
          <w:szCs w:val="24"/>
        </w:rPr>
        <w:t xml:space="preserve"> 19.3 Положения о комиссии по соблюдению требований к служебному поведению муниципальных служащих и урегулированию конфликта </w:t>
      </w:r>
      <w:r w:rsidR="00E7079D" w:rsidRPr="00E7079D">
        <w:rPr>
          <w:rFonts w:ascii="Times New Roman" w:hAnsi="Times New Roman" w:cs="Times New Roman"/>
          <w:sz w:val="24"/>
          <w:szCs w:val="24"/>
        </w:rPr>
        <w:lastRenderedPageBreak/>
        <w:t>интересов</w:t>
      </w:r>
      <w:r w:rsidR="00E7079D" w:rsidRPr="00E7079D">
        <w:rPr>
          <w:sz w:val="28"/>
          <w:szCs w:val="28"/>
        </w:rPr>
        <w:t xml:space="preserve"> </w:t>
      </w:r>
      <w:r w:rsidR="00E7079D" w:rsidRPr="00E7079D">
        <w:rPr>
          <w:rFonts w:ascii="Times New Roman" w:hAnsi="Times New Roman" w:cs="Times New Roman"/>
          <w:sz w:val="24"/>
          <w:szCs w:val="24"/>
        </w:rPr>
        <w:t>в муниципальном образовании город Бузулук Оренбургской области, утвержденного решением городского Совета депутатов от 30.03.2011 № 100 признать, что при исполнении муниципальными служащими должностных обязанностей конфликт интересов отсутствует.</w:t>
      </w:r>
    </w:p>
    <w:p w:rsidR="00113416" w:rsidRDefault="00113416" w:rsidP="00E7079D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F00" w:rsidRDefault="002F3F00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02E6" w:rsidRPr="00A46045" w:rsidRDefault="00F102E6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Default="00E7079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5F74AD" w:rsidRPr="00A46045">
        <w:rPr>
          <w:rFonts w:ascii="Times New Roman" w:eastAsia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ь комиссии </w:t>
      </w:r>
      <w:r w:rsidR="005F74AD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5F74AD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C2EF3" w:rsidRDefault="008C2EF3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2EF3" w:rsidRPr="00A46045" w:rsidRDefault="008C2EF3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045" w:rsidRDefault="00CF2AFD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Члены Комиссии</w:t>
      </w:r>
      <w:r w:rsidR="00E7079D">
        <w:rPr>
          <w:rFonts w:ascii="Times New Roman" w:eastAsia="Times New Roman" w:hAnsi="Times New Roman" w:cs="Times New Roman"/>
          <w:b/>
          <w:sz w:val="24"/>
          <w:szCs w:val="24"/>
        </w:rPr>
        <w:t xml:space="preserve">:                                                           </w:t>
      </w:r>
      <w:r w:rsidR="00293B5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E7079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7079D" w:rsidRDefault="00E7079D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079D" w:rsidRDefault="00E7079D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3158B4" w:rsidRDefault="003158B4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1909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7190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2F3F00" w:rsidRDefault="002F3F00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7F9A" w:rsidRDefault="002F3F00" w:rsidP="00E7079D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E7079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A7F9A" w:rsidRDefault="009A7F9A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60E" w:rsidRDefault="0043160E" w:rsidP="004316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5CB" w:rsidRPr="001D4D5B" w:rsidRDefault="00F165CB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165CB" w:rsidRPr="001D4D5B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ProximaNovaWeb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61410"/>
    <w:multiLevelType w:val="hybridMultilevel"/>
    <w:tmpl w:val="8CBC7E8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34423C8"/>
    <w:multiLevelType w:val="hybridMultilevel"/>
    <w:tmpl w:val="88582160"/>
    <w:lvl w:ilvl="0" w:tplc="E2DCCB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B04B0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E020E"/>
    <w:multiLevelType w:val="hybridMultilevel"/>
    <w:tmpl w:val="8CBC7E8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84167D"/>
    <w:multiLevelType w:val="hybridMultilevel"/>
    <w:tmpl w:val="36F6E8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352B70"/>
    <w:multiLevelType w:val="hybridMultilevel"/>
    <w:tmpl w:val="8CBC7E8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DBA3F97"/>
    <w:multiLevelType w:val="hybridMultilevel"/>
    <w:tmpl w:val="8CBC7E8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06F2B5B"/>
    <w:multiLevelType w:val="hybridMultilevel"/>
    <w:tmpl w:val="E488CF58"/>
    <w:lvl w:ilvl="0" w:tplc="688C1D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A0008"/>
    <w:multiLevelType w:val="hybridMultilevel"/>
    <w:tmpl w:val="8CBC7E8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6B309C"/>
    <w:multiLevelType w:val="hybridMultilevel"/>
    <w:tmpl w:val="FBEAE076"/>
    <w:lvl w:ilvl="0" w:tplc="901ADAAE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7"/>
  </w:num>
  <w:num w:numId="5">
    <w:abstractNumId w:val="19"/>
  </w:num>
  <w:num w:numId="6">
    <w:abstractNumId w:val="5"/>
  </w:num>
  <w:num w:numId="7">
    <w:abstractNumId w:val="0"/>
  </w:num>
  <w:num w:numId="8">
    <w:abstractNumId w:val="16"/>
  </w:num>
  <w:num w:numId="9">
    <w:abstractNumId w:val="11"/>
  </w:num>
  <w:num w:numId="10">
    <w:abstractNumId w:val="15"/>
  </w:num>
  <w:num w:numId="11">
    <w:abstractNumId w:val="14"/>
  </w:num>
  <w:num w:numId="12">
    <w:abstractNumId w:val="3"/>
  </w:num>
  <w:num w:numId="13">
    <w:abstractNumId w:val="10"/>
  </w:num>
  <w:num w:numId="14">
    <w:abstractNumId w:val="1"/>
  </w:num>
  <w:num w:numId="15">
    <w:abstractNumId w:val="18"/>
  </w:num>
  <w:num w:numId="16">
    <w:abstractNumId w:val="9"/>
  </w:num>
  <w:num w:numId="17">
    <w:abstractNumId w:val="8"/>
  </w:num>
  <w:num w:numId="18">
    <w:abstractNumId w:val="7"/>
  </w:num>
  <w:num w:numId="19">
    <w:abstractNumId w:val="2"/>
  </w:num>
  <w:num w:numId="20">
    <w:abstractNumId w:val="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26D18"/>
    <w:rsid w:val="00027F3A"/>
    <w:rsid w:val="000477AA"/>
    <w:rsid w:val="00065959"/>
    <w:rsid w:val="00066ABF"/>
    <w:rsid w:val="00074680"/>
    <w:rsid w:val="00080972"/>
    <w:rsid w:val="0008461D"/>
    <w:rsid w:val="000A6744"/>
    <w:rsid w:val="000A6B6F"/>
    <w:rsid w:val="000D05A4"/>
    <w:rsid w:val="000D336F"/>
    <w:rsid w:val="001048CA"/>
    <w:rsid w:val="001067D5"/>
    <w:rsid w:val="00111042"/>
    <w:rsid w:val="00113416"/>
    <w:rsid w:val="00131A7A"/>
    <w:rsid w:val="00145BA4"/>
    <w:rsid w:val="001721A9"/>
    <w:rsid w:val="001D4D5B"/>
    <w:rsid w:val="001F3A38"/>
    <w:rsid w:val="00234CA3"/>
    <w:rsid w:val="00246945"/>
    <w:rsid w:val="00251054"/>
    <w:rsid w:val="00264ECB"/>
    <w:rsid w:val="00293711"/>
    <w:rsid w:val="00293B5B"/>
    <w:rsid w:val="002A728D"/>
    <w:rsid w:val="002B003C"/>
    <w:rsid w:val="002C257A"/>
    <w:rsid w:val="002E6E49"/>
    <w:rsid w:val="002F3F00"/>
    <w:rsid w:val="00310388"/>
    <w:rsid w:val="003158B4"/>
    <w:rsid w:val="003228AA"/>
    <w:rsid w:val="0032565D"/>
    <w:rsid w:val="00327F0E"/>
    <w:rsid w:val="00340A11"/>
    <w:rsid w:val="00356DD3"/>
    <w:rsid w:val="0038411D"/>
    <w:rsid w:val="003923C2"/>
    <w:rsid w:val="003A0B73"/>
    <w:rsid w:val="003A46E0"/>
    <w:rsid w:val="003A54EC"/>
    <w:rsid w:val="003B55F7"/>
    <w:rsid w:val="003D22DB"/>
    <w:rsid w:val="003E680F"/>
    <w:rsid w:val="003F4792"/>
    <w:rsid w:val="00406AC6"/>
    <w:rsid w:val="00417D6C"/>
    <w:rsid w:val="00420DB4"/>
    <w:rsid w:val="0043160E"/>
    <w:rsid w:val="004339DD"/>
    <w:rsid w:val="0045094E"/>
    <w:rsid w:val="004602E4"/>
    <w:rsid w:val="00464434"/>
    <w:rsid w:val="004A5DF2"/>
    <w:rsid w:val="004C10A5"/>
    <w:rsid w:val="004D236A"/>
    <w:rsid w:val="004D4EA7"/>
    <w:rsid w:val="004F6F8E"/>
    <w:rsid w:val="0050143B"/>
    <w:rsid w:val="005032D3"/>
    <w:rsid w:val="00521257"/>
    <w:rsid w:val="0053587D"/>
    <w:rsid w:val="005368E4"/>
    <w:rsid w:val="00536F91"/>
    <w:rsid w:val="00537A59"/>
    <w:rsid w:val="00540DA8"/>
    <w:rsid w:val="00556EA0"/>
    <w:rsid w:val="005622E6"/>
    <w:rsid w:val="0057000C"/>
    <w:rsid w:val="00570701"/>
    <w:rsid w:val="00592E0A"/>
    <w:rsid w:val="005A23CC"/>
    <w:rsid w:val="005C7BA0"/>
    <w:rsid w:val="005E5948"/>
    <w:rsid w:val="005F74AD"/>
    <w:rsid w:val="006047CA"/>
    <w:rsid w:val="00604F41"/>
    <w:rsid w:val="00605568"/>
    <w:rsid w:val="00605EE5"/>
    <w:rsid w:val="00607053"/>
    <w:rsid w:val="00621D47"/>
    <w:rsid w:val="00622ABD"/>
    <w:rsid w:val="00624D4B"/>
    <w:rsid w:val="00640052"/>
    <w:rsid w:val="00647738"/>
    <w:rsid w:val="00656C7F"/>
    <w:rsid w:val="006629C2"/>
    <w:rsid w:val="0068789F"/>
    <w:rsid w:val="00696264"/>
    <w:rsid w:val="006A2A56"/>
    <w:rsid w:val="006D2BFD"/>
    <w:rsid w:val="006D4F2A"/>
    <w:rsid w:val="00700261"/>
    <w:rsid w:val="00717E39"/>
    <w:rsid w:val="0072310E"/>
    <w:rsid w:val="00741225"/>
    <w:rsid w:val="00755DC7"/>
    <w:rsid w:val="007645A6"/>
    <w:rsid w:val="00771909"/>
    <w:rsid w:val="00785762"/>
    <w:rsid w:val="007A0A69"/>
    <w:rsid w:val="007A2FE5"/>
    <w:rsid w:val="007A4C05"/>
    <w:rsid w:val="007D2397"/>
    <w:rsid w:val="007F65D0"/>
    <w:rsid w:val="00800B9B"/>
    <w:rsid w:val="008013B4"/>
    <w:rsid w:val="00824AAF"/>
    <w:rsid w:val="0084678E"/>
    <w:rsid w:val="008669EF"/>
    <w:rsid w:val="0087320F"/>
    <w:rsid w:val="00883710"/>
    <w:rsid w:val="00890D78"/>
    <w:rsid w:val="0089637B"/>
    <w:rsid w:val="00896BC7"/>
    <w:rsid w:val="008A1693"/>
    <w:rsid w:val="008C2EF3"/>
    <w:rsid w:val="008E575A"/>
    <w:rsid w:val="009046E7"/>
    <w:rsid w:val="00920E86"/>
    <w:rsid w:val="00921C1B"/>
    <w:rsid w:val="0092617C"/>
    <w:rsid w:val="00927C99"/>
    <w:rsid w:val="00950BAB"/>
    <w:rsid w:val="00976C85"/>
    <w:rsid w:val="009A401E"/>
    <w:rsid w:val="009A7980"/>
    <w:rsid w:val="009A7F9A"/>
    <w:rsid w:val="009C6BF9"/>
    <w:rsid w:val="009C7292"/>
    <w:rsid w:val="009E18D0"/>
    <w:rsid w:val="009F6688"/>
    <w:rsid w:val="00A25C36"/>
    <w:rsid w:val="00A36E88"/>
    <w:rsid w:val="00A46045"/>
    <w:rsid w:val="00A517B1"/>
    <w:rsid w:val="00A55C84"/>
    <w:rsid w:val="00A85366"/>
    <w:rsid w:val="00A86B4B"/>
    <w:rsid w:val="00A9710B"/>
    <w:rsid w:val="00AA43B5"/>
    <w:rsid w:val="00AA4D29"/>
    <w:rsid w:val="00AF1335"/>
    <w:rsid w:val="00AF6334"/>
    <w:rsid w:val="00B0522F"/>
    <w:rsid w:val="00B1396A"/>
    <w:rsid w:val="00B24073"/>
    <w:rsid w:val="00B251B0"/>
    <w:rsid w:val="00B33CC7"/>
    <w:rsid w:val="00B40B2E"/>
    <w:rsid w:val="00B73570"/>
    <w:rsid w:val="00B81CB9"/>
    <w:rsid w:val="00BC042A"/>
    <w:rsid w:val="00BC2858"/>
    <w:rsid w:val="00BE087F"/>
    <w:rsid w:val="00BF2533"/>
    <w:rsid w:val="00C01472"/>
    <w:rsid w:val="00C057D1"/>
    <w:rsid w:val="00C135FC"/>
    <w:rsid w:val="00C3546F"/>
    <w:rsid w:val="00C44861"/>
    <w:rsid w:val="00C45EE9"/>
    <w:rsid w:val="00C504A8"/>
    <w:rsid w:val="00CA5A92"/>
    <w:rsid w:val="00CD4217"/>
    <w:rsid w:val="00CD5C0B"/>
    <w:rsid w:val="00CF133F"/>
    <w:rsid w:val="00CF2AFD"/>
    <w:rsid w:val="00D0747A"/>
    <w:rsid w:val="00D07DCE"/>
    <w:rsid w:val="00D154FC"/>
    <w:rsid w:val="00D16090"/>
    <w:rsid w:val="00D36A6B"/>
    <w:rsid w:val="00D36DF1"/>
    <w:rsid w:val="00D77F88"/>
    <w:rsid w:val="00D80619"/>
    <w:rsid w:val="00D9527D"/>
    <w:rsid w:val="00DA0BBB"/>
    <w:rsid w:val="00DD0425"/>
    <w:rsid w:val="00DE1863"/>
    <w:rsid w:val="00DE57BF"/>
    <w:rsid w:val="00DE6153"/>
    <w:rsid w:val="00E0755F"/>
    <w:rsid w:val="00E30D88"/>
    <w:rsid w:val="00E3685B"/>
    <w:rsid w:val="00E41571"/>
    <w:rsid w:val="00E47C22"/>
    <w:rsid w:val="00E621C3"/>
    <w:rsid w:val="00E622D1"/>
    <w:rsid w:val="00E6304E"/>
    <w:rsid w:val="00E7079D"/>
    <w:rsid w:val="00E80581"/>
    <w:rsid w:val="00E80E72"/>
    <w:rsid w:val="00E82A39"/>
    <w:rsid w:val="00E84E45"/>
    <w:rsid w:val="00E869C7"/>
    <w:rsid w:val="00EB2847"/>
    <w:rsid w:val="00ED5DF6"/>
    <w:rsid w:val="00F00C20"/>
    <w:rsid w:val="00F102E6"/>
    <w:rsid w:val="00F165CB"/>
    <w:rsid w:val="00F23FB6"/>
    <w:rsid w:val="00F45775"/>
    <w:rsid w:val="00F62304"/>
    <w:rsid w:val="00FB080F"/>
    <w:rsid w:val="00FC7BB2"/>
    <w:rsid w:val="00FE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paragraph" w:styleId="a6">
    <w:name w:val="No Spacing"/>
    <w:uiPriority w:val="1"/>
    <w:qFormat/>
    <w:rsid w:val="00BE08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A4875-60BA-4C44-B20F-DD2B8BCE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6</Pages>
  <Words>2428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58</cp:revision>
  <cp:lastPrinted>2020-12-25T07:09:00Z</cp:lastPrinted>
  <dcterms:created xsi:type="dcterms:W3CDTF">2020-03-04T14:34:00Z</dcterms:created>
  <dcterms:modified xsi:type="dcterms:W3CDTF">2021-08-12T11:40:00Z</dcterms:modified>
</cp:coreProperties>
</file>