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B99" w:rsidRDefault="00B75B99" w:rsidP="00B75B99">
      <w:pPr>
        <w:jc w:val="center"/>
      </w:pPr>
      <w:bookmarkStart w:id="0" w:name="_GoBack"/>
      <w:r>
        <w:t>Потребление экологич</w:t>
      </w:r>
      <w:r>
        <w:t>ески чистой энергии и продукции</w:t>
      </w:r>
    </w:p>
    <w:bookmarkEnd w:id="0"/>
    <w:p w:rsidR="00B75B99" w:rsidRPr="00B75B99" w:rsidRDefault="00B75B99" w:rsidP="00B75B99">
      <w:pPr>
        <w:rPr>
          <w:b w:val="0"/>
        </w:rPr>
      </w:pPr>
      <w:r w:rsidRPr="00B75B99">
        <w:rPr>
          <w:b w:val="0"/>
        </w:rPr>
        <w:t>«Расширение прав и возможностей потребителей посредством перехода к потреблению экологически чистой энергии и продукции» – именно таков в 2023 году девиз Всемирного дня прав потребителей. Действия по расширению прав и возможностей потребителей сосредоточены вокруг увеличения доступа к чистой энергии по трем основным направлениям:</w:t>
      </w:r>
    </w:p>
    <w:p w:rsidR="00B75B99" w:rsidRPr="00B75B99" w:rsidRDefault="00B75B99" w:rsidP="00B75B99">
      <w:pPr>
        <w:rPr>
          <w:b w:val="0"/>
        </w:rPr>
      </w:pPr>
      <w:proofErr w:type="gramStart"/>
      <w:r w:rsidRPr="00B75B99">
        <w:rPr>
          <w:b w:val="0"/>
        </w:rPr>
        <w:t>– энергетически чистые дома (отопление, охлаждение, приготовление еды, холодильники,</w:t>
      </w:r>
      <w:r w:rsidRPr="00B75B99">
        <w:rPr>
          <w:b w:val="0"/>
        </w:rPr>
        <w:t xml:space="preserve"> </w:t>
      </w:r>
      <w:proofErr w:type="spellStart"/>
      <w:r w:rsidRPr="00B75B99">
        <w:rPr>
          <w:b w:val="0"/>
        </w:rPr>
        <w:t>энергоэффективность</w:t>
      </w:r>
      <w:proofErr w:type="spellEnd"/>
      <w:r w:rsidRPr="00B75B99">
        <w:rPr>
          <w:b w:val="0"/>
        </w:rPr>
        <w:t xml:space="preserve"> строений);</w:t>
      </w:r>
      <w:r w:rsidRPr="00B75B99">
        <w:rPr>
          <w:b w:val="0"/>
        </w:rPr>
        <w:br/>
      </w:r>
      <w:r w:rsidRPr="00B75B99">
        <w:rPr>
          <w:b w:val="0"/>
        </w:rPr>
        <w:t xml:space="preserve">– </w:t>
      </w:r>
      <w:r w:rsidRPr="00B75B99">
        <w:rPr>
          <w:b w:val="0"/>
        </w:rPr>
        <w:t>энергетически чистый транспорт;</w:t>
      </w:r>
      <w:r w:rsidRPr="00B75B99">
        <w:rPr>
          <w:b w:val="0"/>
        </w:rPr>
        <w:br/>
      </w:r>
      <w:r w:rsidRPr="00B75B99">
        <w:rPr>
          <w:b w:val="0"/>
        </w:rPr>
        <w:t>– чистое электроснабжение.</w:t>
      </w:r>
      <w:proofErr w:type="gramEnd"/>
    </w:p>
    <w:p w:rsidR="00B75B99" w:rsidRPr="00B75B99" w:rsidRDefault="00B75B99" w:rsidP="00B75B99">
      <w:pPr>
        <w:rPr>
          <w:b w:val="0"/>
        </w:rPr>
      </w:pPr>
      <w:r w:rsidRPr="00B75B99">
        <w:rPr>
          <w:b w:val="0"/>
        </w:rPr>
        <w:t>Ключевые характеристики чистой энергии – это:</w:t>
      </w:r>
    </w:p>
    <w:p w:rsidR="00B75B99" w:rsidRPr="00B75B99" w:rsidRDefault="00B75B99" w:rsidP="00B75B99">
      <w:pPr>
        <w:rPr>
          <w:b w:val="0"/>
        </w:rPr>
      </w:pPr>
      <w:r w:rsidRPr="00B75B99">
        <w:rPr>
          <w:b w:val="0"/>
        </w:rPr>
        <w:t xml:space="preserve">Устойчивость за счет быстрого увеличения масштабов внедрения возобновляемых источников энергии, а также значительного расширения их использования, повышения </w:t>
      </w:r>
      <w:proofErr w:type="spellStart"/>
      <w:r w:rsidRPr="00B75B99">
        <w:rPr>
          <w:b w:val="0"/>
        </w:rPr>
        <w:t>энергоэффективности</w:t>
      </w:r>
      <w:proofErr w:type="spellEnd"/>
      <w:r w:rsidRPr="00B75B99">
        <w:rPr>
          <w:b w:val="0"/>
        </w:rPr>
        <w:t xml:space="preserve"> и электрификации.</w:t>
      </w:r>
    </w:p>
    <w:p w:rsidR="00B75B99" w:rsidRPr="00B75B99" w:rsidRDefault="00B75B99" w:rsidP="00B75B99">
      <w:pPr>
        <w:rPr>
          <w:b w:val="0"/>
        </w:rPr>
      </w:pPr>
      <w:proofErr w:type="spellStart"/>
      <w:r w:rsidRPr="00B75B99">
        <w:rPr>
          <w:b w:val="0"/>
        </w:rPr>
        <w:t>Инклюзивность</w:t>
      </w:r>
      <w:proofErr w:type="spellEnd"/>
      <w:r w:rsidRPr="00B75B99">
        <w:rPr>
          <w:b w:val="0"/>
        </w:rPr>
        <w:t xml:space="preserve"> и справедливость. Люди во всем мире должны иметь доступ к энергетическим услугам, которые удовлетворяют их основные потребности на справедливой и равноправной основе.</w:t>
      </w:r>
    </w:p>
    <w:p w:rsidR="00B75B99" w:rsidRPr="00B75B99" w:rsidRDefault="00B75B99" w:rsidP="00B75B99">
      <w:pPr>
        <w:rPr>
          <w:b w:val="0"/>
        </w:rPr>
      </w:pPr>
      <w:r w:rsidRPr="00B75B99">
        <w:rPr>
          <w:b w:val="0"/>
        </w:rPr>
        <w:t>Потребители, как участники рынка, могут внести свой вклад в переход к чистой энергии. Именно их выбор способен повлиять на повсеместное внедрение бережливых подходов к производству товаров и услуг. Это позволит решить как проблему стремительного роста цен на электроэнергию в мире, так и внести вклад в предотвращение климатического кризиса.</w:t>
      </w:r>
    </w:p>
    <w:p w:rsidR="00D428F7" w:rsidRPr="00B75B99" w:rsidRDefault="00B75B99" w:rsidP="00B75B99">
      <w:pPr>
        <w:rPr>
          <w:b w:val="0"/>
        </w:rPr>
      </w:pPr>
      <w:r w:rsidRPr="00B75B99">
        <w:rPr>
          <w:b w:val="0"/>
        </w:rPr>
        <w:t>Неудивительно, что в течение многих лет уделяется столько внимания продвижению и использованию возобновляемых источников энергии. Наиболее популярными возобновляемыми источниками энергии, используемыми в мире, являются: солнечная энергия, энергия ветра, энергия воды, геотермальная энергия и энергия биомассы. Возобновляемые источники энергии (ВИЭ) в ближайшие десятилетия станут самым быстрорастущим сегментом мировой энергетики. Ведь полезные ископаемые заканчиваются, в то время как энергия Солнца и ветра практически неисчерпаема!</w:t>
      </w:r>
    </w:p>
    <w:sectPr w:rsidR="00D428F7" w:rsidRPr="00B75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B99"/>
    <w:rsid w:val="00B75B99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277</Words>
  <Characters>1583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2023-03-17T09:41:00Z</dcterms:created>
  <dcterms:modified xsi:type="dcterms:W3CDTF">2023-03-17T09:45:00Z</dcterms:modified>
</cp:coreProperties>
</file>