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002" w:rsidRPr="00E63002" w:rsidRDefault="00E63002" w:rsidP="00E63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63002">
        <w:rPr>
          <w:rFonts w:ascii="Times New Roman" w:eastAsia="Times New Roman" w:hAnsi="Times New Roman" w:cs="Times New Roman"/>
          <w:sz w:val="28"/>
          <w:szCs w:val="28"/>
          <w:lang w:eastAsia="ru-RU"/>
        </w:rPr>
        <w:t>Бузулукская</w:t>
      </w:r>
      <w:proofErr w:type="spellEnd"/>
      <w:r w:rsidRPr="00E630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городская общественная организация</w:t>
      </w:r>
    </w:p>
    <w:p w:rsidR="00E63002" w:rsidRPr="00E63002" w:rsidRDefault="00E63002" w:rsidP="00E630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630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«Общественная палата»</w:t>
      </w:r>
    </w:p>
    <w:p w:rsidR="00E63002" w:rsidRPr="00E63002" w:rsidRDefault="00E63002" w:rsidP="00E630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3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Бузулук, Оренбургской области, ул. Ленина д. 10, </w:t>
      </w:r>
      <w:proofErr w:type="spellStart"/>
      <w:r w:rsidRPr="00E63002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Pr="00E63002">
        <w:rPr>
          <w:rFonts w:ascii="Times New Roman" w:eastAsia="Times New Roman" w:hAnsi="Times New Roman" w:cs="Times New Roman"/>
          <w:sz w:val="24"/>
          <w:szCs w:val="24"/>
          <w:lang w:eastAsia="ru-RU"/>
        </w:rPr>
        <w:t>. 7 тел. +7 (35342) 35-110</w:t>
      </w:r>
    </w:p>
    <w:p w:rsidR="00E63002" w:rsidRPr="00E63002" w:rsidRDefault="00E63002" w:rsidP="00E63002">
      <w:pPr>
        <w:pBdr>
          <w:bottom w:val="single" w:sz="6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630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E6300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E6300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proofErr w:type="gramEnd"/>
      <w:r w:rsidRPr="00E63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hyperlink r:id="rId6" w:history="1"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obp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01@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</w:hyperlink>
      <w:r w:rsidRPr="00E630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hyperlink r:id="rId7" w:history="1"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op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-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buzuluk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@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yandex</w:t>
        </w:r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eastAsia="ru-RU"/>
          </w:rPr>
          <w:t>.</w:t>
        </w:r>
        <w:proofErr w:type="spellStart"/>
        <w:r w:rsidRPr="00E63002">
          <w:rPr>
            <w:rFonts w:ascii="Times New Roman" w:eastAsia="Times New Roman" w:hAnsi="Times New Roman" w:cs="Times New Roman"/>
            <w:color w:val="0000FF" w:themeColor="hyperlink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:rsidR="00E63002" w:rsidRPr="00E63002" w:rsidRDefault="00E63002" w:rsidP="00E6300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3002">
        <w:t xml:space="preserve"> </w:t>
      </w:r>
      <w:r w:rsidRPr="00E63002">
        <w:rPr>
          <w:rFonts w:ascii="Times New Roman" w:hAnsi="Times New Roman" w:cs="Times New Roman"/>
          <w:b/>
          <w:sz w:val="28"/>
          <w:szCs w:val="28"/>
        </w:rPr>
        <w:t xml:space="preserve">Протокол </w:t>
      </w:r>
    </w:p>
    <w:p w:rsidR="00E63002" w:rsidRPr="00E63002" w:rsidRDefault="00E63002" w:rsidP="00E6300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b/>
          <w:sz w:val="28"/>
          <w:szCs w:val="28"/>
        </w:rPr>
        <w:t>общего собрания от 10.02.202</w:t>
      </w:r>
      <w:r w:rsidRPr="00E63002">
        <w:rPr>
          <w:rFonts w:ascii="Times New Roman" w:hAnsi="Times New Roman" w:cs="Times New Roman"/>
          <w:sz w:val="28"/>
          <w:szCs w:val="28"/>
        </w:rPr>
        <w:t>1</w:t>
      </w:r>
    </w:p>
    <w:p w:rsidR="00E63002" w:rsidRPr="00E63002" w:rsidRDefault="00E63002" w:rsidP="00E630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b/>
          <w:sz w:val="28"/>
          <w:szCs w:val="28"/>
        </w:rPr>
        <w:t>Присутствуют</w:t>
      </w:r>
      <w:r w:rsidRPr="00E63002">
        <w:rPr>
          <w:rFonts w:ascii="Times New Roman" w:hAnsi="Times New Roman" w:cs="Times New Roman"/>
          <w:sz w:val="28"/>
          <w:szCs w:val="28"/>
        </w:rPr>
        <w:t xml:space="preserve">: члены ОП (кворум есть). </w:t>
      </w:r>
    </w:p>
    <w:p w:rsidR="00E63002" w:rsidRPr="00E63002" w:rsidRDefault="00E63002" w:rsidP="00E6300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b/>
          <w:sz w:val="28"/>
          <w:szCs w:val="28"/>
        </w:rPr>
        <w:t>Приглашенные</w:t>
      </w:r>
      <w:r w:rsidRPr="00E63002">
        <w:rPr>
          <w:rFonts w:ascii="Times New Roman" w:hAnsi="Times New Roman" w:cs="Times New Roman"/>
          <w:sz w:val="28"/>
          <w:szCs w:val="28"/>
        </w:rPr>
        <w:t>:</w:t>
      </w:r>
    </w:p>
    <w:p w:rsidR="00E63002" w:rsidRPr="00E63002" w:rsidRDefault="00E63002" w:rsidP="00E63002">
      <w:pPr>
        <w:keepNext/>
        <w:keepLines/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bCs/>
          <w:kern w:val="36"/>
          <w:sz w:val="48"/>
          <w:szCs w:val="48"/>
          <w:lang w:eastAsia="ru-RU"/>
        </w:rPr>
      </w:pPr>
      <w:r w:rsidRPr="00E63002">
        <w:rPr>
          <w:rFonts w:ascii="Times New Roman" w:eastAsiaTheme="majorEastAsia" w:hAnsi="Times New Roman" w:cs="Times New Roman"/>
          <w:bCs/>
          <w:sz w:val="28"/>
          <w:szCs w:val="28"/>
        </w:rPr>
        <w:t xml:space="preserve">Пономарев Е.В. – </w:t>
      </w:r>
      <w:proofErr w:type="spellStart"/>
      <w:r w:rsidRPr="00E63002">
        <w:rPr>
          <w:rFonts w:ascii="Times New Roman" w:eastAsiaTheme="majorEastAsia" w:hAnsi="Times New Roman" w:cs="Times New Roman"/>
          <w:bCs/>
          <w:sz w:val="28"/>
          <w:szCs w:val="28"/>
        </w:rPr>
        <w:t>зам</w:t>
      </w:r>
      <w:proofErr w:type="gramStart"/>
      <w:r w:rsidRPr="00E63002">
        <w:rPr>
          <w:rFonts w:ascii="Times New Roman" w:eastAsiaTheme="majorEastAsia" w:hAnsi="Times New Roman" w:cs="Times New Roman"/>
          <w:bCs/>
          <w:sz w:val="28"/>
          <w:szCs w:val="28"/>
        </w:rPr>
        <w:t>.г</w:t>
      </w:r>
      <w:proofErr w:type="gramEnd"/>
      <w:r w:rsidRPr="00E63002">
        <w:rPr>
          <w:rFonts w:ascii="Times New Roman" w:eastAsiaTheme="majorEastAsia" w:hAnsi="Times New Roman" w:cs="Times New Roman"/>
          <w:bCs/>
          <w:sz w:val="28"/>
          <w:szCs w:val="28"/>
        </w:rPr>
        <w:t>лавы</w:t>
      </w:r>
      <w:proofErr w:type="spellEnd"/>
      <w:r w:rsidRPr="00E63002">
        <w:rPr>
          <w:rFonts w:ascii="Times New Roman" w:eastAsiaTheme="majorEastAsia" w:hAnsi="Times New Roman" w:cs="Times New Roman"/>
          <w:bCs/>
          <w:sz w:val="28"/>
          <w:szCs w:val="28"/>
        </w:rPr>
        <w:t xml:space="preserve"> , руководитель аппарата администрации города. Громыко Ю.Г. –  директор </w:t>
      </w:r>
      <w:r w:rsidRPr="00E63002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МКУ г. Бузулука «ЦАТО».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Огородников А.В. – начальник Финансового управления администрации города.                                                                                  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63002">
        <w:rPr>
          <w:rFonts w:ascii="Times New Roman" w:hAnsi="Times New Roman" w:cs="Times New Roman"/>
          <w:sz w:val="28"/>
          <w:szCs w:val="28"/>
        </w:rPr>
        <w:t>Файзуллина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 О.В. – начальник правового управления администрации города.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Председатель собрания  – </w:t>
      </w:r>
      <w:proofErr w:type="spellStart"/>
      <w:r w:rsidRPr="00E63002">
        <w:rPr>
          <w:rFonts w:ascii="Times New Roman" w:hAnsi="Times New Roman" w:cs="Times New Roman"/>
          <w:sz w:val="28"/>
          <w:szCs w:val="28"/>
        </w:rPr>
        <w:t>Барсукова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 Т.А.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Секретарь – </w:t>
      </w:r>
      <w:proofErr w:type="spellStart"/>
      <w:r w:rsidRPr="00E63002">
        <w:rPr>
          <w:rFonts w:ascii="Times New Roman" w:hAnsi="Times New Roman" w:cs="Times New Roman"/>
          <w:sz w:val="28"/>
          <w:szCs w:val="28"/>
        </w:rPr>
        <w:t>Порохова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 О.Б.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E63002">
        <w:rPr>
          <w:rFonts w:ascii="Times New Roman" w:hAnsi="Times New Roman" w:cs="Times New Roman"/>
          <w:b/>
          <w:sz w:val="28"/>
          <w:szCs w:val="28"/>
        </w:rPr>
        <w:t>Повестка собрания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002" w:rsidRPr="00E63002" w:rsidRDefault="00E63002" w:rsidP="00E6300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«О бюджетной политике города на 2021 год».</w:t>
      </w:r>
    </w:p>
    <w:p w:rsidR="00E63002" w:rsidRPr="00E63002" w:rsidRDefault="00E63002" w:rsidP="00E6300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«Организация общественного наблюдения за выборами в 2021 году: пресечение и предупреждение нарушений избирательного законодательства и избирательного прав граждан».                                                         </w:t>
      </w:r>
    </w:p>
    <w:p w:rsidR="00E63002" w:rsidRPr="00E63002" w:rsidRDefault="00E63002" w:rsidP="00E63002">
      <w:pPr>
        <w:numPr>
          <w:ilvl w:val="0"/>
          <w:numId w:val="1"/>
        </w:num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Разное.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3002">
        <w:rPr>
          <w:rFonts w:ascii="Times New Roman" w:hAnsi="Times New Roman" w:cs="Times New Roman"/>
          <w:b/>
          <w:sz w:val="28"/>
          <w:szCs w:val="28"/>
        </w:rPr>
        <w:t xml:space="preserve"> Слушали: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630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300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63002">
        <w:rPr>
          <w:rFonts w:ascii="Times New Roman" w:hAnsi="Times New Roman" w:cs="Times New Roman"/>
          <w:b/>
          <w:sz w:val="28"/>
          <w:szCs w:val="28"/>
        </w:rPr>
        <w:t>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i/>
          <w:sz w:val="28"/>
          <w:szCs w:val="28"/>
        </w:rPr>
        <w:t>По первому вопросу выступил Огородников А.В</w:t>
      </w:r>
      <w:r w:rsidRPr="00E630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Докладчик подробно рассказал об особенностях бюджета города на 2021. Информация была  подкреплена слайдами  с </w:t>
      </w:r>
      <w:proofErr w:type="spellStart"/>
      <w:r w:rsidRPr="00E63002">
        <w:rPr>
          <w:rFonts w:ascii="Times New Roman" w:hAnsi="Times New Roman" w:cs="Times New Roman"/>
          <w:sz w:val="28"/>
          <w:szCs w:val="28"/>
        </w:rPr>
        <w:t>инфографикой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 по теме доклада.  В докладе была отмечена социальная  ориентированность  бюджета-2021 и его </w:t>
      </w:r>
      <w:proofErr w:type="spellStart"/>
      <w:r w:rsidRPr="00E63002">
        <w:rPr>
          <w:rFonts w:ascii="Times New Roman" w:hAnsi="Times New Roman" w:cs="Times New Roman"/>
          <w:sz w:val="28"/>
          <w:szCs w:val="28"/>
        </w:rPr>
        <w:t>бездефицитность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 (доходы= расходы).  Особое внимание докладчик уделил вопросам участия населения в формировании бюджета (рекомендован раздел «Народный бюджет» на официальном сайте администрации : </w:t>
      </w:r>
      <w:proofErr w:type="spellStart"/>
      <w:r w:rsidRPr="00E63002">
        <w:rPr>
          <w:rFonts w:ascii="Times New Roman" w:hAnsi="Times New Roman" w:cs="Times New Roman"/>
          <w:sz w:val="28"/>
          <w:szCs w:val="28"/>
        </w:rPr>
        <w:t>бузулук</w:t>
      </w:r>
      <w:proofErr w:type="gramStart"/>
      <w:r w:rsidRPr="00E6300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63002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 Присутствующим было доложено  об участии города в национальных проектах: ремонт и замена инженерных коммуникаций (ул. Ленина и   ул. Магистральная),  переселение из аварийного жилья,  улучшение жилищных условий и приобретение жилья  для детей-сирот, о работах по формированию комфортной городской среды и пр.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lastRenderedPageBreak/>
        <w:t xml:space="preserve"> По окончании доклада Огородников А.В.  ответил на  несколько вопросов </w:t>
      </w:r>
      <w:proofErr w:type="gramStart"/>
      <w:r w:rsidRPr="00E63002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63002">
        <w:rPr>
          <w:rFonts w:ascii="Times New Roman" w:hAnsi="Times New Roman" w:cs="Times New Roman"/>
          <w:sz w:val="28"/>
          <w:szCs w:val="28"/>
        </w:rPr>
        <w:t>член ОП Шишкин М.В.)  по расходной части  бюджета (дорожный фонд:  разметка, светофоры и пр.).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6300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63002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63002">
        <w:rPr>
          <w:rFonts w:ascii="Times New Roman" w:hAnsi="Times New Roman" w:cs="Times New Roman"/>
          <w:i/>
          <w:sz w:val="28"/>
          <w:szCs w:val="28"/>
        </w:rPr>
        <w:t xml:space="preserve">По второму вопросу повестки собрания   выступила </w:t>
      </w:r>
      <w:proofErr w:type="spellStart"/>
      <w:r w:rsidRPr="00E63002">
        <w:rPr>
          <w:rFonts w:ascii="Times New Roman" w:hAnsi="Times New Roman" w:cs="Times New Roman"/>
          <w:i/>
          <w:sz w:val="28"/>
          <w:szCs w:val="28"/>
        </w:rPr>
        <w:t>Файзуллина</w:t>
      </w:r>
      <w:proofErr w:type="spellEnd"/>
      <w:r w:rsidRPr="00E63002">
        <w:rPr>
          <w:rFonts w:ascii="Times New Roman" w:hAnsi="Times New Roman" w:cs="Times New Roman"/>
          <w:i/>
          <w:sz w:val="28"/>
          <w:szCs w:val="28"/>
        </w:rPr>
        <w:t xml:space="preserve"> О.В</w:t>
      </w:r>
      <w:r w:rsidRPr="00E6300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E63002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E63002">
        <w:rPr>
          <w:rFonts w:ascii="Times New Roman" w:hAnsi="Times New Roman" w:cs="Times New Roman"/>
          <w:sz w:val="28"/>
          <w:szCs w:val="28"/>
        </w:rPr>
        <w:t>«В 2021 году нам предстоит провести две избирательные компании (19.09. 2021 – выборы в ГД, 23.04.2021 – выборы главы города (путем проведения конкурса).</w:t>
      </w:r>
      <w:proofErr w:type="gramEnd"/>
      <w:r w:rsidRPr="00E63002">
        <w:rPr>
          <w:rFonts w:ascii="Times New Roman" w:hAnsi="Times New Roman" w:cs="Times New Roman"/>
          <w:sz w:val="28"/>
          <w:szCs w:val="28"/>
        </w:rPr>
        <w:t xml:space="preserve">   Статус  общественных наблюдателей на выборах  определен еще в 2014 году.  В этом году «золотой стандарт» наблюдателей обновлен  и  дополнен». В заключение </w:t>
      </w:r>
      <w:proofErr w:type="spellStart"/>
      <w:r w:rsidRPr="00E63002">
        <w:rPr>
          <w:rFonts w:ascii="Times New Roman" w:hAnsi="Times New Roman" w:cs="Times New Roman"/>
          <w:sz w:val="28"/>
          <w:szCs w:val="28"/>
        </w:rPr>
        <w:t>Файзуллина</w:t>
      </w:r>
      <w:proofErr w:type="spellEnd"/>
      <w:r w:rsidRPr="00E63002">
        <w:rPr>
          <w:rFonts w:ascii="Times New Roman" w:hAnsi="Times New Roman" w:cs="Times New Roman"/>
          <w:sz w:val="28"/>
          <w:szCs w:val="28"/>
        </w:rPr>
        <w:t xml:space="preserve"> О.В. отметила важную роль  наблюдателей в обеспечении</w:t>
      </w: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общественного наблюдения за выборами в 2021 году, а именно: пресечение и предупреждение нарушений избирательного законодательства и избирательного прав граждан».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  </w:t>
      </w:r>
      <w:proofErr w:type="gramStart"/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Разное</w:t>
      </w: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.</w:t>
      </w:r>
      <w:proofErr w:type="gramEnd"/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Рассмотрены два заявления о приеме в члены ОП: от Толмачевой Н.А. и </w:t>
      </w:r>
      <w:proofErr w:type="spell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Дергуновой</w:t>
      </w:r>
      <w:proofErr w:type="spell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З.Э.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Постановили: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</w:t>
      </w: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- отметить качественную работу администрации города  в подготовке бездефицитного бюджета на 2021году;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особо отметить профессиональный подход </w:t>
      </w:r>
      <w:proofErr w:type="gram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городского</w:t>
      </w:r>
      <w:proofErr w:type="gram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финуправления</w:t>
      </w:r>
      <w:proofErr w:type="spell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к разработке бюджетный статей   с детализацией и обоснованием,  с учетом доходов и расходов,   участием в НП;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выразить благодарность  </w:t>
      </w:r>
      <w:proofErr w:type="spell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Огородникову</w:t>
      </w:r>
      <w:proofErr w:type="spell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А.В. </w:t>
      </w:r>
      <w:r w:rsidR="00C11F9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объективность </w:t>
      </w:r>
      <w:bookmarkStart w:id="0" w:name="_GoBack"/>
      <w:bookmarkEnd w:id="0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подачу материала с использованием  </w:t>
      </w:r>
      <w:proofErr w:type="spell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инфографики</w:t>
      </w:r>
      <w:proofErr w:type="spell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 членам ОП использовать полученную информацию в работе с населением. 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proofErr w:type="gramStart"/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</w:t>
      </w: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proofErr w:type="gramEnd"/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 - </w:t>
      </w: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информацию  </w:t>
      </w:r>
      <w:proofErr w:type="spell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Файзуллиной</w:t>
      </w:r>
      <w:proofErr w:type="spell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О.В. принять к сведению.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en-US"/>
        </w:rPr>
        <w:t>III</w:t>
      </w:r>
      <w:r w:rsidRPr="00E6300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Принять в члены ОП г. Бузулука Толмачеву Н.А. и </w:t>
      </w:r>
      <w:proofErr w:type="spellStart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>Дергунову</w:t>
      </w:r>
      <w:proofErr w:type="spellEnd"/>
      <w:r w:rsidRPr="00E6300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З.Э.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30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Председатель правления                                               </w:t>
      </w:r>
      <w:proofErr w:type="spellStart"/>
      <w:r w:rsidRPr="00E63002">
        <w:rPr>
          <w:rFonts w:ascii="Times New Roman" w:hAnsi="Times New Roman" w:cs="Times New Roman"/>
          <w:sz w:val="24"/>
          <w:szCs w:val="24"/>
          <w:shd w:val="clear" w:color="auto" w:fill="FFFFFF"/>
        </w:rPr>
        <w:t>Лавлинская</w:t>
      </w:r>
      <w:proofErr w:type="spellEnd"/>
      <w:r w:rsidRPr="00E630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Т.Г.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630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Секретарь                                                                        </w:t>
      </w:r>
      <w:proofErr w:type="spellStart"/>
      <w:r w:rsidRPr="00E63002">
        <w:rPr>
          <w:rFonts w:ascii="Times New Roman" w:hAnsi="Times New Roman" w:cs="Times New Roman"/>
          <w:sz w:val="24"/>
          <w:szCs w:val="24"/>
          <w:shd w:val="clear" w:color="auto" w:fill="FFFFFF"/>
        </w:rPr>
        <w:t>Порохова</w:t>
      </w:r>
      <w:proofErr w:type="spellEnd"/>
      <w:r w:rsidRPr="00E6300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О.Б.</w:t>
      </w: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E63002" w:rsidRPr="00E63002" w:rsidRDefault="00E63002" w:rsidP="00E630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B30A8" w:rsidRDefault="000B30A8"/>
    <w:sectPr w:rsidR="000B3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D0CE8"/>
    <w:multiLevelType w:val="hybridMultilevel"/>
    <w:tmpl w:val="F48C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695"/>
    <w:rsid w:val="000B30A8"/>
    <w:rsid w:val="00C11F9E"/>
    <w:rsid w:val="00E63002"/>
    <w:rsid w:val="00F82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-buzuluk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bp01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Пономарев Е.В. – зам.главы , руководитель аппарата администрации города. Громыко</vt:lpstr>
    </vt:vector>
  </TitlesOfParts>
  <Company/>
  <LinksUpToDate>false</LinksUpToDate>
  <CharactersWithSpaces>3596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3</cp:revision>
  <dcterms:created xsi:type="dcterms:W3CDTF">2021-12-23T06:22:00Z</dcterms:created>
  <dcterms:modified xsi:type="dcterms:W3CDTF">2021-12-23T06:22:00Z</dcterms:modified>
</cp:coreProperties>
</file>