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4E1BCE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4F1E83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4F1E83">
        <w:rPr>
          <w:rFonts w:eastAsia="MS Mincho"/>
          <w:sz w:val="28"/>
          <w:szCs w:val="28"/>
        </w:rPr>
        <w:t>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4F1E83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</w:t>
      </w:r>
      <w:r w:rsidR="004F1E83">
        <w:rPr>
          <w:rFonts w:eastAsia="MS Mincho"/>
          <w:sz w:val="28"/>
          <w:szCs w:val="28"/>
        </w:rPr>
        <w:t>Бочаров Александр Павлович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2023-10-09T07:27:00Z</dcterms:modified>
</cp:coreProperties>
</file>