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 Общественным советом по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инвестиционному климату и развитию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C62DF6">
        <w:rPr>
          <w:rFonts w:ascii="Times New Roman" w:hAnsi="Times New Roman" w:cs="Times New Roman"/>
          <w:sz w:val="28"/>
          <w:szCs w:val="28"/>
        </w:rPr>
        <w:t>20.07.2020г.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62DF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4266" w:rsidRDefault="007C4266" w:rsidP="007C42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D4D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фу</w:t>
      </w:r>
      <w:r w:rsidR="00B932E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кционировании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C67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266" w:rsidRDefault="00C67D4D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  <w:r w:rsidR="0087509F">
        <w:rPr>
          <w:rFonts w:ascii="Times New Roman" w:hAnsi="Times New Roman" w:cs="Times New Roman"/>
          <w:sz w:val="28"/>
          <w:szCs w:val="28"/>
        </w:rPr>
        <w:t xml:space="preserve"> за </w:t>
      </w:r>
      <w:r w:rsidR="008578C6">
        <w:rPr>
          <w:rFonts w:ascii="Times New Roman" w:hAnsi="Times New Roman" w:cs="Times New Roman"/>
          <w:sz w:val="28"/>
          <w:szCs w:val="28"/>
        </w:rPr>
        <w:t>первое полугодие 2020</w:t>
      </w:r>
      <w:r w:rsidR="0087509F">
        <w:rPr>
          <w:rFonts w:ascii="Times New Roman" w:hAnsi="Times New Roman" w:cs="Times New Roman"/>
          <w:sz w:val="28"/>
          <w:szCs w:val="28"/>
        </w:rPr>
        <w:t xml:space="preserve"> год</w:t>
      </w:r>
      <w:r w:rsidR="008578C6">
        <w:rPr>
          <w:rFonts w:ascii="Times New Roman" w:hAnsi="Times New Roman" w:cs="Times New Roman"/>
          <w:sz w:val="28"/>
          <w:szCs w:val="28"/>
        </w:rPr>
        <w:t>а</w:t>
      </w:r>
    </w:p>
    <w:p w:rsidR="007C4266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78C6" w:rsidRPr="005D6BE0" w:rsidRDefault="007C4266" w:rsidP="008578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Указа Президента Российской Федерации от 21.12.2017 № 618 «Об основных направлениях государственной политики по развитию конкуренции», </w:t>
      </w:r>
      <w:r w:rsidR="00715B07">
        <w:rPr>
          <w:rFonts w:ascii="Times New Roman" w:hAnsi="Times New Roman" w:cs="Times New Roman"/>
          <w:sz w:val="28"/>
          <w:szCs w:val="28"/>
        </w:rPr>
        <w:t>Указа Г</w:t>
      </w:r>
      <w:r w:rsidRPr="007C4266">
        <w:rPr>
          <w:rFonts w:ascii="Times New Roman" w:hAnsi="Times New Roman" w:cs="Times New Roman"/>
          <w:sz w:val="28"/>
          <w:szCs w:val="28"/>
        </w:rPr>
        <w:t xml:space="preserve">убернатора Оренбургской области от 27.02.2019 </w:t>
      </w:r>
      <w:r w:rsidR="008578C6">
        <w:rPr>
          <w:rFonts w:ascii="Times New Roman" w:hAnsi="Times New Roman" w:cs="Times New Roman"/>
          <w:sz w:val="28"/>
          <w:szCs w:val="28"/>
        </w:rPr>
        <w:t xml:space="preserve">       </w:t>
      </w:r>
      <w:r w:rsidRPr="007C4266">
        <w:rPr>
          <w:rFonts w:ascii="Times New Roman" w:hAnsi="Times New Roman" w:cs="Times New Roman"/>
          <w:sz w:val="28"/>
          <w:szCs w:val="28"/>
        </w:rPr>
        <w:t>№ 85-ук «О порядке создания и организации системы внутреннего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266">
        <w:rPr>
          <w:rFonts w:ascii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266">
        <w:rPr>
          <w:rFonts w:ascii="Times New Roman" w:hAnsi="Times New Roman" w:cs="Times New Roman"/>
          <w:sz w:val="28"/>
          <w:szCs w:val="28"/>
        </w:rPr>
        <w:t>органов исполнительно</w:t>
      </w:r>
      <w:r w:rsidR="008578C6">
        <w:rPr>
          <w:rFonts w:ascii="Times New Roman" w:hAnsi="Times New Roman" w:cs="Times New Roman"/>
          <w:sz w:val="28"/>
          <w:szCs w:val="28"/>
        </w:rPr>
        <w:t xml:space="preserve">й власти Оренбургской области», </w:t>
      </w:r>
      <w:r w:rsidR="008578C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78C6" w:rsidRPr="005D6BE0">
        <w:rPr>
          <w:rFonts w:ascii="Times New Roman" w:eastAsia="Times New Roman" w:hAnsi="Times New Roman" w:cs="Times New Roman"/>
          <w:sz w:val="28"/>
          <w:szCs w:val="28"/>
        </w:rPr>
        <w:t>остановлени</w:t>
      </w:r>
      <w:r w:rsidR="008578C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578C6" w:rsidRPr="005D6B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8578C6">
        <w:rPr>
          <w:rFonts w:ascii="Times New Roman" w:eastAsia="Times New Roman" w:hAnsi="Times New Roman" w:cs="Times New Roman"/>
          <w:sz w:val="28"/>
          <w:szCs w:val="28"/>
        </w:rPr>
        <w:t>города Бузулука от 28</w:t>
      </w:r>
      <w:r w:rsidR="008578C6" w:rsidRPr="005D6BE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8578C6">
        <w:rPr>
          <w:rFonts w:ascii="Times New Roman" w:eastAsia="Times New Roman" w:hAnsi="Times New Roman" w:cs="Times New Roman"/>
          <w:sz w:val="28"/>
          <w:szCs w:val="28"/>
        </w:rPr>
        <w:t>3</w:t>
      </w:r>
      <w:r w:rsidR="008578C6" w:rsidRPr="005D6BE0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 w:rsidR="008578C6">
        <w:rPr>
          <w:rFonts w:ascii="Times New Roman" w:eastAsia="Times New Roman" w:hAnsi="Times New Roman" w:cs="Times New Roman"/>
          <w:sz w:val="28"/>
          <w:szCs w:val="28"/>
        </w:rPr>
        <w:t>377-п            «</w:t>
      </w:r>
      <w:r w:rsidR="008578C6" w:rsidRPr="005D6BE0">
        <w:rPr>
          <w:rFonts w:ascii="Times New Roman" w:eastAsia="Times New Roman" w:hAnsi="Times New Roman" w:cs="Times New Roman"/>
          <w:sz w:val="28"/>
          <w:szCs w:val="28"/>
        </w:rPr>
        <w:t>О порядке создания и организации системы внутреннего обеспечения</w:t>
      </w:r>
      <w:r w:rsidR="008578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78C6" w:rsidRPr="005D6BE0">
        <w:rPr>
          <w:rFonts w:ascii="Times New Roman" w:eastAsia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</w:p>
    <w:p w:rsidR="007C4266" w:rsidRDefault="008578C6" w:rsidP="008578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исполнительно-распорядительного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город Бузулук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Оренбургской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4266" w:rsidRPr="007C426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8A22B7">
        <w:rPr>
          <w:rFonts w:ascii="Times New Roman" w:hAnsi="Times New Roman" w:cs="Times New Roman"/>
          <w:sz w:val="28"/>
          <w:szCs w:val="28"/>
        </w:rPr>
        <w:t>города Бузулука</w:t>
      </w:r>
      <w:r w:rsidR="007C4266" w:rsidRPr="007C426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первом полугодии 2020 </w:t>
      </w:r>
      <w:r w:rsidR="007C4266" w:rsidRPr="007C4266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7C4266" w:rsidRPr="007C4266">
        <w:rPr>
          <w:rFonts w:ascii="Times New Roman" w:eastAsia="Times New Roman" w:hAnsi="Times New Roman" w:cs="Times New Roman"/>
          <w:sz w:val="28"/>
          <w:szCs w:val="28"/>
        </w:rPr>
        <w:t xml:space="preserve"> осуществлялись основные мероприятия по </w:t>
      </w:r>
      <w:r w:rsidR="00177C4F">
        <w:rPr>
          <w:rFonts w:ascii="Times New Roman" w:eastAsia="Times New Roman" w:hAnsi="Times New Roman" w:cs="Times New Roman"/>
          <w:sz w:val="28"/>
          <w:szCs w:val="28"/>
        </w:rPr>
        <w:t>функционированию</w:t>
      </w:r>
      <w:r w:rsidR="007C4266" w:rsidRPr="007C4266">
        <w:rPr>
          <w:rFonts w:ascii="Times New Roman" w:eastAsia="Times New Roman" w:hAnsi="Times New Roman" w:cs="Times New Roman"/>
          <w:sz w:val="28"/>
          <w:szCs w:val="28"/>
        </w:rPr>
        <w:t xml:space="preserve"> системы внутреннего обеспечения соответствия требованиям антимонопольного законодательства.</w:t>
      </w:r>
    </w:p>
    <w:p w:rsidR="00A873A3" w:rsidRDefault="00ED5035" w:rsidP="00E469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выявления и оценки рисков нарушения антимонопольного законодательства 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>пров</w:t>
      </w:r>
      <w:r w:rsidR="00205C53">
        <w:rPr>
          <w:rFonts w:ascii="Times New Roman" w:eastAsia="Times New Roman" w:hAnsi="Times New Roman" w:cs="Times New Roman"/>
          <w:sz w:val="28"/>
          <w:szCs w:val="28"/>
        </w:rPr>
        <w:t>едены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28AF" w:rsidRPr="00ED5035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нализ выявленных нарушений антимонопольного законодательства</w:t>
      </w:r>
    </w:p>
    <w:p w:rsidR="005128AF" w:rsidRDefault="005128AF" w:rsidP="005128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в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</w:rPr>
        <w:t>период 2017</w:t>
      </w:r>
      <w:r w:rsidR="00EE15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E1526">
        <w:rPr>
          <w:rFonts w:ascii="Times New Roman" w:eastAsia="Times New Roman" w:hAnsi="Times New Roman" w:cs="Times New Roman"/>
          <w:sz w:val="28"/>
          <w:szCs w:val="28"/>
        </w:rPr>
        <w:t xml:space="preserve"> первое полугодие 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гг.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(наличие предостережений,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предупреждений, штрафов, жалоб, возбужденных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61928">
        <w:rPr>
          <w:rFonts w:ascii="Times New Roman" w:eastAsia="Times New Roman" w:hAnsi="Times New Roman" w:cs="Times New Roman"/>
          <w:sz w:val="28"/>
          <w:szCs w:val="28"/>
        </w:rPr>
        <w:t>первом полугодии 2020</w:t>
      </w:r>
      <w:r w:rsidR="00DE0D2E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DE0D2E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0D2E">
        <w:rPr>
          <w:rFonts w:ascii="Times New Roman" w:eastAsia="Times New Roman" w:hAnsi="Times New Roman" w:cs="Times New Roman"/>
          <w:sz w:val="28"/>
          <w:szCs w:val="28"/>
        </w:rPr>
        <w:t>антимонопольного законодательства не выявлено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Анализ муниципальных нормативных правовых актов на соответствие антимонопольному законодательству.</w:t>
      </w:r>
    </w:p>
    <w:p w:rsidR="009E00FB" w:rsidRDefault="005128AF" w:rsidP="009E00F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проведения анализа на официальном сайте администрации города </w:t>
      </w:r>
      <w:hyperlink r:id="rId4" w:history="1"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.бузулук.рф</w:t>
        </w:r>
      </w:hyperlink>
      <w:r w:rsidR="009E00FB">
        <w:rPr>
          <w:rFonts w:ascii="Times New Roman" w:eastAsia="Times New Roman" w:hAnsi="Times New Roman" w:cs="Times New Roman"/>
          <w:sz w:val="28"/>
          <w:szCs w:val="28"/>
        </w:rPr>
        <w:t xml:space="preserve"> в разделе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Антимонопольный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размещен перечень муниципальных нормативных правовых актов с приложением их текстов, за исключением нормативных правовых актов, содержащих сведения, составляющие государственную или иную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охраняемую законом тайну, с уведомлением о сроках сбора замечаний и предложений граждан и организаций. </w:t>
      </w:r>
      <w:r w:rsidR="009E00F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E0D2E">
        <w:rPr>
          <w:rFonts w:ascii="Times New Roman" w:eastAsia="Times New Roman" w:hAnsi="Times New Roman" w:cs="Times New Roman"/>
          <w:sz w:val="28"/>
          <w:szCs w:val="28"/>
        </w:rPr>
        <w:t>первом полугодии 2020г. было размещено 3</w:t>
      </w:r>
      <w:r w:rsidR="009E00F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нормативных правовых актов.</w:t>
      </w:r>
    </w:p>
    <w:p w:rsidR="005128AF" w:rsidRDefault="00D13260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указанный в уведомлениях</w:t>
      </w:r>
      <w:r w:rsidR="005128AF">
        <w:rPr>
          <w:rFonts w:ascii="Times New Roman" w:eastAsia="Times New Roman" w:hAnsi="Times New Roman" w:cs="Times New Roman"/>
          <w:sz w:val="28"/>
          <w:szCs w:val="28"/>
        </w:rPr>
        <w:t xml:space="preserve"> срок замечаний и предложений от </w:t>
      </w:r>
      <w:r w:rsidR="00F87BEE">
        <w:rPr>
          <w:rFonts w:ascii="Times New Roman" w:eastAsia="Times New Roman" w:hAnsi="Times New Roman" w:cs="Times New Roman"/>
          <w:sz w:val="28"/>
          <w:szCs w:val="28"/>
        </w:rPr>
        <w:t>организаций и граждан не поступи</w:t>
      </w:r>
      <w:r w:rsidR="005128AF">
        <w:rPr>
          <w:rFonts w:ascii="Times New Roman" w:eastAsia="Times New Roman" w:hAnsi="Times New Roman" w:cs="Times New Roman"/>
          <w:sz w:val="28"/>
          <w:szCs w:val="28"/>
        </w:rPr>
        <w:t>ло.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Анализ проектов муниципальных нормативных правовых актов на соответствие антимонопольному законодательству.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Проекты нормативных правовых актов размещаются на официальном сайте администрации города </w:t>
      </w:r>
      <w:hyperlink r:id="rId5" w:history="1"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.бузулук.рф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 разделе «Антимонопольный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для общественного обсуждения.</w:t>
      </w:r>
      <w:r w:rsidR="009E00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E0D2E">
        <w:rPr>
          <w:rFonts w:ascii="Times New Roman" w:eastAsia="Times New Roman" w:hAnsi="Times New Roman" w:cs="Times New Roman"/>
          <w:sz w:val="28"/>
          <w:szCs w:val="28"/>
        </w:rPr>
        <w:t>первом полугодии 2020</w:t>
      </w:r>
      <w:r>
        <w:rPr>
          <w:rFonts w:ascii="Times New Roman" w:eastAsia="Times New Roman" w:hAnsi="Times New Roman" w:cs="Times New Roman"/>
          <w:sz w:val="28"/>
          <w:szCs w:val="28"/>
        </w:rPr>
        <w:t>г. было размещено 2 проекта муниципальных нормативных правовых актов.</w:t>
      </w:r>
    </w:p>
    <w:p w:rsidR="009E00FB" w:rsidRDefault="009E00FB" w:rsidP="009E00F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указанный </w:t>
      </w:r>
      <w:r w:rsidR="00182E70">
        <w:rPr>
          <w:rFonts w:ascii="Times New Roman" w:eastAsia="Times New Roman" w:hAnsi="Times New Roman" w:cs="Times New Roman"/>
          <w:sz w:val="28"/>
          <w:szCs w:val="28"/>
        </w:rPr>
        <w:t>для общественного обсуждения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срок замечаний и предложений от </w:t>
      </w:r>
      <w:r w:rsidR="00182E70">
        <w:rPr>
          <w:rFonts w:ascii="Times New Roman" w:eastAsia="Times New Roman" w:hAnsi="Times New Roman" w:cs="Times New Roman"/>
          <w:sz w:val="28"/>
          <w:szCs w:val="28"/>
        </w:rPr>
        <w:t>организаций и граждан не поступи</w:t>
      </w:r>
      <w:r>
        <w:rPr>
          <w:rFonts w:ascii="Times New Roman" w:eastAsia="Times New Roman" w:hAnsi="Times New Roman" w:cs="Times New Roman"/>
          <w:sz w:val="28"/>
          <w:szCs w:val="28"/>
        </w:rPr>
        <w:t>ло.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Мониторинг и анализ практики применения антимонопольного законодательства.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Мониторинг и анализ осуществляется путем сбора сведений о практике применения антимонопольного законодательства в администрации города, сбора сведений о выявленных антимонопольным органом нарушениях антимонопольного законодательства и подготовки на основе собранных сведений аналитической информации об изменениях и практике применения антимонопольного законодательства.</w:t>
      </w:r>
    </w:p>
    <w:p w:rsidR="00E46986" w:rsidRDefault="00E46986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39">
        <w:rPr>
          <w:rFonts w:ascii="Times New Roman" w:eastAsia="Times New Roman" w:hAnsi="Times New Roman" w:cs="Times New Roman"/>
          <w:sz w:val="28"/>
          <w:szCs w:val="28"/>
        </w:rPr>
        <w:t>Уровень риска нарушения антимонопольного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Бузулука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определен как низкий, так как отсутствуют отрицательное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влияние на отношение институтов гражданского о</w:t>
      </w:r>
      <w:r>
        <w:rPr>
          <w:rFonts w:ascii="Times New Roman" w:eastAsia="Times New Roman" w:hAnsi="Times New Roman" w:cs="Times New Roman"/>
          <w:sz w:val="28"/>
          <w:szCs w:val="28"/>
        </w:rPr>
        <w:t>бщ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 xml:space="preserve">ества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, а также вероятность выдачи предупреждений, возбуждения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о нарушении антимонопольного законодательства, наложения штрафов.</w:t>
      </w:r>
    </w:p>
    <w:p w:rsidR="005128AF" w:rsidRDefault="00C67D4D" w:rsidP="00411B3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DD3978">
        <w:rPr>
          <w:rFonts w:ascii="Times New Roman" w:eastAsia="Times New Roman" w:hAnsi="Times New Roman" w:cs="Times New Roman"/>
          <w:sz w:val="28"/>
          <w:szCs w:val="28"/>
        </w:rPr>
        <w:t xml:space="preserve"> города Бузулука проведена оценка рисков нарушения антимонопольного законодательства</w:t>
      </w:r>
      <w:r w:rsidR="0033554B">
        <w:rPr>
          <w:rFonts w:ascii="Times New Roman" w:eastAsia="Times New Roman" w:hAnsi="Times New Roman" w:cs="Times New Roman"/>
          <w:sz w:val="28"/>
          <w:szCs w:val="28"/>
        </w:rPr>
        <w:t xml:space="preserve"> согласно карте</w:t>
      </w:r>
      <w:r w:rsidR="00DD3978">
        <w:rPr>
          <w:rFonts w:ascii="Times New Roman" w:eastAsia="Times New Roman" w:hAnsi="Times New Roman" w:cs="Times New Roman"/>
          <w:sz w:val="28"/>
          <w:szCs w:val="28"/>
        </w:rPr>
        <w:t xml:space="preserve"> рисков нарушения ан</w:t>
      </w:r>
      <w:r w:rsidR="00040811">
        <w:rPr>
          <w:rFonts w:ascii="Times New Roman" w:eastAsia="Times New Roman" w:hAnsi="Times New Roman" w:cs="Times New Roman"/>
          <w:sz w:val="28"/>
          <w:szCs w:val="28"/>
        </w:rPr>
        <w:t xml:space="preserve">тимонопольного законодательства. 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План мероприятий по снижению рисков нарушения </w:t>
      </w:r>
      <w:r w:rsidR="00040811">
        <w:rPr>
          <w:rFonts w:ascii="Times New Roman" w:eastAsia="Times New Roman" w:hAnsi="Times New Roman" w:cs="Times New Roman"/>
          <w:sz w:val="28"/>
          <w:szCs w:val="28"/>
        </w:rPr>
        <w:t xml:space="preserve">в первом полугодии 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выполнен в полном объеме. </w:t>
      </w:r>
    </w:p>
    <w:p w:rsidR="00025596" w:rsidRDefault="00537312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целях оценки эффективности функционирования антимонопольного </w:t>
      </w:r>
      <w:proofErr w:type="spellStart"/>
      <w:r w:rsid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 применяются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ключевые показа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тели, рассчитанные по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Методик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ключевых показателей эффективности функционирования в федеральном органе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власти антимонопольного </w:t>
      </w:r>
      <w:proofErr w:type="spellStart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, утвержденной приказом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Федеральной антимонопольной службы от 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>05.02.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 xml:space="preserve">2019 №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133/19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лючевыми показателями эффективности антимонопольного </w:t>
      </w:r>
      <w:proofErr w:type="spellStart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025596" w:rsidRPr="00025596" w:rsidRDefault="00025596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коэффициент снижения количества нарушений антимонопольного</w:t>
      </w:r>
    </w:p>
    <w:p w:rsidR="00025596" w:rsidRPr="00025596" w:rsidRDefault="00025596" w:rsidP="0002559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59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законодательства со стороны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 xml:space="preserve"> (по сравнению с 2017 годом). Количество нарушений антимонопольного законодательства в деятельности администрации 2017 г.  – 0, аналогичных нарушений в </w:t>
      </w:r>
      <w:r w:rsidR="00537312">
        <w:rPr>
          <w:rFonts w:ascii="Times New Roman" w:eastAsia="Times New Roman" w:hAnsi="Times New Roman" w:cs="Times New Roman"/>
          <w:sz w:val="28"/>
          <w:szCs w:val="28"/>
        </w:rPr>
        <w:t>первом полугодии 2020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 xml:space="preserve"> г. – 0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5596" w:rsidRPr="00025596" w:rsidRDefault="00025596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актов, в которых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выявлены риски нарушения антимонопольного законодательства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>. В</w:t>
      </w:r>
      <w:r w:rsidR="00537312">
        <w:rPr>
          <w:rFonts w:ascii="Times New Roman" w:eastAsia="Times New Roman" w:hAnsi="Times New Roman" w:cs="Times New Roman"/>
          <w:sz w:val="28"/>
          <w:szCs w:val="28"/>
        </w:rPr>
        <w:t xml:space="preserve"> первом полугодии 2020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 xml:space="preserve"> г. для общественного обсуждения было размещено 2 проекта, количество выявленных нарушений - 0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5596" w:rsidRDefault="00025596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законодательства.</w:t>
      </w:r>
      <w:r w:rsidR="00E04758">
        <w:rPr>
          <w:rFonts w:ascii="Times New Roman" w:eastAsia="Times New Roman" w:hAnsi="Times New Roman" w:cs="Times New Roman"/>
          <w:sz w:val="28"/>
          <w:szCs w:val="28"/>
        </w:rPr>
        <w:t xml:space="preserve"> В первом полугодии 2020 г. было размещено 3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</w:t>
      </w:r>
      <w:r w:rsidR="00182D2C"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>, количество выявленных нарушений – 0;</w:t>
      </w:r>
    </w:p>
    <w:p w:rsidR="009B7F2A" w:rsidRDefault="009B7F2A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Ключевые показатели эффективности антимонопольного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достигнуты в полном объеме.</w:t>
      </w:r>
    </w:p>
    <w:p w:rsidR="00182D2C" w:rsidRDefault="00182D2C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Исходя из вышеизложенного, во исполнение Национального плана развития конкуренции в Российской Федерации на 2018 – 2020 годы, утвержденного Указом Президента РФ от 21.12.2017 № 618</w:t>
      </w:r>
      <w:r w:rsidR="00DC3FDA">
        <w:rPr>
          <w:rFonts w:ascii="Times New Roman" w:eastAsia="Times New Roman" w:hAnsi="Times New Roman" w:cs="Times New Roman"/>
          <w:sz w:val="28"/>
          <w:szCs w:val="28"/>
        </w:rPr>
        <w:t xml:space="preserve">, в целях развития конкуренции и недопущения монополистической деятельности администрацией города Бузулука в </w:t>
      </w:r>
      <w:r w:rsidR="00E04758">
        <w:rPr>
          <w:rFonts w:ascii="Times New Roman" w:eastAsia="Times New Roman" w:hAnsi="Times New Roman" w:cs="Times New Roman"/>
          <w:sz w:val="28"/>
          <w:szCs w:val="28"/>
        </w:rPr>
        <w:t>первом полугодии 2020</w:t>
      </w:r>
      <w:r w:rsidR="00DC3FD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E0475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C3FDA">
        <w:rPr>
          <w:rFonts w:ascii="Times New Roman" w:eastAsia="Times New Roman" w:hAnsi="Times New Roman" w:cs="Times New Roman"/>
          <w:sz w:val="28"/>
          <w:szCs w:val="28"/>
        </w:rPr>
        <w:t xml:space="preserve"> выполнены все мероприятия для д</w:t>
      </w:r>
      <w:r w:rsidR="00E04758">
        <w:rPr>
          <w:rFonts w:ascii="Times New Roman" w:eastAsia="Times New Roman" w:hAnsi="Times New Roman" w:cs="Times New Roman"/>
          <w:sz w:val="28"/>
          <w:szCs w:val="28"/>
        </w:rPr>
        <w:t>остижения ключевого показателя Национального п</w:t>
      </w:r>
      <w:r w:rsidR="00DC3FDA">
        <w:rPr>
          <w:rFonts w:ascii="Times New Roman" w:eastAsia="Times New Roman" w:hAnsi="Times New Roman" w:cs="Times New Roman"/>
          <w:sz w:val="28"/>
          <w:szCs w:val="28"/>
        </w:rPr>
        <w:t>лана - снижения</w:t>
      </w:r>
      <w:r w:rsidR="00DC3FDA" w:rsidRPr="00DC3FDA">
        <w:rPr>
          <w:rFonts w:ascii="Times New Roman" w:eastAsia="Times New Roman" w:hAnsi="Times New Roman" w:cs="Times New Roman"/>
          <w:sz w:val="28"/>
          <w:szCs w:val="28"/>
        </w:rPr>
        <w:t xml:space="preserve"> количества нарушений антимонопольного законодательства к 2020 году не менее чем в 2 раза по сравнению с 2017 годом</w:t>
      </w:r>
      <w:r w:rsidR="00DC3F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6BE0" w:rsidRDefault="00EA724D" w:rsidP="00564FE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п. 23 постановления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города Бузулука от 28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>
        <w:rPr>
          <w:rFonts w:ascii="Times New Roman" w:eastAsia="Times New Roman" w:hAnsi="Times New Roman" w:cs="Times New Roman"/>
          <w:sz w:val="28"/>
          <w:szCs w:val="28"/>
        </w:rPr>
        <w:t>377-п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«О порядке создания и организации системы внутреннего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исполнительно-распорядительного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город Бузулук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Оренбургской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4F27">
        <w:rPr>
          <w:rFonts w:ascii="Times New Roman" w:eastAsia="Times New Roman" w:hAnsi="Times New Roman" w:cs="Times New Roman"/>
          <w:sz w:val="28"/>
          <w:szCs w:val="28"/>
        </w:rPr>
        <w:t>доклад направляе</w:t>
      </w:r>
      <w:r>
        <w:rPr>
          <w:rFonts w:ascii="Times New Roman" w:eastAsia="Times New Roman" w:hAnsi="Times New Roman" w:cs="Times New Roman"/>
          <w:sz w:val="28"/>
          <w:szCs w:val="28"/>
        </w:rPr>
        <w:t>тся на утверждение в Общественный совет по инвестиционному климату и развитию малого и среднего предпринимательства.</w:t>
      </w:r>
    </w:p>
    <w:p w:rsidR="005D6BE0" w:rsidRDefault="005D6BE0" w:rsidP="007C426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752A" w:rsidRPr="007C4266" w:rsidRDefault="0051752A" w:rsidP="0051752A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   С.А.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Салмин</w:t>
      </w:r>
      <w:proofErr w:type="spellEnd"/>
    </w:p>
    <w:sectPr w:rsidR="0051752A" w:rsidRPr="007C4266" w:rsidSect="0018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4266"/>
    <w:rsid w:val="00025596"/>
    <w:rsid w:val="00040811"/>
    <w:rsid w:val="00067548"/>
    <w:rsid w:val="00086C5E"/>
    <w:rsid w:val="0013591B"/>
    <w:rsid w:val="00135FA2"/>
    <w:rsid w:val="00162A40"/>
    <w:rsid w:val="001758E3"/>
    <w:rsid w:val="00176144"/>
    <w:rsid w:val="00177C4F"/>
    <w:rsid w:val="00181132"/>
    <w:rsid w:val="00182D2C"/>
    <w:rsid w:val="00182E70"/>
    <w:rsid w:val="00205C53"/>
    <w:rsid w:val="002141B7"/>
    <w:rsid w:val="0028485D"/>
    <w:rsid w:val="002A4995"/>
    <w:rsid w:val="002A7D7E"/>
    <w:rsid w:val="002B1ED6"/>
    <w:rsid w:val="002B7287"/>
    <w:rsid w:val="0033554B"/>
    <w:rsid w:val="00340607"/>
    <w:rsid w:val="00343912"/>
    <w:rsid w:val="003A5B53"/>
    <w:rsid w:val="003F04A0"/>
    <w:rsid w:val="003F5439"/>
    <w:rsid w:val="00405427"/>
    <w:rsid w:val="00411B39"/>
    <w:rsid w:val="00437498"/>
    <w:rsid w:val="004625C4"/>
    <w:rsid w:val="004841B7"/>
    <w:rsid w:val="004B6113"/>
    <w:rsid w:val="005128AF"/>
    <w:rsid w:val="0051752A"/>
    <w:rsid w:val="00537312"/>
    <w:rsid w:val="00561928"/>
    <w:rsid w:val="00564FEE"/>
    <w:rsid w:val="005C26EF"/>
    <w:rsid w:val="005C6E65"/>
    <w:rsid w:val="005D6BE0"/>
    <w:rsid w:val="006218C1"/>
    <w:rsid w:val="006715DE"/>
    <w:rsid w:val="006F0F1F"/>
    <w:rsid w:val="00715B07"/>
    <w:rsid w:val="00736C94"/>
    <w:rsid w:val="00773F90"/>
    <w:rsid w:val="00786542"/>
    <w:rsid w:val="007B534A"/>
    <w:rsid w:val="007C4266"/>
    <w:rsid w:val="008578C6"/>
    <w:rsid w:val="0087509F"/>
    <w:rsid w:val="008A22B7"/>
    <w:rsid w:val="008A2E79"/>
    <w:rsid w:val="00954F63"/>
    <w:rsid w:val="00983BE0"/>
    <w:rsid w:val="00992B5A"/>
    <w:rsid w:val="009A0126"/>
    <w:rsid w:val="009B7F2A"/>
    <w:rsid w:val="009D7AE3"/>
    <w:rsid w:val="009E00FB"/>
    <w:rsid w:val="00A3467A"/>
    <w:rsid w:val="00A572DF"/>
    <w:rsid w:val="00A839C3"/>
    <w:rsid w:val="00A873A3"/>
    <w:rsid w:val="00AD0FB7"/>
    <w:rsid w:val="00AF3387"/>
    <w:rsid w:val="00B932E4"/>
    <w:rsid w:val="00BC13A4"/>
    <w:rsid w:val="00BC140D"/>
    <w:rsid w:val="00BE1AF3"/>
    <w:rsid w:val="00C62DF6"/>
    <w:rsid w:val="00C67D4D"/>
    <w:rsid w:val="00C75BCF"/>
    <w:rsid w:val="00C80871"/>
    <w:rsid w:val="00C84F27"/>
    <w:rsid w:val="00CD7261"/>
    <w:rsid w:val="00D13260"/>
    <w:rsid w:val="00DC3FDA"/>
    <w:rsid w:val="00DD3978"/>
    <w:rsid w:val="00DE0D2E"/>
    <w:rsid w:val="00E04758"/>
    <w:rsid w:val="00E16C9A"/>
    <w:rsid w:val="00E46986"/>
    <w:rsid w:val="00EA724D"/>
    <w:rsid w:val="00EC45B7"/>
    <w:rsid w:val="00ED05E7"/>
    <w:rsid w:val="00ED5035"/>
    <w:rsid w:val="00EE1526"/>
    <w:rsid w:val="00F54D04"/>
    <w:rsid w:val="00F8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D3562"/>
  <w15:docId w15:val="{061919BA-7A2A-4623-AF6E-A21183AD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132"/>
  </w:style>
  <w:style w:type="paragraph" w:styleId="1">
    <w:name w:val="heading 1"/>
    <w:basedOn w:val="a"/>
    <w:next w:val="a"/>
    <w:link w:val="10"/>
    <w:qFormat/>
    <w:rsid w:val="005C6E6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8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C6E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Strong"/>
    <w:uiPriority w:val="22"/>
    <w:qFormat/>
    <w:rsid w:val="005C6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73;&#1091;&#1079;&#1091;&#1083;&#1091;&#1082;.&#1088;&#1092;" TargetMode="External"/><Relationship Id="rId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3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makondrateva</dc:creator>
  <cp:keywords/>
  <dc:description/>
  <cp:lastModifiedBy>Екатерина А. Полтавская</cp:lastModifiedBy>
  <cp:revision>48</cp:revision>
  <cp:lastPrinted>2020-07-20T11:31:00Z</cp:lastPrinted>
  <dcterms:created xsi:type="dcterms:W3CDTF">2020-01-21T11:31:00Z</dcterms:created>
  <dcterms:modified xsi:type="dcterms:W3CDTF">2020-07-27T07:07:00Z</dcterms:modified>
</cp:coreProperties>
</file>