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F34" w:rsidRPr="00F32F34" w:rsidRDefault="00F32F34" w:rsidP="00F32F34">
      <w:pPr>
        <w:pStyle w:val="ConsPlusTitlePage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Title"/>
        <w:jc w:val="center"/>
        <w:outlineLvl w:val="0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ПРАВИТЕЛЬСТВО РОССИЙСКОЙ ФЕДЕРАЦИИ</w:t>
      </w:r>
    </w:p>
    <w:p w:rsidR="00F32F34" w:rsidRPr="00F32F34" w:rsidRDefault="00F32F34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F32F34" w:rsidRPr="00F32F34" w:rsidRDefault="00F32F34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ПОСТАНОВЛЕНИЕ</w:t>
      </w:r>
    </w:p>
    <w:p w:rsidR="00F32F34" w:rsidRPr="00F32F34" w:rsidRDefault="00F32F34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от 15 апреля 2014 г. N 314</w:t>
      </w:r>
    </w:p>
    <w:p w:rsidR="00F32F34" w:rsidRPr="00F32F34" w:rsidRDefault="00F32F34">
      <w:pPr>
        <w:pStyle w:val="ConsPlusTitle"/>
        <w:jc w:val="center"/>
        <w:rPr>
          <w:rFonts w:ascii="Times New Roman" w:hAnsi="Times New Roman" w:cs="Times New Roman"/>
          <w:sz w:val="24"/>
        </w:rPr>
      </w:pPr>
    </w:p>
    <w:p w:rsidR="00F32F34" w:rsidRPr="00F32F34" w:rsidRDefault="00F32F34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ОБ УТВЕРЖДЕНИИ ГОСУДАРСТВЕННОЙ ПРОГРАММЫ</w:t>
      </w:r>
    </w:p>
    <w:p w:rsidR="00F32F34" w:rsidRPr="00F32F34" w:rsidRDefault="00F32F34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РОССИЙСКОЙ ФЕДЕРАЦИИ "РАЗВИТИЕ</w:t>
      </w:r>
    </w:p>
    <w:p w:rsidR="00F32F34" w:rsidRPr="00F32F34" w:rsidRDefault="00F32F34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РЫБОХОЗЯЙСТВЕННОГО КОМПЛЕКСА"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Список изменяющих документов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  <w:sz w:val="24"/>
        </w:rPr>
      </w:pPr>
      <w:proofErr w:type="gramStart"/>
      <w:r w:rsidRPr="00F32F34">
        <w:rPr>
          <w:rFonts w:ascii="Times New Roman" w:hAnsi="Times New Roman" w:cs="Times New Roman"/>
          <w:sz w:val="24"/>
        </w:rPr>
        <w:t xml:space="preserve">(в ред. Постановлений Правительства РФ от 18.12.2014 </w:t>
      </w:r>
      <w:hyperlink r:id="rId5" w:history="1">
        <w:r w:rsidRPr="00F32F34">
          <w:rPr>
            <w:rFonts w:ascii="Times New Roman" w:hAnsi="Times New Roman" w:cs="Times New Roman"/>
            <w:color w:val="0000FF"/>
            <w:sz w:val="24"/>
          </w:rPr>
          <w:t>N 1416</w:t>
        </w:r>
      </w:hyperlink>
      <w:r w:rsidRPr="00F32F34">
        <w:rPr>
          <w:rFonts w:ascii="Times New Roman" w:hAnsi="Times New Roman" w:cs="Times New Roman"/>
          <w:sz w:val="24"/>
        </w:rPr>
        <w:t>,</w:t>
      </w:r>
      <w:proofErr w:type="gramEnd"/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 xml:space="preserve">от 03.04.2015 </w:t>
      </w:r>
      <w:hyperlink r:id="rId6" w:history="1">
        <w:r w:rsidRPr="00F32F34">
          <w:rPr>
            <w:rFonts w:ascii="Times New Roman" w:hAnsi="Times New Roman" w:cs="Times New Roman"/>
            <w:color w:val="0000FF"/>
            <w:sz w:val="24"/>
          </w:rPr>
          <w:t>N 319</w:t>
        </w:r>
      </w:hyperlink>
      <w:r w:rsidRPr="00F32F34">
        <w:rPr>
          <w:rFonts w:ascii="Times New Roman" w:hAnsi="Times New Roman" w:cs="Times New Roman"/>
          <w:sz w:val="24"/>
        </w:rPr>
        <w:t xml:space="preserve">, от 25.05.2016 </w:t>
      </w:r>
      <w:hyperlink r:id="rId7" w:history="1">
        <w:r w:rsidRPr="00F32F34">
          <w:rPr>
            <w:rFonts w:ascii="Times New Roman" w:hAnsi="Times New Roman" w:cs="Times New Roman"/>
            <w:color w:val="0000FF"/>
            <w:sz w:val="24"/>
          </w:rPr>
          <w:t>N 464</w:t>
        </w:r>
      </w:hyperlink>
      <w:r w:rsidRPr="00F32F34">
        <w:rPr>
          <w:rFonts w:ascii="Times New Roman" w:hAnsi="Times New Roman" w:cs="Times New Roman"/>
          <w:sz w:val="24"/>
        </w:rPr>
        <w:t>)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Правительство Российской Федерации постановляет: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 xml:space="preserve">1. Утвердить прилагаемую государственную </w:t>
      </w:r>
      <w:hyperlink w:anchor="P33" w:history="1">
        <w:r w:rsidRPr="00F32F34">
          <w:rPr>
            <w:rFonts w:ascii="Times New Roman" w:hAnsi="Times New Roman" w:cs="Times New Roman"/>
            <w:color w:val="0000FF"/>
            <w:sz w:val="24"/>
          </w:rPr>
          <w:t>программу</w:t>
        </w:r>
      </w:hyperlink>
      <w:r w:rsidRPr="00F32F34">
        <w:rPr>
          <w:rFonts w:ascii="Times New Roman" w:hAnsi="Times New Roman" w:cs="Times New Roman"/>
          <w:sz w:val="24"/>
        </w:rPr>
        <w:t xml:space="preserve"> Российской Федерации "Развитие </w:t>
      </w:r>
      <w:proofErr w:type="spellStart"/>
      <w:r w:rsidRPr="00F32F34">
        <w:rPr>
          <w:rFonts w:ascii="Times New Roman" w:hAnsi="Times New Roman" w:cs="Times New Roman"/>
          <w:sz w:val="24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  <w:sz w:val="24"/>
        </w:rPr>
        <w:t xml:space="preserve"> комплекса".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2. Министерству сельского хозяйства Российской Федерации: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 xml:space="preserve">разместить утвержденную государственную </w:t>
      </w:r>
      <w:hyperlink w:anchor="P33" w:history="1">
        <w:r w:rsidRPr="00F32F34">
          <w:rPr>
            <w:rFonts w:ascii="Times New Roman" w:hAnsi="Times New Roman" w:cs="Times New Roman"/>
            <w:color w:val="0000FF"/>
            <w:sz w:val="24"/>
          </w:rPr>
          <w:t>программу</w:t>
        </w:r>
      </w:hyperlink>
      <w:r w:rsidRPr="00F32F34">
        <w:rPr>
          <w:rFonts w:ascii="Times New Roman" w:hAnsi="Times New Roman" w:cs="Times New Roman"/>
          <w:sz w:val="24"/>
        </w:rPr>
        <w:t xml:space="preserve"> Российской Федерации "Развитие </w:t>
      </w:r>
      <w:proofErr w:type="spellStart"/>
      <w:r w:rsidRPr="00F32F34">
        <w:rPr>
          <w:rFonts w:ascii="Times New Roman" w:hAnsi="Times New Roman" w:cs="Times New Roman"/>
          <w:sz w:val="24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  <w:sz w:val="24"/>
        </w:rPr>
        <w:t xml:space="preserve"> комплекса" на своем официальном сайте, а также на портале государственных программ Российской Федерации в информационно-телекоммуникационной сети "Интернет" в 2-недельный срок со дня официального опубликования настоящего постановления;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принять меры по реализации мероприятий указанной государственной программы Российской Федерации.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 xml:space="preserve">3. Признать утратившим силу </w:t>
      </w:r>
      <w:hyperlink r:id="rId8" w:history="1">
        <w:r w:rsidRPr="00F32F34">
          <w:rPr>
            <w:rFonts w:ascii="Times New Roman" w:hAnsi="Times New Roman" w:cs="Times New Roman"/>
            <w:color w:val="0000FF"/>
            <w:sz w:val="24"/>
          </w:rPr>
          <w:t>распоряжение</w:t>
        </w:r>
      </w:hyperlink>
      <w:r w:rsidRPr="00F32F34">
        <w:rPr>
          <w:rFonts w:ascii="Times New Roman" w:hAnsi="Times New Roman" w:cs="Times New Roman"/>
          <w:sz w:val="24"/>
        </w:rPr>
        <w:t xml:space="preserve"> Правительства Российской Федерации от 7 марта 2013 г. N 315-р (Собрание законодательства Российской Федерации, 2013, N 11, ст. 1147).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  <w:sz w:val="24"/>
        </w:rPr>
      </w:pP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Председатель Правительства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Российской Федерации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Д.МЕДВЕДЕВ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right"/>
        <w:outlineLvl w:val="0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lastRenderedPageBreak/>
        <w:t>Утверждена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постановлением Правительства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Российской Федерации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от 15 апреля 2014 г. N 314</w:t>
      </w:r>
    </w:p>
    <w:p w:rsidR="00F32F34" w:rsidRDefault="00F32F34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p w:rsidR="00F32F34" w:rsidRPr="00F32F34" w:rsidRDefault="00F32F34" w:rsidP="00F32F34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ГОСУДАРСТВЕННАЯ ПРОГРАММА РОССИЙСКОЙ ФЕДЕРАЦИИ</w:t>
      </w:r>
    </w:p>
    <w:p w:rsidR="00F32F34" w:rsidRPr="00F32F34" w:rsidRDefault="00F32F34" w:rsidP="00F32F34">
      <w:pPr>
        <w:pStyle w:val="ConsPlusTitle"/>
        <w:jc w:val="center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"РАЗВИТИЕ РЫБОХОЗЯЙСТВЕННОГО КОМПЛЕКСА"</w:t>
      </w:r>
    </w:p>
    <w:p w:rsidR="00F32F34" w:rsidRPr="00F32F34" w:rsidRDefault="00F32F34" w:rsidP="00F32F34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Список изменяющих документов</w:t>
      </w:r>
    </w:p>
    <w:p w:rsidR="00F32F34" w:rsidRPr="00F32F34" w:rsidRDefault="00F32F34" w:rsidP="00292B5A">
      <w:pPr>
        <w:pStyle w:val="ConsPlusNormal"/>
        <w:jc w:val="center"/>
        <w:rPr>
          <w:rFonts w:ascii="Times New Roman" w:hAnsi="Times New Roman" w:cs="Times New Roman"/>
          <w:sz w:val="24"/>
        </w:rPr>
      </w:pPr>
      <w:proofErr w:type="gramStart"/>
      <w:r w:rsidRPr="00F32F34">
        <w:rPr>
          <w:rFonts w:ascii="Times New Roman" w:hAnsi="Times New Roman" w:cs="Times New Roman"/>
          <w:sz w:val="24"/>
        </w:rPr>
        <w:t xml:space="preserve">(в ред. Постановлений Правительства РФ от 18.12.2014 </w:t>
      </w:r>
      <w:hyperlink r:id="rId9" w:history="1">
        <w:r w:rsidRPr="00F32F34">
          <w:rPr>
            <w:rFonts w:ascii="Times New Roman" w:hAnsi="Times New Roman" w:cs="Times New Roman"/>
            <w:color w:val="0000FF"/>
            <w:sz w:val="24"/>
          </w:rPr>
          <w:t>N 1416</w:t>
        </w:r>
      </w:hyperlink>
      <w:r w:rsidRPr="00F32F34">
        <w:rPr>
          <w:rFonts w:ascii="Times New Roman" w:hAnsi="Times New Roman" w:cs="Times New Roman"/>
          <w:sz w:val="24"/>
        </w:rPr>
        <w:t>,</w:t>
      </w:r>
      <w:proofErr w:type="gramEnd"/>
    </w:p>
    <w:p w:rsidR="00F32F34" w:rsidRPr="00F32F34" w:rsidRDefault="00F32F34" w:rsidP="00292B5A">
      <w:pPr>
        <w:pStyle w:val="ConsPlusNormal"/>
        <w:jc w:val="center"/>
        <w:outlineLvl w:val="1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 xml:space="preserve">от 03.04.2015 </w:t>
      </w:r>
      <w:hyperlink r:id="rId10" w:history="1">
        <w:r w:rsidRPr="00F32F34">
          <w:rPr>
            <w:rFonts w:ascii="Times New Roman" w:hAnsi="Times New Roman" w:cs="Times New Roman"/>
            <w:color w:val="0000FF"/>
            <w:sz w:val="24"/>
          </w:rPr>
          <w:t>N 319</w:t>
        </w:r>
      </w:hyperlink>
      <w:r w:rsidRPr="00F32F34">
        <w:rPr>
          <w:rFonts w:ascii="Times New Roman" w:hAnsi="Times New Roman" w:cs="Times New Roman"/>
          <w:sz w:val="24"/>
        </w:rPr>
        <w:t xml:space="preserve"> , от 25.05.2016 </w:t>
      </w:r>
      <w:hyperlink r:id="rId11" w:history="1">
        <w:r w:rsidRPr="00F32F34">
          <w:rPr>
            <w:rFonts w:ascii="Times New Roman" w:hAnsi="Times New Roman" w:cs="Times New Roman"/>
            <w:color w:val="0000FF"/>
            <w:sz w:val="24"/>
          </w:rPr>
          <w:t>N 464</w:t>
        </w:r>
      </w:hyperlink>
      <w:r w:rsidRPr="00F32F34">
        <w:rPr>
          <w:rFonts w:ascii="Times New Roman" w:hAnsi="Times New Roman" w:cs="Times New Roman"/>
          <w:sz w:val="24"/>
        </w:rPr>
        <w:t>)</w:t>
      </w:r>
    </w:p>
    <w:p w:rsidR="00F32F34" w:rsidRPr="00F32F34" w:rsidRDefault="00F32F34" w:rsidP="00F32F34">
      <w:pPr>
        <w:pStyle w:val="ConsPlusNormal"/>
        <w:outlineLvl w:val="1"/>
        <w:rPr>
          <w:rFonts w:ascii="Times New Roman" w:hAnsi="Times New Roman" w:cs="Times New Roman"/>
          <w:sz w:val="24"/>
        </w:rPr>
      </w:pPr>
    </w:p>
    <w:p w:rsidR="00F32F34" w:rsidRPr="00F32F34" w:rsidRDefault="00F32F34" w:rsidP="00F32F34">
      <w:pPr>
        <w:pStyle w:val="ConsPlusNormal"/>
        <w:jc w:val="center"/>
        <w:outlineLvl w:val="1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F32F34">
        <w:rPr>
          <w:rFonts w:ascii="Times New Roman" w:hAnsi="Times New Roman" w:cs="Times New Roman"/>
          <w:sz w:val="24"/>
        </w:rPr>
        <w:t>ПАСПОРТ</w:t>
      </w:r>
    </w:p>
    <w:p w:rsidR="00F32F34" w:rsidRPr="00F32F34" w:rsidRDefault="00F32F34" w:rsidP="00F32F34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>государственной программы Российской Федерации</w:t>
      </w:r>
    </w:p>
    <w:p w:rsidR="00F32F34" w:rsidRPr="00F32F34" w:rsidRDefault="00F32F34" w:rsidP="00F32F34">
      <w:pPr>
        <w:pStyle w:val="ConsPlusNormal"/>
        <w:jc w:val="center"/>
        <w:rPr>
          <w:rFonts w:ascii="Times New Roman" w:hAnsi="Times New Roman" w:cs="Times New Roman"/>
          <w:sz w:val="24"/>
        </w:rPr>
      </w:pPr>
      <w:r w:rsidRPr="00F32F34">
        <w:rPr>
          <w:rFonts w:ascii="Times New Roman" w:hAnsi="Times New Roman" w:cs="Times New Roman"/>
          <w:sz w:val="24"/>
        </w:rPr>
        <w:t xml:space="preserve">"Развитие </w:t>
      </w:r>
      <w:proofErr w:type="spellStart"/>
      <w:r w:rsidRPr="00F32F34">
        <w:rPr>
          <w:rFonts w:ascii="Times New Roman" w:hAnsi="Times New Roman" w:cs="Times New Roman"/>
          <w:sz w:val="24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  <w:sz w:val="24"/>
        </w:rPr>
        <w:t xml:space="preserve"> комплекса"</w:t>
      </w:r>
    </w:p>
    <w:p w:rsidR="00F32F34" w:rsidRDefault="00F32F34">
      <w:pPr>
        <w:pStyle w:val="ConsPlusNormal"/>
        <w:jc w:val="center"/>
        <w:rPr>
          <w:rFonts w:ascii="Times New Roman" w:hAnsi="Times New Roman" w:cs="Times New Roman"/>
          <w:sz w:val="24"/>
        </w:rPr>
      </w:pPr>
    </w:p>
    <w:tbl>
      <w:tblPr>
        <w:tblpPr w:leftFromText="180" w:rightFromText="180" w:vertAnchor="text" w:horzAnchor="margin" w:tblpY="437"/>
        <w:tblOverlap w:val="never"/>
        <w:tblW w:w="981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6"/>
        <w:gridCol w:w="432"/>
        <w:gridCol w:w="6053"/>
      </w:tblGrid>
      <w:tr w:rsidR="00F32F34" w:rsidRPr="00F32F34" w:rsidT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Ответственный исполнитель 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Министерство сельского хозяйства Российской Федерации</w:t>
            </w:r>
          </w:p>
        </w:tc>
      </w:tr>
      <w:tr w:rsidR="00F32F34" w:rsidRPr="00F32F34" w:rsidT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Соисполнитель 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ind w:right="48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Федеральное агентство по рыболовству</w:t>
            </w:r>
          </w:p>
        </w:tc>
      </w:tr>
      <w:tr w:rsidR="00F32F34" w:rsidRPr="00F32F34" w:rsidT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Участники 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Государственная корпорация по атомной энергии "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Росатом</w:t>
            </w:r>
            <w:proofErr w:type="spellEnd"/>
            <w:r w:rsidRPr="00F32F34">
              <w:rPr>
                <w:rFonts w:ascii="Times New Roman" w:hAnsi="Times New Roman" w:cs="Times New Roman"/>
              </w:rPr>
              <w:t>"</w:t>
            </w:r>
          </w:p>
        </w:tc>
      </w:tr>
      <w:tr w:rsidR="00F32F34" w:rsidRPr="00F32F34" w:rsidT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Подпрограммы 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1 "Организация рыболовства";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подпрограмма 2 "Развитие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";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3 "Наука и инновации";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4 "Охрана и контроль";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5 "Модернизация и стимулирование";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6 "Обеспечение реализации государственной программы";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подпрограмма 7 "Повышение эффективности использования и развитие ресурсного потенциала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комплекса";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8 "Развитие осетрового хозяйства"</w:t>
            </w:r>
          </w:p>
        </w:tc>
      </w:tr>
      <w:tr w:rsidR="00F32F34" w:rsidRPr="00F32F34" w:rsidT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Цели 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обеспечение перехода от экспортно-сырьевого типа к инновационному типу развития на основе сохранения, воспроизводства, рационального использования водных биологических ресурсов, внедрения новых технологий, развития импортозамещающих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подотраслей</w:t>
            </w:r>
            <w:proofErr w:type="spellEnd"/>
            <w:r w:rsidRPr="00F32F34">
              <w:rPr>
                <w:rFonts w:ascii="Times New Roman" w:hAnsi="Times New Roman" w:cs="Times New Roman"/>
              </w:rPr>
              <w:t>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удельного веса отечественной рыбной продукции в параметрах, заданных Доктриной продовольственной безопасности Российской Федерации, утвержденной Указом Президента Российской Федерации от 30 января 2010 г. N 120;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конкурентоспособности российской рыбной продукции на внутреннем и внешнем рынках</w:t>
            </w:r>
          </w:p>
        </w:tc>
      </w:tr>
      <w:tr w:rsidR="00F32F34" w:rsidRPr="00F32F34" w:rsidT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Задачи 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создание условий для повышения эффективности добычи (вылова) водных биологических ресурсов, в том числе для обеспечения интересов Российской Федерации в области рыболовства на международном уровне;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восстановление и сохранение ресурсно-сырьевой базы рыболовства, в том числе путем искусственного воспроизводства водных биологических ресурсов и стимулирования развития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 xml:space="preserve">расширение проведения научных исследований и разработок, в том числе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экосистемных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, развитие научно-технического потенциала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формирование условий для обеспечения законного и безопасного промысла водных биологических ресурсов;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стимулирование модернизации основных производственных фондов 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рыбохозяйственном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комплексе;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совершенствование управления реализацией Программы;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инфраструктурное обеспечение инновационного развития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восстановление и сохранение ресурсно-сырьевой базы осетровых видов рыб</w:t>
            </w:r>
          </w:p>
        </w:tc>
      </w:tr>
      <w:tr w:rsidR="00F32F34" w:rsidRPr="00F32F34" w:rsidT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Целевые индикаторы и показатели 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динамика объема добычи (вылова) </w:t>
            </w:r>
            <w:proofErr w:type="gramStart"/>
            <w:r w:rsidRPr="00F32F34">
              <w:rPr>
                <w:rFonts w:ascii="Times New Roman" w:hAnsi="Times New Roman" w:cs="Times New Roman"/>
              </w:rPr>
              <w:t>водных</w:t>
            </w:r>
            <w:proofErr w:type="gramEnd"/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биологических ресурсов (к базовому периоду), процентов;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динамика выпуска водных биологических ресурсов в водные объекты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значения (к базовому периоду), процентов;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прирост объема производства продукции товарной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(к базовому периоду), процентов;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охват акватории внутренних вод Российской Федерации мероприятиями по государственному контролю (надзору) в целях выявления и пресечения нарушений законодательства Российской Федерации в области рыболовства и сохранения водных биологических ресурсов (годовое значение), процентов;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доля отечественной пищевой рыбной продукции на внутреннем рынке (годовое значение), процентов;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 произведенной рыбы и продуктов рыбных, переработанных и консервированных (годовое значение), тыс. тонн;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среднедушевое потребление рыбы и рыбопродуктов населением Российской Федерации (по данным выборочного обследования бюджетов домашних хозяйств), килограммов;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темпы роста производительности труда по виду экономической деятельности "Рыболовство, рыбоводство" (к 2011 году), процентов;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высокопроизводительных рабочих мест, тыс. единиц</w:t>
            </w:r>
          </w:p>
        </w:tc>
      </w:tr>
      <w:tr w:rsidR="00F32F34" w:rsidRPr="00F32F34" w:rsidT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Этапы и сроки реализации 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2013 - 2020 годы</w:t>
            </w:r>
          </w:p>
        </w:tc>
      </w:tr>
      <w:tr w:rsidR="00F32F34" w:rsidRPr="00F32F34" w:rsidT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Объемы бюджетных ассигнований 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общий объем бюджетных ассигнований федерального бюджета составляет 92470450,9 тыс. рублей, в том числе: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2013 год - 10573070 тыс. рублей;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2014 год - 10231263,8 тыс. рублей;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2015 год - 13413725,9 тыс. рублей;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2016 год - 13585160,9 тыс. рублей;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2017 год - 12797199,5 тыс. рублей;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2018 год - 10246761,3 тыс. рублей;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2019 год - 10636138,4 тыс. рублей;</w:t>
            </w:r>
          </w:p>
          <w:p w:rsidR="00F32F34" w:rsidRPr="00F32F34" w:rsidRDefault="00F32F34" w:rsidP="00F32F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2020 год - 10987131,1 тыс. рублей</w:t>
            </w:r>
          </w:p>
        </w:tc>
      </w:tr>
      <w:tr w:rsidR="00F32F34" w:rsidRPr="00F32F34" w:rsidT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Ожидаемые результаты реализации 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увеличение объема добычи (вылова) водных биологических ресурсов к 2020 году на 3,8 процента по отношению к базовому периоду;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повышение к 2020 году удельного веса отечественной пищевой рыбной продукции на внутреннем рынке до 80 процентов;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повышение к 2020 году объема производства продукции товарной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 базовому периоду на 103 процента;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увеличение к 2020 году объема оцененного потенциала сырьевой базы водных биологических ресурсов до 5,45 млн. тонн;</w:t>
            </w:r>
          </w:p>
          <w:p w:rsidR="00F32F34" w:rsidRPr="00F32F34" w:rsidRDefault="00F32F34" w:rsidP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к 2020 году среднедушевого потребления рыбы и рыбопродуктов населением Российской Федерации (в рыбе-сырце) на уровне не ниже 22,7 килограмма</w:t>
            </w:r>
          </w:p>
        </w:tc>
      </w:tr>
    </w:tbl>
    <w:p w:rsidR="00F32F34" w:rsidRDefault="00F32F34" w:rsidP="00F32F34">
      <w:pPr>
        <w:pStyle w:val="ConsPlusNormal"/>
        <w:rPr>
          <w:rFonts w:ascii="Times New Roman" w:hAnsi="Times New Roman" w:cs="Times New Roman"/>
        </w:rPr>
      </w:pPr>
      <w:bookmarkStart w:id="1" w:name="P33"/>
      <w:bookmarkEnd w:id="1"/>
    </w:p>
    <w:p w:rsidR="00F32F34" w:rsidRDefault="00F32F34" w:rsidP="00F32F34">
      <w:pPr>
        <w:pStyle w:val="ConsPlusNormal"/>
        <w:rPr>
          <w:rFonts w:ascii="Times New Roman" w:hAnsi="Times New Roman" w:cs="Times New Roman"/>
        </w:rPr>
      </w:pPr>
    </w:p>
    <w:p w:rsidR="00F32F34" w:rsidRDefault="00F32F34" w:rsidP="00F32F34">
      <w:pPr>
        <w:pStyle w:val="ConsPlusNormal"/>
        <w:rPr>
          <w:rFonts w:ascii="Times New Roman" w:hAnsi="Times New Roman" w:cs="Times New Roman"/>
        </w:rPr>
      </w:pPr>
    </w:p>
    <w:p w:rsidR="00F32F34" w:rsidRPr="00F32F34" w:rsidRDefault="00F32F34" w:rsidP="00F32F34">
      <w:pPr>
        <w:pStyle w:val="ConsPlusNormal"/>
        <w:rPr>
          <w:rFonts w:ascii="Times New Roman" w:hAnsi="Times New Roman" w:cs="Times New Roman"/>
        </w:rPr>
        <w:sectPr w:rsidR="00F32F34" w:rsidRPr="00F32F34" w:rsidSect="00F32F3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ПАСПОРТ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подпрограммы 1 "Организация рыболовства"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государственной программы Российской Федерации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"Развитие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комплекса"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6"/>
        <w:gridCol w:w="432"/>
        <w:gridCol w:w="6053"/>
      </w:tblGrid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Министерство сельского хозяйства Российской Федерации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Участник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Федеральное агентство по рыболовству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Программно-целевые инструменты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Цели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повышение эффективности добычи (вылова) водных биологических ресурсов и обеспечение интересов Российской Федерации в области рыболовства на международном уровне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условий для полного освоения установленных объемов водных биологических ресурсов российскими пользователями во внутренних водах Российской Федерации, территориальном море Российской Федерации, на континентальном шельфе Российской Федерации, в исключительной экономической зоне Российской Федерации;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условий для доступа российских пользователей к водным биологическим ресурсам в исключительных экономических зонах иностранных государств;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сохранение активного участия Российской Федерации в деятельности международных рыболовных организаций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Целевые индикаторы и показатели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 добычи (вылова) водных биологических ресурсов (годовое значение), тыс. тонн;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освоение общих допустимых уловов во внутренних морских водах Российской Федерации, территориальном море Российской Федерации, на континентальном шельфе Российской Федерации и исключительной экономической зоне Российской Федерации российскими пользователями (годовое значение), процентов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Этапы и сроки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2013 - 2020 годы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Объемы бюджетных ассигнований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общий объем бюджетных ассигнований федерального бюджета составляет 355718,4 тыс. рублей, в том числе: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2013 год - 38264,4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2014 год - 41925,5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2015 год - 44523,7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2016 год - 44790,3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2017 год - 45628,4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2018 год - 45200,8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2019 год - 46918,5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2020 год - 48466,8 тыс. рублей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Ожидаемые результаты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F32F34">
              <w:rPr>
                <w:rFonts w:ascii="Times New Roman" w:hAnsi="Times New Roman" w:cs="Times New Roman"/>
              </w:rPr>
              <w:t xml:space="preserve">наиболее полное освоение квот и рекомендованных объемов добычи (вылова) водных биологических ресурсов, выделяемых для российских юридических лиц и индивидуальных предпринимателей во внутренних водах Российской Федерации, включая внутренние морские воды, в </w:t>
            </w:r>
            <w:r w:rsidRPr="00F32F34">
              <w:rPr>
                <w:rFonts w:ascii="Times New Roman" w:hAnsi="Times New Roman" w:cs="Times New Roman"/>
              </w:rPr>
              <w:lastRenderedPageBreak/>
              <w:t>территориальном море Российской Федерации, в исключительной экономической зоне Российской Федерации, на континентальном шельфе Российской Федерации, в районах действия международных соглашений (зонах иностранных государств и конвенционных районах);</w:t>
            </w:r>
            <w:proofErr w:type="gramEnd"/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доступа к водным биологическим ресурсам юридических лиц и индивидуальных предпринимателей, осуществляющих рыболовство, за счет обеспечения доступа к водным биологическим ресурсам, общий допустимый улов которых не устанавливается, по заявительному принципу;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приоритетного доступа коренных малочисленных народов Севера, Сибири и Дальнего Востока к водным биологическим ресурсам и реализация их законных прав на сохранение самобытного образа жизни;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усовершенствованный механизм государственного регулирования любительского рыболовства</w:t>
            </w:r>
          </w:p>
        </w:tc>
      </w:tr>
    </w:tbl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ПАСПОРТ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подпрограммы 2 "Развитие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>"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государственной программы Российской Федерации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"Развитие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комплекса"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6"/>
        <w:gridCol w:w="432"/>
        <w:gridCol w:w="6053"/>
      </w:tblGrid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Министерство сельского хозяйства Российской Федерации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Участник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Федеральное агентство по рыболовству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Программно-целевые инструменты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восстановление и сохранение ресурсно-сырьевой базы рыболовства, в том числе путем искусственного воспроизводства водных биологических ресурсов и стимулирования развития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сохранение биологического разнообразия и увеличение численности водных биологических ресурсов;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создание условий для ускоренного развития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в Российской Федерации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Целевые индикаторы и показатели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объем производства продукции товарной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(годовое значение), тыс. тонн;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выращиваемой и выпускаемой молоди (личинок) водных биологических ресурсов (годовое значение), млн. штук;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содержащихся в составе ремонтно-маточных стад водных биологических ресурсов по видам (кроме осетровых видов рыб), тыс. штук;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площадь мелиорируемых водных объектов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значения (в части уничтожения жесткой и мягкой растительности) (годовое значение), тыс. гектаров;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водных биологических ресурсов, биологический анализ которых осуществлен, тыс. штук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Этапы и сроки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2013 - 2020 годы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Объемы бюджетных ассигнований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общий объем бюджетных ассигнований федерального бюджета составляет 23688790,4 тыс. рублей, в том числе: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2013 год - 3107427,6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2014 год - 3152080,2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2015 год - 3321287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2016 год - 3266265,9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2017 год - 2899866,6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2018 год - 2530489,3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2019 год - 2651256,1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2020 год - 2760117,7 тыс. рублей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Ожидаемые результаты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сохранение и воспроизводство водных биологических ресурсов на научно обоснованном уровне;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сохранение ремонтно-маточного поголовья водных биологических ресурсов (за исключением осетровых видов рыб);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обеспечение прироста продукции товарной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на уровне не ниже 6 - 10 процентов в год</w:t>
            </w:r>
          </w:p>
        </w:tc>
      </w:tr>
    </w:tbl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ПАСПОРТ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подпрограммы 3 "Наука и инновации"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государственной программы Российской Федерации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"Развитие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комплекса"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6"/>
        <w:gridCol w:w="432"/>
        <w:gridCol w:w="6053"/>
      </w:tblGrid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Министерство сельского хозяйства Российской Федерации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Участник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Федеральное агентство по рыболовству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Программно-целевые инструменты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Цели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расширение проведения научных исследований и разработок, в том числе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экосистемных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, и развитие научно-технического потенциала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создание научных </w:t>
            </w:r>
            <w:proofErr w:type="gramStart"/>
            <w:r w:rsidRPr="00F32F34">
              <w:rPr>
                <w:rFonts w:ascii="Times New Roman" w:hAnsi="Times New Roman" w:cs="Times New Roman"/>
              </w:rPr>
              <w:t>основ повышения эффективности использования водных биологических ресурсов</w:t>
            </w:r>
            <w:proofErr w:type="gramEnd"/>
            <w:r w:rsidRPr="00F32F34">
              <w:rPr>
                <w:rFonts w:ascii="Times New Roman" w:hAnsi="Times New Roman" w:cs="Times New Roman"/>
              </w:rPr>
              <w:t>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совершенствование механизмов внедрения инновационных научных разработок 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рыбохозяйственном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комплексе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Целевые индикаторы и показатели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 оцененного потенциала сырьевой базы водных биологических ресурсов (годовое значение), тыс. тонн;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количество научно-практических рекомендаций в области формирования инфраструктуры и развития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 (количество работ в рамках тематического плана) (годовое значение), единиц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Этапы и сроки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2013 - 2020 годы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Объемы бюджетных ассигнований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общий объем бюджетных ассигнований федерального бюджета составляет 28828551,9 тыс. рублей, в том числе: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2013 год - 3537196,8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2014 год - 3171128,3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2015 год - 4263791,6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2016 год - 3779963,9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на 2017 год - 3606804,2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2018 год - 3292613,6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2019 год - 3496591,7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2020 год - 3680461,8 тыс. рублей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проведение ресурсных 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экосистемных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исследований в целях поддержания положительной динамики добычи (вылова) водных биологических ресурсов российскими пользователями;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прирост объема оцененного потенциала сырьевой базы водных биологических ресурсов;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разработка пилотных проектов создания технико-внедренческих парков в области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 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рыбоперерабатывающих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кластеров, способствующих активизации инвестирования в венчурные проекты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рыбохозяйственной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направленности и территориальной концентрации финансовых и интеллектуальных ресурсов, для ускорения процессов инновационного развития российского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</w:t>
            </w:r>
          </w:p>
        </w:tc>
      </w:tr>
    </w:tbl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ПАСПОРТ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подпрограммы 4 "Охрана и контроль" государственной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программы Российской Федерации "Развитие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комплекса"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6"/>
        <w:gridCol w:w="432"/>
        <w:gridCol w:w="6053"/>
      </w:tblGrid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Министерство сельского хозяйства Российской Федерации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Участник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Федеральное агентство по рыболовству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Программно-целевые инструменты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формирование условий для обеспечения законного и безопасного рыболовства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действенного федерального государственного контроля (надзора) в области рыболовства и сохранения водных биологических ресурсов;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совершенствование системы охраны водных биологических ресурсов и среды их обитания;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безопасности плавания и охраны человеческой жизни на море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Целевые индикаторы и показатели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стабильность функционирования береговых объектов Глобальной морской системы связи при бедствии и для обеспечения безопасности, находящихся в ведении Федерального агентства по рыболовству (годовое значение), дней;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эффективность работы аварийно-спасательных судов в районах промысла при осуществлении рыболовства (годовое значение), </w:t>
            </w:r>
            <w:proofErr w:type="gramStart"/>
            <w:r w:rsidRPr="00F32F34">
              <w:rPr>
                <w:rFonts w:ascii="Times New Roman" w:hAnsi="Times New Roman" w:cs="Times New Roman"/>
              </w:rPr>
              <w:t>судо-суток</w:t>
            </w:r>
            <w:proofErr w:type="gramEnd"/>
            <w:r w:rsidRPr="00F32F34">
              <w:rPr>
                <w:rFonts w:ascii="Times New Roman" w:hAnsi="Times New Roman" w:cs="Times New Roman"/>
              </w:rPr>
              <w:t>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доля плановых проверок, проведенных в установленные сроки, в общем количестве запланированных проверок, процентов;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доля проведенных проверок, результаты которых были </w:t>
            </w:r>
            <w:r w:rsidRPr="00F32F34">
              <w:rPr>
                <w:rFonts w:ascii="Times New Roman" w:hAnsi="Times New Roman" w:cs="Times New Roman"/>
              </w:rPr>
              <w:lastRenderedPageBreak/>
              <w:t>аннулированы по решению суда, прокуратуры или иного уполномоченного органа, в общем количестве проведенных проверок, процентов;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проведенных тестирований технических средств контроля (годовое значение), единиц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Этапы и сроки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2013 - 2020 годы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Объемы бюджетных ассигнований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общий объем бюджетных ассигнований федерального бюджета составляет 8852710,8 тыс. рублей, в том числе: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2013 год - 1135155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2014 год - 1033022,1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2015 год - 1074617,5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2016 год - 1074735,5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2017 год - 1014234,5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2018 год - 1132044,6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2019 год - 1175062,2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2020 год - 1213839,4 тыс. рублей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Ожидаемые результаты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выполнения международных обязательств Российской Федерацией в области мореплавания в части обеспечения безопасности мореплавания в зонах ответственности береговых объектов Глобальной морской системы связи при бедствии и для обеспечения безопасности, находящихся в ведении Федерального агентства по рыболовству;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выполнение мероприятий по противодействию незаконному, несообщаемому и нерегулируемому промыслу, в том числе за счет реализации национального плана действий по предупреждению, сдерживанию и ликвидации незаконного, несообщаемого и нерегулируемого промысла;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федерального государственного контроля (надзора) за акваторией внутренних вод Российской Федерации в целях выявления и пресечения нарушений законодательства Российской Федерации в области рыболовства и сохранения водных биологических ресурсов</w:t>
            </w:r>
          </w:p>
        </w:tc>
      </w:tr>
    </w:tbl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ПАСПОРТ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подпрограммы 5 "Модернизация и стимулирование"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государственной программы Российской Федерации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"Развитие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комплекса"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6"/>
        <w:gridCol w:w="432"/>
        <w:gridCol w:w="6053"/>
      </w:tblGrid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Министерство сельского хозяйства Российской Федерации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Участник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Федеральное агентство по рыболовству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Программно-целевые инструменты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стимулирование модернизации основных производственных фондов 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рыбохозяйственном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комплексе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строительство новых, техническое перевооружение и модернизация существующих рыбодобывающих, рыбообрабатывающих и холодильных мощностей;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 xml:space="preserve">создание условий для предоставления презентационных площадок субъектам российского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 для эффективного позиционирования их деятельности на различном уровне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построенных и модернизированных судов рыбопромыслового флота с государственной поддержкой (нарастающим итогом), единиц;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 введенных мощностей по хранению и переработке рыбной продукции с государственной поддержкой (нарастающим итогом), тыс. тонн;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выставочно</w:t>
            </w:r>
            <w:proofErr w:type="spellEnd"/>
            <w:r w:rsidRPr="00F32F34">
              <w:rPr>
                <w:rFonts w:ascii="Times New Roman" w:hAnsi="Times New Roman" w:cs="Times New Roman"/>
              </w:rPr>
              <w:t>-ярмарочных мероприятий с участием Федерального агентства по рыболовству (годовое значение), единиц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Этапы и сроки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2013 - 2020 годы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Объемы бюджетных ассигнований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общий объем бюджетных ассигнований федерального бюджета составляет 375146,2 тыс. рублей, в том числе: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2013 год - 145645,9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2014 год - 6270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2015 год - 192518,4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2016 год - 23570,3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2017 год - 7141,6 тыс. рублей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Ожидаемые результаты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05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обновление судов рыбопромыслового флота;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увеличение мощностей по хранению и переработке рыбной продукции;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участие Федерального агентства по рыболовству и российских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рыбохозяйственных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организаций 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выставочно</w:t>
            </w:r>
            <w:proofErr w:type="spellEnd"/>
            <w:r w:rsidRPr="00F32F34">
              <w:rPr>
                <w:rFonts w:ascii="Times New Roman" w:hAnsi="Times New Roman" w:cs="Times New Roman"/>
              </w:rPr>
              <w:t>-ярмарочных мероприятиях различного уровня</w:t>
            </w:r>
          </w:p>
        </w:tc>
      </w:tr>
    </w:tbl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ПАСПОРТ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подпрограммы 6 "Обеспечение реализации государственной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программы" государственной программы Российской Федерации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"Развитие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комплекса"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6"/>
        <w:gridCol w:w="432"/>
        <w:gridCol w:w="5839"/>
      </w:tblGrid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Министерство сельского хозяйства Российской Федерации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Участник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Федеральное агентство по рыболовству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Программно-целевые инструменты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совершенствование управления реализацией Программы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формирование системы управления Программой;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надлежащего качества оказания потребителям государственных услуг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Целевые индикаторы и показатели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качество финансового менеджмента Федерального агентства по рыболовству (годовое значение), средний балл;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доля государственных гражданских служащих Федерального агентства по рыболовству, прошедших повышение квалификации в течение последних 3 лет, в </w:t>
            </w:r>
            <w:r w:rsidRPr="00F32F34">
              <w:rPr>
                <w:rFonts w:ascii="Times New Roman" w:hAnsi="Times New Roman" w:cs="Times New Roman"/>
              </w:rPr>
              <w:lastRenderedPageBreak/>
              <w:t>общем количестве государственных гражданских служащих Агентства, процентов;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доля граждан, удовлетворенных качеством оказания государственных услуг, в общем количестве граждан, обратившихся за государственными услугами, процентов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Этапы и сроки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2013 - 2020 годы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Объемы бюджетных ассигнований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общий объем бюджетных ассигнований федерального бюджета составляет 21593787,6 тыс. рублей, в том числе: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2013 год - 2609380,3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2014 год - 2826837,7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2015 год - 2875285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2016 год - 2878809,6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2017 год - 2549259,3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2018 год - 2598828,8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2019 год - 2618725,7 тыс. рублей;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2020 год - 2636661,2 тыс. рублей</w:t>
            </w:r>
          </w:p>
        </w:tc>
      </w:tr>
      <w:tr w:rsidR="00F32F34" w:rsidRPr="00F32F34"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Ожидаемые результаты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выполнения целей, задач и показателей Программы в целом по подпрограммам и основным мероприятиям;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повышение качества оказания государственных услуг, выполнения работ и исполнения государственных функций в сфере развития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обеспечение качественного, оперативного и автоматизированного управления процессами 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рыбохозяйственном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комплексе для реализации государственной политики в этой сфере</w:t>
            </w:r>
          </w:p>
        </w:tc>
      </w:tr>
    </w:tbl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ПАСПОРТ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подпрограммы 7 "Повышение эффективности использования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и развитие ресурсного потенциала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комплекса" государственной программы Российской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Федерации "Развитие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комплекса"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432"/>
        <w:gridCol w:w="5839"/>
      </w:tblGrid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Ответственный исполнитель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Министерство сельского хозяйства Российской Федерации</w:t>
            </w:r>
          </w:p>
        </w:tc>
      </w:tr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Участник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Федеральное агентство по рыболовству</w:t>
            </w:r>
          </w:p>
        </w:tc>
      </w:tr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Программно-целевые инструменты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инфраструктурное обеспечение инновационного развития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</w:t>
            </w:r>
          </w:p>
        </w:tc>
      </w:tr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увеличение ресурсной базы рыболовства за счет увеличения мощностей по воспроизводству водных биологических ресурсов;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расширение видового состава, создание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генофондных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коллекций и тиражирование технологий культивирования объектов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безопасности мореплавания судов рыбопромыслового флота и совершенствование системы охраны человеческой жизни на море;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повышение качества мониторинга и эффективности государственного контроля выполнения пользователями водных биологических ресурсов законодательства Российской Федерации в области рыболовства и сохранения водных биологических ресурсов;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комплексного обслуживания судов рыбопромыслового флота;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расширение ресурсной базы рыболовства за счет строительства и комплексной капитальной реконструкции существующих научно-исследовательских судов</w:t>
            </w:r>
          </w:p>
        </w:tc>
      </w:tr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Целевые индикаторы и показатели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степень физического износа береговых объектов Глобальной морской системы связи при бедствии и для обеспечения безопасности (годовое значение), процентов;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доля учтенного объема добычи водных биологических ресурсов с применением электронного промыслового журнала в общем учтенном объеме добычи водных биологических ресурсов, процентов;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протяженность реконструированных причальных сооружений (нарастающим итогом к базовому значению),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пог</w:t>
            </w:r>
            <w:proofErr w:type="spellEnd"/>
            <w:r w:rsidRPr="00F32F34">
              <w:rPr>
                <w:rFonts w:ascii="Times New Roman" w:hAnsi="Times New Roman" w:cs="Times New Roman"/>
              </w:rPr>
              <w:t>. метров;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прирост объема оцененного потенциала сырьевой базы водных биологических ресурсов за счет строительства и реконструкции научно-исследовательских судов (годовое значение), тыс. тонн;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прирост объема производства предприятиями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, находящимися в государственной собственности, качественного жизнестойкого посадочного материала для субъектов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за счет строительства и реконструкции (годовое значение), тонн;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прирост мощности рыбоводных заводов за счет строительства и реконструкции (нарастающим итогом к базовому значению), млн. штук</w:t>
            </w:r>
          </w:p>
        </w:tc>
      </w:tr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Этапы и сроки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2015 - 2020 годы</w:t>
            </w:r>
          </w:p>
        </w:tc>
      </w:tr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Объемы бюджетных ассигнований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общий объем бюджетных ассигнований федерального бюджета составляет 3889355,5 тыс. рублей, в том числе:</w:t>
            </w:r>
          </w:p>
          <w:p w:rsidR="00F32F34" w:rsidRPr="00F32F34" w:rsidRDefault="00F32F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2015 год - 632834,3 тыс. рублей;</w:t>
            </w:r>
          </w:p>
          <w:p w:rsidR="00F32F34" w:rsidRPr="00F32F34" w:rsidRDefault="00F32F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2016 год - 1530831,8 тыс. рублей;</w:t>
            </w:r>
          </w:p>
          <w:p w:rsidR="00F32F34" w:rsidRPr="00F32F34" w:rsidRDefault="00F32F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2017 год - 1725689,4 тыс. рублей</w:t>
            </w:r>
          </w:p>
        </w:tc>
      </w:tr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Ожидаемые результаты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мультипликативный эффект в смежных отраслях российской экономики (судостроение, судоремонт, машиностроение, тарное производство, сельское хозяйство, пищевая промышленность, торговля), способствующий решению </w:t>
            </w:r>
            <w:proofErr w:type="gramStart"/>
            <w:r w:rsidRPr="00F32F34">
              <w:rPr>
                <w:rFonts w:ascii="Times New Roman" w:hAnsi="Times New Roman" w:cs="Times New Roman"/>
              </w:rPr>
              <w:t>задачи повышения темпов социально-экономического развития Российской Федерации</w:t>
            </w:r>
            <w:proofErr w:type="gramEnd"/>
            <w:r w:rsidRPr="00F32F34">
              <w:rPr>
                <w:rFonts w:ascii="Times New Roman" w:hAnsi="Times New Roman" w:cs="Times New Roman"/>
              </w:rPr>
              <w:t>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создание высокопроизводительных рабочих мест</w:t>
            </w:r>
          </w:p>
        </w:tc>
      </w:tr>
    </w:tbl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ПАСПОРТ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подпрограммы 8 "Развитие осетрового хозяйства"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государственной программы Российской Федерации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"Развитие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комплекса"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5"/>
        <w:gridCol w:w="432"/>
        <w:gridCol w:w="5839"/>
      </w:tblGrid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Ответственный исполнитель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Министерство сельского хозяйства Российской Федерации</w:t>
            </w:r>
          </w:p>
        </w:tc>
      </w:tr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Участник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Федеральное агентство по рыболовству</w:t>
            </w:r>
          </w:p>
        </w:tc>
      </w:tr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Программно-целевые инструменты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сохранение и увеличение запасов осетровых видов рыб и обеспечение создания условий для развития товарного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осетроводства</w:t>
            </w:r>
            <w:proofErr w:type="spellEnd"/>
          </w:p>
        </w:tc>
      </w:tr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создание действенных механизмов межведомственного взаимодействия и контроля, направленных на борьбу с незаконной добычей (выловом) осетровых видов рыб;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активизация международной деятельности в области регулирования рыболовства, сохранения и воспроизводства осетровых видов рыб в бассейне Каспийского моря;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стимулирование развития </w:t>
            </w:r>
            <w:proofErr w:type="gramStart"/>
            <w:r w:rsidRPr="00F32F34">
              <w:rPr>
                <w:rFonts w:ascii="Times New Roman" w:hAnsi="Times New Roman" w:cs="Times New Roman"/>
              </w:rPr>
              <w:t>товарной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осетровых видов рыб;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создание и внедрение комплексной системы учета и контроля состояния запасов осетровых видов рыб и продукции их переработки;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воспроизводства и увеличения запасов осетровых видов рыб</w:t>
            </w:r>
          </w:p>
        </w:tc>
      </w:tr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Целевые индикаторы и показатели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число дополнительных совместных с Министерством внутренних дел Российской Федерации и Федеральной службой безопасности Российской Федерации контрольно-надзорных мероприятий в области рыболовства, в том числе в отношении незаконной добычи (вылова) осетровых видов рыб (годовое значение), единиц;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проведенных международных мероприятий по вопросу сохранения осетровых видов рыб (годовое значение), единиц;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количество разработанных рекомендаций и технологий для товарного выращивания осетровых видов рыб, включая методики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прослеживаемости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происхождения продукции (годовое значение), единиц;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генетически идентифицированной молоди осетровых видов рыб (годовое значение), тыс. штук;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особей осетровых видов рыб, содержащихся в составе ремонтно-маточных стад, тыс. штук;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выращиваемой и выпускаемой молоди (личинок) осетровых видов рыб, млн. штук;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площадь акватории, очищенной от мусора, брошенных сетей и иных бесхозяйных орудий лова, тыс. кв. метров</w:t>
            </w:r>
          </w:p>
        </w:tc>
      </w:tr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Этапы и сроки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2015 - 2020 годы</w:t>
            </w:r>
          </w:p>
        </w:tc>
      </w:tr>
      <w:tr w:rsidR="00F32F34" w:rsidRPr="00F32F34">
        <w:tc>
          <w:tcPr>
            <w:tcW w:w="33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Объемы бюджетных ассигнований подпрограммы</w:t>
            </w:r>
          </w:p>
        </w:tc>
        <w:tc>
          <w:tcPr>
            <w:tcW w:w="4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общий объем бюджетных ассигнований федерального бюджета составляет 4886390,1 тыс. рублей, в том числе:</w:t>
            </w:r>
          </w:p>
        </w:tc>
      </w:tr>
      <w:tr w:rsidR="00F32F34" w:rsidRPr="00F32F34">
        <w:tc>
          <w:tcPr>
            <w:tcW w:w="33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2015 год - 1008868,4 тыс. рублей;</w:t>
            </w:r>
          </w:p>
          <w:p w:rsidR="00F32F34" w:rsidRPr="00F32F34" w:rsidRDefault="00F32F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2016 год - 986193,6 тыс. рублей;</w:t>
            </w:r>
          </w:p>
          <w:p w:rsidR="00F32F34" w:rsidRPr="00F32F34" w:rsidRDefault="00F32F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2017 год - 948575,5 тыс. рублей;</w:t>
            </w:r>
          </w:p>
          <w:p w:rsidR="00F32F34" w:rsidRPr="00F32F34" w:rsidRDefault="00F32F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2018 год - 647584,2 тыс. рублей;</w:t>
            </w:r>
          </w:p>
          <w:p w:rsidR="00F32F34" w:rsidRPr="00F32F34" w:rsidRDefault="00F32F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на 2019 год - 647584,2 тыс. рублей;</w:t>
            </w:r>
          </w:p>
          <w:p w:rsidR="00F32F34" w:rsidRPr="00F32F34" w:rsidRDefault="00F32F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 2020 год - 647584,2 тыс. рублей</w:t>
            </w:r>
          </w:p>
        </w:tc>
      </w:tr>
      <w:tr w:rsidR="00F32F34" w:rsidRPr="00F32F34">
        <w:tc>
          <w:tcPr>
            <w:tcW w:w="334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83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расширение межведомственного взаимодействия по пресечению незаконной добычи (вылова) осетровых видов рыб и пресечение незаконного оборота продукции из них;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активное участие Российской Федерации в международных организациях по вопросам сохранения, воспроизводства и регулирования рыболовства осетровых видов рыб;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развитие товарного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осетроводства</w:t>
            </w:r>
            <w:proofErr w:type="spellEnd"/>
            <w:r w:rsidRPr="00F32F34">
              <w:rPr>
                <w:rFonts w:ascii="Times New Roman" w:hAnsi="Times New Roman" w:cs="Times New Roman"/>
              </w:rPr>
              <w:t>, производства качественных и безопасных кормов, расширение ассортимента продукции их переработки;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внедрение системы учета и контроля состояния запасов осетровых видов рыб и продукции их переработки;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увеличение запасов осетровых видов рыб и создание предпосылок для возобновления промышленного лова</w:t>
            </w:r>
          </w:p>
        </w:tc>
      </w:tr>
    </w:tbl>
    <w:p w:rsidR="00F32F34" w:rsidRPr="00F32F34" w:rsidRDefault="00F32F34">
      <w:pPr>
        <w:rPr>
          <w:rFonts w:ascii="Times New Roman" w:hAnsi="Times New Roman" w:cs="Times New Roman"/>
        </w:rPr>
        <w:sectPr w:rsidR="00F32F34" w:rsidRPr="00F32F34" w:rsidSect="00F32F34">
          <w:pgSz w:w="11905" w:h="16838"/>
          <w:pgMar w:top="1134" w:right="850" w:bottom="1134" w:left="1701" w:header="0" w:footer="0" w:gutter="0"/>
          <w:cols w:space="720"/>
          <w:docGrid w:linePitch="299"/>
        </w:sectPr>
      </w:pP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I. Основные приоритеты и цели государственной политики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в </w:t>
      </w:r>
      <w:proofErr w:type="spellStart"/>
      <w:r w:rsidRPr="00F32F34">
        <w:rPr>
          <w:rFonts w:ascii="Times New Roman" w:hAnsi="Times New Roman" w:cs="Times New Roman"/>
        </w:rPr>
        <w:t>рыбохозяйственном</w:t>
      </w:r>
      <w:proofErr w:type="spellEnd"/>
      <w:r w:rsidRPr="00F32F34">
        <w:rPr>
          <w:rFonts w:ascii="Times New Roman" w:hAnsi="Times New Roman" w:cs="Times New Roman"/>
        </w:rPr>
        <w:t xml:space="preserve"> комплексе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На федеральном уровне основные приоритеты и цели государственной политики в </w:t>
      </w:r>
      <w:proofErr w:type="spellStart"/>
      <w:r w:rsidRPr="00F32F34">
        <w:rPr>
          <w:rFonts w:ascii="Times New Roman" w:hAnsi="Times New Roman" w:cs="Times New Roman"/>
        </w:rPr>
        <w:t>рыбохозяйственном</w:t>
      </w:r>
      <w:proofErr w:type="spellEnd"/>
      <w:r w:rsidRPr="00F32F34">
        <w:rPr>
          <w:rFonts w:ascii="Times New Roman" w:hAnsi="Times New Roman" w:cs="Times New Roman"/>
        </w:rPr>
        <w:t xml:space="preserve"> комплексе сформулированы в следующих документах: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2" w:history="1">
        <w:r w:rsidR="00F32F34" w:rsidRPr="00F32F34">
          <w:rPr>
            <w:rFonts w:ascii="Times New Roman" w:hAnsi="Times New Roman" w:cs="Times New Roman"/>
            <w:color w:val="0000FF"/>
          </w:rPr>
          <w:t>Доктрина</w:t>
        </w:r>
      </w:hyperlink>
      <w:r w:rsidR="00F32F34" w:rsidRPr="00F32F34">
        <w:rPr>
          <w:rFonts w:ascii="Times New Roman" w:hAnsi="Times New Roman" w:cs="Times New Roman"/>
        </w:rPr>
        <w:t xml:space="preserve"> продовольственной безопасности Российской Федерации, утвержденная Указом Президента Российской Федерации от 30 января 2010 г. N 120;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Морская доктрина Российской Федерации на период до 2020 года, утвержденная Президентом Российской Федерации 27 июля 2001 г.;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3" w:history="1">
        <w:r w:rsidR="00F32F34" w:rsidRPr="00F32F34">
          <w:rPr>
            <w:rFonts w:ascii="Times New Roman" w:hAnsi="Times New Roman" w:cs="Times New Roman"/>
            <w:color w:val="0000FF"/>
          </w:rPr>
          <w:t>Концепция</w:t>
        </w:r>
      </w:hyperlink>
      <w:r w:rsidR="00F32F34" w:rsidRPr="00F32F34">
        <w:rPr>
          <w:rFonts w:ascii="Times New Roman" w:hAnsi="Times New Roman" w:cs="Times New Roman"/>
        </w:rPr>
        <w:t xml:space="preserve"> развития рыбного хозяйства Российской Федерации на период до 2020 года, одобренная распоряжением Правительства Российской Федерации от 2 сентября 2003 г. N 1265-р;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4" w:history="1">
        <w:r w:rsidR="00F32F34" w:rsidRPr="00F32F34">
          <w:rPr>
            <w:rFonts w:ascii="Times New Roman" w:hAnsi="Times New Roman" w:cs="Times New Roman"/>
            <w:color w:val="0000FF"/>
          </w:rPr>
          <w:t>Концепция</w:t>
        </w:r>
      </w:hyperlink>
      <w:r w:rsidR="00F32F34" w:rsidRPr="00F32F34">
        <w:rPr>
          <w:rFonts w:ascii="Times New Roman" w:hAnsi="Times New Roman" w:cs="Times New Roman"/>
        </w:rPr>
        <w:t xml:space="preserve"> долгосрочного социально-экономического развития Российской Федерации на период до 2020 года, утвержденная распоряжением Правительства Российской Федерации от 17 ноября 2008 г. N 1662-р;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Транспортная </w:t>
      </w:r>
      <w:hyperlink r:id="rId15" w:history="1">
        <w:r w:rsidRPr="00F32F34">
          <w:rPr>
            <w:rFonts w:ascii="Times New Roman" w:hAnsi="Times New Roman" w:cs="Times New Roman"/>
            <w:color w:val="0000FF"/>
          </w:rPr>
          <w:t>стратегия</w:t>
        </w:r>
      </w:hyperlink>
      <w:r w:rsidRPr="00F32F34">
        <w:rPr>
          <w:rFonts w:ascii="Times New Roman" w:hAnsi="Times New Roman" w:cs="Times New Roman"/>
        </w:rPr>
        <w:t xml:space="preserve"> Российской Федерации на период до 2030 года, утвержденная распоряжением Правительства Российской Федерации от 22 ноября 2008 г. N 1734-р;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6" w:history="1">
        <w:r w:rsidR="00F32F34" w:rsidRPr="00F32F34">
          <w:rPr>
            <w:rFonts w:ascii="Times New Roman" w:hAnsi="Times New Roman" w:cs="Times New Roman"/>
            <w:color w:val="0000FF"/>
          </w:rPr>
          <w:t>Стратегия</w:t>
        </w:r>
      </w:hyperlink>
      <w:r w:rsidR="00F32F34" w:rsidRPr="00F32F34">
        <w:rPr>
          <w:rFonts w:ascii="Times New Roman" w:hAnsi="Times New Roman" w:cs="Times New Roman"/>
        </w:rPr>
        <w:t xml:space="preserve"> социально-экономического развития Дальнего Востока и Байкальского региона на период до 2025 года, утвержденная распоряжением Правительства Российской Федерации от 28 декабря 2009 г. N 2094-р;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7" w:history="1">
        <w:r w:rsidR="00F32F34" w:rsidRPr="00F32F34">
          <w:rPr>
            <w:rFonts w:ascii="Times New Roman" w:hAnsi="Times New Roman" w:cs="Times New Roman"/>
            <w:color w:val="0000FF"/>
          </w:rPr>
          <w:t>Стратегия</w:t>
        </w:r>
      </w:hyperlink>
      <w:r w:rsidR="00F32F34" w:rsidRPr="00F32F34">
        <w:rPr>
          <w:rFonts w:ascii="Times New Roman" w:hAnsi="Times New Roman" w:cs="Times New Roman"/>
        </w:rPr>
        <w:t xml:space="preserve"> деятельности в области гидрометеорологии и смежных с ней областях на период до 2030 года (с учетом аспектов изменения климата), утвержденная распоряжением Правительства Российской Федерации от 3 сентября 2010 г. N 1458-р;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8" w:history="1">
        <w:r w:rsidR="00F32F34" w:rsidRPr="00F32F34">
          <w:rPr>
            <w:rFonts w:ascii="Times New Roman" w:hAnsi="Times New Roman" w:cs="Times New Roman"/>
            <w:color w:val="0000FF"/>
          </w:rPr>
          <w:t>Стратегия</w:t>
        </w:r>
      </w:hyperlink>
      <w:r w:rsidR="00F32F34" w:rsidRPr="00F32F34">
        <w:rPr>
          <w:rFonts w:ascii="Times New Roman" w:hAnsi="Times New Roman" w:cs="Times New Roman"/>
        </w:rPr>
        <w:t xml:space="preserve"> развития морской деятельности Российской Федерации до 2030 года, утвержденная распоряжением Правительства Российской Федерации от 8 декабря 2010 г. N 2205-р;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19" w:history="1">
        <w:r w:rsidR="00F32F34" w:rsidRPr="00F32F34">
          <w:rPr>
            <w:rFonts w:ascii="Times New Roman" w:hAnsi="Times New Roman" w:cs="Times New Roman"/>
            <w:color w:val="0000FF"/>
          </w:rPr>
          <w:t>Стратегия</w:t>
        </w:r>
      </w:hyperlink>
      <w:r w:rsidR="00F32F34" w:rsidRPr="00F32F34">
        <w:rPr>
          <w:rFonts w:ascii="Times New Roman" w:hAnsi="Times New Roman" w:cs="Times New Roman"/>
        </w:rPr>
        <w:t xml:space="preserve"> инновационного развития Российской Федерации на период до 2020 года, утвержденная распоряжением Правительства Российской Федерации от 8 декабря 2011 г. N 2227-р;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20" w:history="1">
        <w:r w:rsidR="00F32F34" w:rsidRPr="00F32F34">
          <w:rPr>
            <w:rFonts w:ascii="Times New Roman" w:hAnsi="Times New Roman" w:cs="Times New Roman"/>
            <w:color w:val="0000FF"/>
          </w:rPr>
          <w:t>Стратегия</w:t>
        </w:r>
      </w:hyperlink>
      <w:r w:rsidR="00F32F34" w:rsidRPr="00F32F34">
        <w:rPr>
          <w:rFonts w:ascii="Times New Roman" w:hAnsi="Times New Roman" w:cs="Times New Roman"/>
        </w:rPr>
        <w:t xml:space="preserve"> развития отрасли информационных технологий в Российской Федерации на 2014 - 2020 годы и на перспективу до 2025 года, утвержденная распоряжением Правительства Российской Федерации от 1 ноября 2013 г. N 2036-р.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В соответствии с указанными документами основными приоритетными направлениями государственной политики в сфере развития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 определены: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модернизация </w:t>
      </w:r>
      <w:proofErr w:type="spellStart"/>
      <w:r w:rsidRPr="00F32F34">
        <w:rPr>
          <w:rFonts w:ascii="Times New Roman" w:hAnsi="Times New Roman" w:cs="Times New Roman"/>
        </w:rPr>
        <w:t>рыбоперерабатывающего</w:t>
      </w:r>
      <w:proofErr w:type="spellEnd"/>
      <w:r w:rsidRPr="00F32F34">
        <w:rPr>
          <w:rFonts w:ascii="Times New Roman" w:hAnsi="Times New Roman" w:cs="Times New Roman"/>
        </w:rPr>
        <w:t xml:space="preserve"> сектора и стимулирование производства рыбной продукции глубокой степени переработки;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формирование и реализация механизма долгосрочного и эффективного управления водными биологическими ресурсами, развитие искусственного воспроизводства водных биологических ресурсов, </w:t>
      </w:r>
      <w:proofErr w:type="spellStart"/>
      <w:r w:rsidRPr="00F32F34">
        <w:rPr>
          <w:rFonts w:ascii="Times New Roman" w:hAnsi="Times New Roman" w:cs="Times New Roman"/>
        </w:rPr>
        <w:t>акв</w:t>
      </w:r>
      <w:proofErr w:type="gramStart"/>
      <w:r w:rsidRPr="00F32F34">
        <w:rPr>
          <w:rFonts w:ascii="Times New Roman" w:hAnsi="Times New Roman" w:cs="Times New Roman"/>
        </w:rPr>
        <w:t>а</w:t>
      </w:r>
      <w:proofErr w:type="spellEnd"/>
      <w:r w:rsidRPr="00F32F34">
        <w:rPr>
          <w:rFonts w:ascii="Times New Roman" w:hAnsi="Times New Roman" w:cs="Times New Roman"/>
        </w:rPr>
        <w:t>-</w:t>
      </w:r>
      <w:proofErr w:type="gramEnd"/>
      <w:r w:rsidRPr="00F32F34">
        <w:rPr>
          <w:rFonts w:ascii="Times New Roman" w:hAnsi="Times New Roman" w:cs="Times New Roman"/>
        </w:rPr>
        <w:t xml:space="preserve"> и </w:t>
      </w:r>
      <w:proofErr w:type="spellStart"/>
      <w:r w:rsidRPr="00F32F34">
        <w:rPr>
          <w:rFonts w:ascii="Times New Roman" w:hAnsi="Times New Roman" w:cs="Times New Roman"/>
        </w:rPr>
        <w:t>марикультуры</w:t>
      </w:r>
      <w:proofErr w:type="spellEnd"/>
      <w:r w:rsidRPr="00F32F34">
        <w:rPr>
          <w:rFonts w:ascii="Times New Roman" w:hAnsi="Times New Roman" w:cs="Times New Roman"/>
        </w:rPr>
        <w:t>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приведение стандартов качества рыбной продукции в соответствие со стандартами, применяемыми в международной практике;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обеспечение системы мониторинга качества и безопасности водных биологических ресурсов, среды их обитания, продуктов их переработки, ведения технологических процессов рыболовства и рыбоводства;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наращивание экспорта конкурентоспособной рыбной продукции с высокой добавленной стоимостью;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развитие биржевой торговли рыбной продукцией;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активизация международного сотрудничества Российской Федерации в области рыболовства;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развитие инновационного потенциала рыбного хозяйства;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развитие электронного документооборота и оказания государственных услуг в электронной форме.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F32F34">
        <w:rPr>
          <w:rFonts w:ascii="Times New Roman" w:hAnsi="Times New Roman" w:cs="Times New Roman"/>
        </w:rPr>
        <w:t xml:space="preserve">Приоритеты и цели государственной политики в </w:t>
      </w:r>
      <w:proofErr w:type="spellStart"/>
      <w:r w:rsidRPr="00F32F34">
        <w:rPr>
          <w:rFonts w:ascii="Times New Roman" w:hAnsi="Times New Roman" w:cs="Times New Roman"/>
        </w:rPr>
        <w:t>рыбохозяйственном</w:t>
      </w:r>
      <w:proofErr w:type="spellEnd"/>
      <w:r w:rsidRPr="00F32F34">
        <w:rPr>
          <w:rFonts w:ascii="Times New Roman" w:hAnsi="Times New Roman" w:cs="Times New Roman"/>
        </w:rPr>
        <w:t xml:space="preserve"> комплексе на федеральном и региональном уровнях направлены на обеспечение населения страны безопасной рыбной и иной продукцией из водных биологических ресурсов.</w:t>
      </w:r>
      <w:proofErr w:type="gramEnd"/>
      <w:r w:rsidRPr="00F32F34">
        <w:rPr>
          <w:rFonts w:ascii="Times New Roman" w:hAnsi="Times New Roman" w:cs="Times New Roman"/>
        </w:rPr>
        <w:t xml:space="preserve"> Гарантией их достижения является стабильность внутреннего производства рыбной продукции, а также наличие необходимых резервов и запасов.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lastRenderedPageBreak/>
        <w:t>Исходя из указанных приоритетов государственной политики, были сформулированы цели Программы: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обеспечение перехода от экспортно-сырьевого типа к инновационному типу развития на основе сохранения, воспроизводства, рационального использования водных биологических ресурсов, внедрения новых технологий, развития импортозамещающих </w:t>
      </w:r>
      <w:proofErr w:type="spellStart"/>
      <w:r w:rsidRPr="00F32F34">
        <w:rPr>
          <w:rFonts w:ascii="Times New Roman" w:hAnsi="Times New Roman" w:cs="Times New Roman"/>
        </w:rPr>
        <w:t>подотраслей</w:t>
      </w:r>
      <w:proofErr w:type="spellEnd"/>
      <w:r w:rsidRPr="00F32F34">
        <w:rPr>
          <w:rFonts w:ascii="Times New Roman" w:hAnsi="Times New Roman" w:cs="Times New Roman"/>
        </w:rPr>
        <w:t>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обеспечение удельного веса отечественной рыбной продукции в параметрах, заданных </w:t>
      </w:r>
      <w:hyperlink r:id="rId21" w:history="1">
        <w:r w:rsidRPr="00F32F34">
          <w:rPr>
            <w:rFonts w:ascii="Times New Roman" w:hAnsi="Times New Roman" w:cs="Times New Roman"/>
            <w:color w:val="0000FF"/>
          </w:rPr>
          <w:t>Доктриной</w:t>
        </w:r>
      </w:hyperlink>
      <w:r w:rsidRPr="00F32F34">
        <w:rPr>
          <w:rFonts w:ascii="Times New Roman" w:hAnsi="Times New Roman" w:cs="Times New Roman"/>
        </w:rPr>
        <w:t xml:space="preserve"> продовольственной безопасности Российской Федерации, утвержденной Указом Президента Российской Федерации от 30 января 2010 г. N 120;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обеспечение конкурентоспособности российской рыбной продукции на внутреннем и внешнем рынках.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Для достижения поставленных целей предусматривается решение следующих задач, реализуемых в рамках соответствующих подпрограмм Программы: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создание условий для повышения эффективности добычи (вылова) водных биологических ресурсов, в том числе для обеспечения интересов Российской Федерации в области рыболовства на международном уровне;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восстановление и сохранение ресурсно-сырьевой базы рыболовства, в том числе путем искусственного воспроизводства водных биологических ресурсов и стимулирования развития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>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расширение проведения научных исследований и разработок, в том числе </w:t>
      </w:r>
      <w:proofErr w:type="spellStart"/>
      <w:r w:rsidRPr="00F32F34">
        <w:rPr>
          <w:rFonts w:ascii="Times New Roman" w:hAnsi="Times New Roman" w:cs="Times New Roman"/>
        </w:rPr>
        <w:t>экосистемных</w:t>
      </w:r>
      <w:proofErr w:type="spellEnd"/>
      <w:r w:rsidRPr="00F32F34">
        <w:rPr>
          <w:rFonts w:ascii="Times New Roman" w:hAnsi="Times New Roman" w:cs="Times New Roman"/>
        </w:rPr>
        <w:t xml:space="preserve">, развитие научно-технического потенциала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формирование условий для обеспечения законного и безопасного промысла водных биологических ресурсов;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стимулирование модернизации основных производственных фондов в </w:t>
      </w:r>
      <w:proofErr w:type="spellStart"/>
      <w:r w:rsidRPr="00F32F34">
        <w:rPr>
          <w:rFonts w:ascii="Times New Roman" w:hAnsi="Times New Roman" w:cs="Times New Roman"/>
        </w:rPr>
        <w:t>рыбохозяйственном</w:t>
      </w:r>
      <w:proofErr w:type="spellEnd"/>
      <w:r w:rsidRPr="00F32F34">
        <w:rPr>
          <w:rFonts w:ascii="Times New Roman" w:hAnsi="Times New Roman" w:cs="Times New Roman"/>
        </w:rPr>
        <w:t xml:space="preserve"> комплексе;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совершенствование управления реализацией Программы;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инфраструктурное обеспечение инновационного развития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восстановление и сохранение ресурсно-сырьевой базы осетровых видов рыб.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II. Общая характеристика участия субъектов </w:t>
      </w:r>
      <w:proofErr w:type="gramStart"/>
      <w:r w:rsidRPr="00F32F34">
        <w:rPr>
          <w:rFonts w:ascii="Times New Roman" w:hAnsi="Times New Roman" w:cs="Times New Roman"/>
        </w:rPr>
        <w:t>Российской</w:t>
      </w:r>
      <w:proofErr w:type="gramEnd"/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Федерации в реализации Программы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Основные мероприятия, осуществляемые субъектами Российской Федерации в рамках реализации Программы, обеспечивают достижение ее целей и решение задач, учитывают специфику природно-экономических условий функционирования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 на региональном уровне и выполняются на основе: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spellStart"/>
      <w:r w:rsidRPr="00F32F34">
        <w:rPr>
          <w:rFonts w:ascii="Times New Roman" w:hAnsi="Times New Roman" w:cs="Times New Roman"/>
        </w:rPr>
        <w:t>софинансирования</w:t>
      </w:r>
      <w:proofErr w:type="spellEnd"/>
      <w:r w:rsidRPr="00F32F34">
        <w:rPr>
          <w:rFonts w:ascii="Times New Roman" w:hAnsi="Times New Roman" w:cs="Times New Roman"/>
        </w:rPr>
        <w:t xml:space="preserve"> мероприятий в размерах, определенных в Программе или в соответствии с решениями Правительства Российской Федерации;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реализации экономически значимых программ субъектов Российской Федерации, финансирование которых </w:t>
      </w:r>
      <w:proofErr w:type="gramStart"/>
      <w:r w:rsidRPr="00F32F34">
        <w:rPr>
          <w:rFonts w:ascii="Times New Roman" w:hAnsi="Times New Roman" w:cs="Times New Roman"/>
        </w:rPr>
        <w:t>осуществляется</w:t>
      </w:r>
      <w:proofErr w:type="gramEnd"/>
      <w:r w:rsidRPr="00F32F34">
        <w:rPr>
          <w:rFonts w:ascii="Times New Roman" w:hAnsi="Times New Roman" w:cs="Times New Roman"/>
        </w:rPr>
        <w:t xml:space="preserve"> в том числе за счет средств федерального бюджета;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разработки, принятия и реализации региональных программ (подпрограмм) развития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 в 2013 - 2020 годах, финансируемых за счет средств бюджетов субъектов Российской Федерации или внебюджетных источников.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Сведения о показателях (индикаторах) Программы приведены в </w:t>
      </w:r>
      <w:hyperlink w:anchor="P555" w:history="1">
        <w:r w:rsidRPr="00F32F34">
          <w:rPr>
            <w:rFonts w:ascii="Times New Roman" w:hAnsi="Times New Roman" w:cs="Times New Roman"/>
            <w:color w:val="0000FF"/>
          </w:rPr>
          <w:t>приложении N 1</w:t>
        </w:r>
      </w:hyperlink>
      <w:r w:rsidRPr="00F32F34">
        <w:rPr>
          <w:rFonts w:ascii="Times New Roman" w:hAnsi="Times New Roman" w:cs="Times New Roman"/>
        </w:rPr>
        <w:t>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Перечень основных мероприятий Программы приведен в </w:t>
      </w:r>
      <w:hyperlink w:anchor="P1059" w:history="1">
        <w:r w:rsidRPr="00F32F34">
          <w:rPr>
            <w:rFonts w:ascii="Times New Roman" w:hAnsi="Times New Roman" w:cs="Times New Roman"/>
            <w:color w:val="0000FF"/>
          </w:rPr>
          <w:t>приложении N 2</w:t>
        </w:r>
      </w:hyperlink>
      <w:r w:rsidRPr="00F32F34">
        <w:rPr>
          <w:rFonts w:ascii="Times New Roman" w:hAnsi="Times New Roman" w:cs="Times New Roman"/>
        </w:rPr>
        <w:t>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Сведения об основных мерах правового регулирования в сфере реализации Программы приведены в </w:t>
      </w:r>
      <w:hyperlink w:anchor="P1470" w:history="1">
        <w:r w:rsidRPr="00F32F34">
          <w:rPr>
            <w:rFonts w:ascii="Times New Roman" w:hAnsi="Times New Roman" w:cs="Times New Roman"/>
            <w:color w:val="0000FF"/>
          </w:rPr>
          <w:t>приложении N 3</w:t>
        </w:r>
      </w:hyperlink>
      <w:r w:rsidRPr="00F32F34">
        <w:rPr>
          <w:rFonts w:ascii="Times New Roman" w:hAnsi="Times New Roman" w:cs="Times New Roman"/>
        </w:rPr>
        <w:t>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Ресурсное обеспечение реализации Программы за счет средств федерального бюджета приведено в </w:t>
      </w:r>
      <w:hyperlink w:anchor="P1553" w:history="1">
        <w:r w:rsidRPr="00F32F34">
          <w:rPr>
            <w:rFonts w:ascii="Times New Roman" w:hAnsi="Times New Roman" w:cs="Times New Roman"/>
            <w:color w:val="0000FF"/>
          </w:rPr>
          <w:t>приложении N 4</w:t>
        </w:r>
      </w:hyperlink>
      <w:r w:rsidRPr="00F32F34">
        <w:rPr>
          <w:rFonts w:ascii="Times New Roman" w:hAnsi="Times New Roman" w:cs="Times New Roman"/>
        </w:rPr>
        <w:t>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F32F34">
        <w:rPr>
          <w:rFonts w:ascii="Times New Roman" w:hAnsi="Times New Roman" w:cs="Times New Roman"/>
        </w:rPr>
        <w:t xml:space="preserve">Правила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 на развитие товарной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 xml:space="preserve"> (товарного рыбоводства), включая товарную </w:t>
      </w:r>
      <w:proofErr w:type="spellStart"/>
      <w:r w:rsidRPr="00F32F34">
        <w:rPr>
          <w:rFonts w:ascii="Times New Roman" w:hAnsi="Times New Roman" w:cs="Times New Roman"/>
        </w:rPr>
        <w:t>аквакультуру</w:t>
      </w:r>
      <w:proofErr w:type="spellEnd"/>
      <w:r w:rsidRPr="00F32F34">
        <w:rPr>
          <w:rFonts w:ascii="Times New Roman" w:hAnsi="Times New Roman" w:cs="Times New Roman"/>
        </w:rPr>
        <w:t xml:space="preserve"> осетровых видов рыб, приведены в </w:t>
      </w:r>
      <w:hyperlink w:anchor="P2576" w:history="1">
        <w:r w:rsidRPr="00F32F34">
          <w:rPr>
            <w:rFonts w:ascii="Times New Roman" w:hAnsi="Times New Roman" w:cs="Times New Roman"/>
            <w:color w:val="0000FF"/>
          </w:rPr>
          <w:t>приложении N 5</w:t>
        </w:r>
      </w:hyperlink>
      <w:r w:rsidRPr="00F32F34">
        <w:rPr>
          <w:rFonts w:ascii="Times New Roman" w:hAnsi="Times New Roman" w:cs="Times New Roman"/>
        </w:rPr>
        <w:t>.</w:t>
      </w:r>
      <w:proofErr w:type="gramEnd"/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(абзац введен </w:t>
      </w:r>
      <w:hyperlink r:id="rId22" w:history="1">
        <w:r w:rsidRPr="00F32F34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F32F34">
        <w:rPr>
          <w:rFonts w:ascii="Times New Roman" w:hAnsi="Times New Roman" w:cs="Times New Roman"/>
        </w:rPr>
        <w:t xml:space="preserve"> Правительства РФ от 03.04.2015 N 319)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rPr>
          <w:rFonts w:ascii="Times New Roman" w:hAnsi="Times New Roman" w:cs="Times New Roman"/>
        </w:rPr>
        <w:sectPr w:rsidR="00F32F34" w:rsidRPr="00F32F34">
          <w:pgSz w:w="11905" w:h="16838"/>
          <w:pgMar w:top="1134" w:right="850" w:bottom="1134" w:left="1701" w:header="0" w:footer="0" w:gutter="0"/>
          <w:cols w:space="720"/>
        </w:sectPr>
      </w:pPr>
    </w:p>
    <w:p w:rsidR="00F32F34" w:rsidRPr="00F32F34" w:rsidRDefault="00F32F3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lastRenderedPageBreak/>
        <w:t>Приложение N 1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к государственной программе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Российской Федерации "Развитие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комплекса"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F32F34">
        <w:rPr>
          <w:rFonts w:ascii="Times New Roman" w:hAnsi="Times New Roman" w:cs="Times New Roman"/>
        </w:rPr>
        <w:t>(в редакции постановления</w:t>
      </w:r>
      <w:proofErr w:type="gramEnd"/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Правительства Российской Федерации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от 18 декабря 2014 г. N 1416)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bookmarkStart w:id="2" w:name="P555"/>
      <w:bookmarkEnd w:id="2"/>
      <w:r w:rsidRPr="00F32F34">
        <w:rPr>
          <w:rFonts w:ascii="Times New Roman" w:hAnsi="Times New Roman" w:cs="Times New Roman"/>
        </w:rPr>
        <w:t>СВЕДЕНИЯ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О ПОКАЗАТЕЛЯХ (ИНДИКАТОРАХ) </w:t>
      </w:r>
      <w:proofErr w:type="gramStart"/>
      <w:r w:rsidRPr="00F32F34">
        <w:rPr>
          <w:rFonts w:ascii="Times New Roman" w:hAnsi="Times New Roman" w:cs="Times New Roman"/>
        </w:rPr>
        <w:t>ГОСУДАРСТВЕННОЙ</w:t>
      </w:r>
      <w:proofErr w:type="gramEnd"/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ПРОГРАММЫ РОССИЙСКОЙ ФЕДЕРАЦИИ "РАЗВИТИЕ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РЫБОХОЗЯЙСТВЕННОГО КОМПЛЕКСА"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28"/>
        <w:gridCol w:w="1490"/>
        <w:gridCol w:w="946"/>
        <w:gridCol w:w="850"/>
        <w:gridCol w:w="1008"/>
        <w:gridCol w:w="946"/>
        <w:gridCol w:w="1008"/>
        <w:gridCol w:w="965"/>
        <w:gridCol w:w="964"/>
        <w:gridCol w:w="907"/>
      </w:tblGrid>
      <w:tr w:rsidR="00F32F34" w:rsidRPr="00F32F34">
        <w:tc>
          <w:tcPr>
            <w:tcW w:w="5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Наименование показателя (индикатора)</w:t>
            </w:r>
          </w:p>
        </w:tc>
        <w:tc>
          <w:tcPr>
            <w:tcW w:w="149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594" w:type="dxa"/>
            <w:gridSpan w:val="8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F32F34" w:rsidRPr="00F32F34">
        <w:tc>
          <w:tcPr>
            <w:tcW w:w="5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946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1008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965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222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Государственная программа Российской Федерации "Развитие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Динамика объема добычи (вылова) водных биологических ресурсов (к базовому периоду)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98,7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99,1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100,5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102,6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103,8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Динамика выпуска водных биологических ресурсов в водные объекты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значения (к базовому периоду)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89,4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90,3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90,4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90,4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90,4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90,4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90,5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Прирост объема производства продукции товарной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(к базовому периоду)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28,1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43,7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81,1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103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Охват акватории внутренних вод Российской Федерации мероприятиями по государственному контролю </w:t>
            </w:r>
            <w:r w:rsidRPr="00F32F34">
              <w:rPr>
                <w:rFonts w:ascii="Times New Roman" w:hAnsi="Times New Roman" w:cs="Times New Roman"/>
              </w:rPr>
              <w:lastRenderedPageBreak/>
              <w:t>(надзору) в целях выявления и пресечения нарушений законодательства Российской Федерации в области рыболовства и сохранения водных биологических ресурсов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37,1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36,7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35,4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32,5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Доля отечественной пищевой рыбной продукции на внутреннем рынке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72,5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77,1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77,7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79,4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80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 произведенной рыбы и продуктов рыбных, переработанных и консервированных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3788,4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3681,5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3632,8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3759,5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3777,1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3886,4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3922,4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3967,4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Среднедушевое потребление рыбы и рыбопродуктов населением Российской Федерации (по данным выборочного обследования бюджетов домашних хозяйств)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килограммов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22,3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22,4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22,5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22,7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Темпы роста производительности труда по виду экономической деятельности "Рыболовство, рыбоводство" (к 2011 году)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100,3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101,1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103,5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106,9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108,8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высокопроизводительных рабочих мест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тыс. единиц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2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1 "Организация рыболовства"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 добычи (вылова) водных биологических ресурсов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4296,8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4240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4260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4280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4320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4360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4410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4460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Освоение общих допустимых уловов во внутренних морских водах Российской Федерации, территориальном море Российской Федерации, на континентальном шельфе Российской Федерации и исключительной экономической зоне Российской Федерации российскими пользователями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90,8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91,3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91,5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91,6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92,4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92,7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2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Подпрограмма 2 "Развитие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Объем производства продукции товарной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155,4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179,6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223,4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250,8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281,5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315,5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выращиваемой и выпускаемой молоди (личинок) водных биологических ресурсов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млн. штук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10 432,7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9 330,1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9 423,4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9 429,6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9 433,7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9 434,9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9 434,9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9 438,2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содержащихся в составе ремонтно-маточных стад водных биологических ресурсов по видам (кроме осетровых видов рыб)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тыс. штук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74,2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46,8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46,8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Площадь мелиорируемых водных объектов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значения (в части уничтожения жесткой и мягкой растительности)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тыс. га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5423,3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5423,3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8377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8377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8377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8430,4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8484,2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8538,4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водных биологических ресурсов, биологический анализ которых осуществлен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тыс. штук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61,7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61,7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2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Подпрограмма 3 "Наука и инновации"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 оцененного потенциала сырьевой базы водных биологических ресурсов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4535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4910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4925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5000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5150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5300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5450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Количество научно-практических рекомендаций в области формирования инфраструктуры и развития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 (количество работ в рамках тематического плана)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2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4 "Охрана и контроль"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Стабильность функционирования береговых объектов Глобальной морской системы связи при бедствии и для обеспечения безопасности, находящихся в ведении Федерального агентства по рыболовству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дней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366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Эффективность работы аварийно-спасательных судов в районах промысла при осуществлении рыболовства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F32F34">
              <w:rPr>
                <w:rFonts w:ascii="Times New Roman" w:hAnsi="Times New Roman" w:cs="Times New Roman"/>
              </w:rPr>
              <w:t>судо-суток</w:t>
            </w:r>
            <w:proofErr w:type="gramEnd"/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1316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1316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1316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1316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1316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1316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1321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Доля плановых проверок, проведенных в установленные сроки, в общем количестве запланированных проверок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94,7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94,8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95,1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95,3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95,8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96,3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96,8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97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Доля проведенных проверок, результаты которых были </w:t>
            </w:r>
            <w:r w:rsidRPr="00F32F34">
              <w:rPr>
                <w:rFonts w:ascii="Times New Roman" w:hAnsi="Times New Roman" w:cs="Times New Roman"/>
              </w:rPr>
              <w:lastRenderedPageBreak/>
              <w:t>аннулированы по решению суда, прокуратуры или иного уполномоченного органа, в общем количестве проведенных проверок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0,02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0,01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проведенных тестирований технических средств контроля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2916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2871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2871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2871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2871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2871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2871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2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5 "Модернизация и стимулирование"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построенных и модернизированных судов рыбопромыслового флота с государственной поддержкой (нарастающим итогом)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 введенных мощностей по хранению и переработке рыбной продукции с государственной поддержкой (нарастающим итогом)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58,9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80,3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169,2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308,4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308,4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310,4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310,4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310,4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выставочно</w:t>
            </w:r>
            <w:proofErr w:type="spellEnd"/>
            <w:r w:rsidRPr="00F32F34">
              <w:rPr>
                <w:rFonts w:ascii="Times New Roman" w:hAnsi="Times New Roman" w:cs="Times New Roman"/>
              </w:rPr>
              <w:t>-ярмарочных мероприятий с участием Федерального агентства по рыболовству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2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6 "Обеспечение реализации государственной программы"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Качество финансового менеджмента Федерального агентства по рыболовству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средний балл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64,7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64,9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65,1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65,3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65,5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Доля государственных гражданских служащих Федерального агентства по рыболовству, прошедших повышение квалификации в течение </w:t>
            </w:r>
            <w:r w:rsidRPr="00F32F34">
              <w:rPr>
                <w:rFonts w:ascii="Times New Roman" w:hAnsi="Times New Roman" w:cs="Times New Roman"/>
              </w:rPr>
              <w:lastRenderedPageBreak/>
              <w:t>последних 3 лет, в общем количестве государственных гражданских служащих Агентства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Доля граждан, удовлетворенных качеством оказания государственных услуг, в общем количестве граждан, обратившихся за государственными услугами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2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Подпрограмма 7 "Повышение эффективности использования и развитие ресурсного потенциала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Степень физического износа береговых объектов Глобальной морской системы связи при бедствии и для обеспечения безопасности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65,4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70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Доля учтенного объема добычи водных биологических ресурсов с применением электронного промыслового журнала в общем учтенном объеме добычи водных биологических ресурсов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Протяженность реконструированных причальных сооружений (нарастающим итогом к базовому значению)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пог</w:t>
            </w:r>
            <w:proofErr w:type="spellEnd"/>
            <w:r w:rsidRPr="00F32F34">
              <w:rPr>
                <w:rFonts w:ascii="Times New Roman" w:hAnsi="Times New Roman" w:cs="Times New Roman"/>
              </w:rPr>
              <w:t>. метров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250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Прирост объема оцененного потенциала сырьевой базы водных биологических ресурсов за счет строительства и реконструкции научно-исследовательских судов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тыс. тонн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300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34.</w:t>
            </w:r>
          </w:p>
        </w:tc>
        <w:tc>
          <w:tcPr>
            <w:tcW w:w="36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Прирост объема производства предприятиями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, находящимися в государственной собственности, качественного жизнестойкого посадочного материала для субъектов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за счет строительства и реконструкции (годовое значение)</w:t>
            </w:r>
          </w:p>
        </w:tc>
        <w:tc>
          <w:tcPr>
            <w:tcW w:w="149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тонн</w:t>
            </w:r>
          </w:p>
        </w:tc>
        <w:tc>
          <w:tcPr>
            <w:tcW w:w="9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100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35.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Прирост мощности рыбоводных заводов за счет строительства и реконструкции (нарастающим итогом к базовому значению)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млн. штук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11,5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11,5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322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8 "Развитие осетрового хозяйства"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Число дополнительных совместных с Министерством внутренних дел Российской Федерации и Федеральной службой безопасности Российской Федерации контрольно-надзорных мероприятий в области рыболовства, в том числе в отношении незаконной добычи (вылова) осетровых видов рыб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1281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1020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845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37.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проведенных международных мероприятий по вопросу сохранения осетровых видов рыб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38.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Количество разработанных рекомендаций и технологий для товарного выращивания осетровых видов рыб, включая методики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прослеживаемости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происхождения </w:t>
            </w:r>
            <w:r w:rsidRPr="00F32F34">
              <w:rPr>
                <w:rFonts w:ascii="Times New Roman" w:hAnsi="Times New Roman" w:cs="Times New Roman"/>
              </w:rPr>
              <w:lastRenderedPageBreak/>
              <w:t>продукции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39.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генетически идентифицированной молоди осетровых видов рыб (годовое значение)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тыс. штук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40.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особей осетровых видов рыб, содержащихся в составе ремонтно-маточных стад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тыс. штук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38,6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38,6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41.</w:t>
            </w:r>
          </w:p>
        </w:tc>
        <w:tc>
          <w:tcPr>
            <w:tcW w:w="362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выращиваемой и выпускаемой молоди (личинок) осетровых видов рыб</w:t>
            </w:r>
          </w:p>
        </w:tc>
        <w:tc>
          <w:tcPr>
            <w:tcW w:w="149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млн. штук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96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34,6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34,6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42.</w:t>
            </w:r>
          </w:p>
        </w:tc>
        <w:tc>
          <w:tcPr>
            <w:tcW w:w="36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Площадь акватории, очищенной от мусора, брошенных сетей и иных бесхозяйных орудий лова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тыс. кв. м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7001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7001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7001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7001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7001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7001</w:t>
            </w:r>
          </w:p>
        </w:tc>
      </w:tr>
    </w:tbl>
    <w:p w:rsidR="00F32F34" w:rsidRPr="00F32F34" w:rsidRDefault="00F32F34">
      <w:pPr>
        <w:rPr>
          <w:rFonts w:ascii="Times New Roman" w:hAnsi="Times New Roman" w:cs="Times New Roman"/>
        </w:rPr>
        <w:sectPr w:rsidR="00F32F34" w:rsidRPr="00F32F3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Приложение N 2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к государственной программе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Российской Федерации "Развитие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комплекса"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F32F34">
        <w:rPr>
          <w:rFonts w:ascii="Times New Roman" w:hAnsi="Times New Roman" w:cs="Times New Roman"/>
        </w:rPr>
        <w:t>(в редакции постановления</w:t>
      </w:r>
      <w:proofErr w:type="gramEnd"/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Правительства Российской Федерации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от 18 декабря 2014 г. N 1416)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bookmarkStart w:id="3" w:name="P1059"/>
      <w:bookmarkEnd w:id="3"/>
      <w:r w:rsidRPr="00F32F34">
        <w:rPr>
          <w:rFonts w:ascii="Times New Roman" w:hAnsi="Times New Roman" w:cs="Times New Roman"/>
        </w:rPr>
        <w:t>ПЕРЕЧЕНЬ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ОСНОВНЫХ МЕРОПРИЯТИЙ ГОСУДАРСТВЕННОЙ ПРОГРАММЫ РОССИЙСКОЙ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ФЕДЕРАЦИИ "РАЗВИТИЕ РЫБОХОЗЯЙСТВЕННОГО КОМПЛЕКСА"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2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051"/>
        <w:gridCol w:w="1591"/>
        <w:gridCol w:w="1297"/>
        <w:gridCol w:w="1149"/>
        <w:gridCol w:w="2574"/>
        <w:gridCol w:w="3013"/>
        <w:gridCol w:w="1987"/>
      </w:tblGrid>
      <w:tr w:rsidR="00F32F34" w:rsidRPr="00F32F34" w:rsidTr="00F32F34">
        <w:tc>
          <w:tcPr>
            <w:tcW w:w="5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Номер и наименование основного мероприятия</w:t>
            </w:r>
          </w:p>
        </w:tc>
        <w:tc>
          <w:tcPr>
            <w:tcW w:w="159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Срок</w:t>
            </w:r>
          </w:p>
        </w:tc>
        <w:tc>
          <w:tcPr>
            <w:tcW w:w="257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Ожидаемый непосредственный результат (краткое описание)</w:t>
            </w:r>
          </w:p>
        </w:tc>
        <w:tc>
          <w:tcPr>
            <w:tcW w:w="301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Основные направления реализации</w:t>
            </w:r>
          </w:p>
        </w:tc>
        <w:tc>
          <w:tcPr>
            <w:tcW w:w="1987" w:type="dxa"/>
            <w:vMerge w:val="restart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Связь с показателями государственной программы (подпрограммы)</w:t>
            </w:r>
          </w:p>
        </w:tc>
      </w:tr>
      <w:tr w:rsidR="00F32F34" w:rsidRPr="00F32F34" w:rsidTr="00F32F34">
        <w:tc>
          <w:tcPr>
            <w:tcW w:w="56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начала реализации</w:t>
            </w:r>
          </w:p>
        </w:tc>
        <w:tc>
          <w:tcPr>
            <w:tcW w:w="1149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окончания реализации</w:t>
            </w:r>
          </w:p>
        </w:tc>
        <w:tc>
          <w:tcPr>
            <w:tcW w:w="257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1 "Организация рыболовства"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1. 1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"Повышение эффективности в области организации рыболовства"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доступа к водным биологическим ресурсам юридических лиц и индивидуальных предпринимателей, осуществляющих рыболовство, за счет обеспечения доступа к водным биологическим ресурсам, общий допустимый улов которых не устанавливается, по заявительному принципу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нормативно-правовое обеспечение организации рыболовства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динамика объема добычи (вылова) водных биологических ресурсов (к базовому периоду);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 добычи (вылова) водных биологических ресурсов (годовое значение);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освоение общих допустимых уловов во внутренних морских водах </w:t>
            </w:r>
            <w:r w:rsidRPr="00F32F34">
              <w:rPr>
                <w:rFonts w:ascii="Times New Roman" w:hAnsi="Times New Roman" w:cs="Times New Roman"/>
              </w:rPr>
              <w:lastRenderedPageBreak/>
              <w:t>Российской Федерации, на континентальном шельфе Российской Федерации и исключительной экономической зоне Российской Федерации российскими пользователями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30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1.2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"Развитие промышленного и прибрежного рыболовства"</w:t>
            </w:r>
          </w:p>
        </w:tc>
        <w:tc>
          <w:tcPr>
            <w:tcW w:w="15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F32F34">
              <w:rPr>
                <w:rFonts w:ascii="Times New Roman" w:hAnsi="Times New Roman" w:cs="Times New Roman"/>
              </w:rPr>
              <w:t xml:space="preserve">наиболее полное освоение квот и рекомендованных объемов добычи (вылова) водных биологических ресурсов, выделяемых для российских юридических лиц и индивидуальных предпринимателей во внутренних водах Российской Федерации, включая внутренние морские воды, в территориальном море Российской Федерации, в исключительной экономической зоне Российской Федерации, на континентальном шельфе Российской Федерации, в районах </w:t>
            </w:r>
            <w:r w:rsidRPr="00F32F34">
              <w:rPr>
                <w:rFonts w:ascii="Times New Roman" w:hAnsi="Times New Roman" w:cs="Times New Roman"/>
              </w:rPr>
              <w:lastRenderedPageBreak/>
              <w:t>действия международных соглашений (зонах иностранных государств и конвенционных районах)</w:t>
            </w:r>
            <w:proofErr w:type="gramEnd"/>
          </w:p>
        </w:tc>
        <w:tc>
          <w:tcPr>
            <w:tcW w:w="301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издание приказов о распределении квот добычи (вылова) водных биологических ресурсов между пользователями на очередной календарный год (ежегодно, до 31 декабря текущего года);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организация и проведение конкурсов на право заключения договора о пользовании рыбопромысловым участком;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подготовка предложений по формированию на последующий год перечня водных биологических ресурсов, по которым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устанавливается общий допустимый улов, ежегодно, до 1 сентября текущего года;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подготовка предложений по </w:t>
            </w:r>
            <w:r w:rsidRPr="00F32F34">
              <w:rPr>
                <w:rFonts w:ascii="Times New Roman" w:hAnsi="Times New Roman" w:cs="Times New Roman"/>
              </w:rPr>
              <w:lastRenderedPageBreak/>
              <w:t>проектам федеральных законов, нормативных правовых актов Правительства Российской Федерации, направленных на совершенствование организации рыболовства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динамика объема добычи (вылова) водных биологических ресурсов (к базовому периоду);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 добычи (вылова) водных биологических ресурсов (годовое значение);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освоение общих допустимых уловов во внутренних морских водах Российской Федерации, на континентальном шельфе Российской </w:t>
            </w:r>
            <w:r w:rsidRPr="00F32F34">
              <w:rPr>
                <w:rFonts w:ascii="Times New Roman" w:hAnsi="Times New Roman" w:cs="Times New Roman"/>
              </w:rPr>
              <w:lastRenderedPageBreak/>
              <w:t>Федерации и исключительной экономической зоне Российской Федерации российскими пользователями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1.3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сохранение активного участия Российской Федерации в деятельности международных глобальных и региональных рыболовных организаций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F32F34">
              <w:rPr>
                <w:rFonts w:ascii="Times New Roman" w:hAnsi="Times New Roman" w:cs="Times New Roman"/>
              </w:rPr>
              <w:t>организация и проведение совместных исследований промысловых запасов с прибрежными странами в рамках заключенных с ними межправительственных соглашений, обеспечение международно-правовой поддержки и защиты интересов российского рыбопромыслового флота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 путем активизации деятельности в международных региональных организациях и в рамках межправительственных соглашений с прибрежными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странами;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ежегодная своевременная и </w:t>
            </w:r>
            <w:r w:rsidRPr="00F32F34">
              <w:rPr>
                <w:rFonts w:ascii="Times New Roman" w:hAnsi="Times New Roman" w:cs="Times New Roman"/>
              </w:rPr>
              <w:lastRenderedPageBreak/>
              <w:t>полная оплата взносов за участие Российской Федерации в международных организациях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объем добычи (вылова) водных биологических ресурсов (годовое значение);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динамика объема добычи (вылова) водных биологических ресурсов (к базовому периоду)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1.4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"Совершенствование работы государственного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реестра и повышение эффективности его использования"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повышение эффективности использования автоматизированной информационной системы "Государственный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рыбохозяйственный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реестр" Федерального агентства по рыболовству для принятия управленческих решений, направленных на развитие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 за счет модернизации ее программного обеспечения и ее интеграции в систему межведомственного электронного взаимодействия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модернизация автоматизированной информационной системы "Государственный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рыбохозяйственный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реестр" Федерального агентства по рыболовству и ее интеграция в систему межведомственного электронного взаимодействия, автоматизация обмена данными между государственными, муниципальными и иными информационными системами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освоение общих допустимых уловов во внутренних морских водах Российской Федерации, на континентальном шельфе Российской Федерации и исключительной экономической зоне Российской Федерации российскими пользователями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Подпрограмма 2 "Развитие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"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2.1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"Осуществление работ по искусственному воспроизводству водных биологических ресурсов"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обеспечение расчетных объемов выпуска молоди в водные объекты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значения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подготовка ежегодных планов выпуска водных биологических ресурсов;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учет количества и качества выпускаемой в водоемы </w:t>
            </w:r>
            <w:r w:rsidRPr="00F32F34">
              <w:rPr>
                <w:rFonts w:ascii="Times New Roman" w:hAnsi="Times New Roman" w:cs="Times New Roman"/>
              </w:rPr>
              <w:lastRenderedPageBreak/>
              <w:t>рыбоводной продукции (на основании актов выпуска);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проведение систематических оценок эффективности искусственного воспроизводства рыбных запасов по выживаемости рыбоводной продукции в период ее выпуска и нагула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 xml:space="preserve">количество выращиваемой и выпускаемой молоди (личинок) водных </w:t>
            </w:r>
            <w:r w:rsidRPr="00F32F34">
              <w:rPr>
                <w:rFonts w:ascii="Times New Roman" w:hAnsi="Times New Roman" w:cs="Times New Roman"/>
              </w:rPr>
              <w:lastRenderedPageBreak/>
              <w:t>биологических ресурсов (годовое значение);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содержащихся в составе ремонтно-маточных стад водных биологических ресурсов по видам (кроме осетровых видов рыб);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динамика выпуска водных биологических ресурсов в водные объекты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значения (к базовому периоду)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2.2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"Осуществление работ по сохранению водных биологических ресурсов"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условий для сохранения популяций и видового разнообразия водных биологических ресурсов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рыбохозяйственной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мелиорации;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осуществление государственного мониторинга состояния водных биологических ресурсов и среды их обитания;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рассмотрение материалов и выдача заключений по оценке воздействия на водные биологические ресурсы и среду их обитания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площадь мелиорируемых водных объектов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значения (в части уничтожения жесткой и мягкой растительности) (годовое значение);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динамика выпуска водных биологических ресурсов в водные объекты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</w:t>
            </w:r>
            <w:r w:rsidRPr="00F32F34">
              <w:rPr>
                <w:rFonts w:ascii="Times New Roman" w:hAnsi="Times New Roman" w:cs="Times New Roman"/>
              </w:rPr>
              <w:lastRenderedPageBreak/>
              <w:t>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значения (к базовому периоду);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водных биологических ресурсов, биологический анализ которых осуществлен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2.3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"Информационное обеспечение деятельности предприятий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формирование электронной аналитической системы о состоянии и развитии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разработка автоматизированной системы сбора и анализа оперативной отчетности о проведенных работах по искусственному воспроизводству и сохранению водных биологических ресурсов;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создание информационного портала (сайта) по направлению "Развитие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в Российской Федерации"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объем производства продукции товарной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(годовое значение);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прирост объема производства продукции товарной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(к базовому периоду)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2.4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"Развитие системы государственной поддержки субъектов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стимулирование инвестиционной активности субъектами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негосударственной формы собственности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предоставление субсидий на компенсацию части затрат по кредитам, привлеченным на развитие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предоставление субсидий на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экономически значимых региональных программ по развитию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объем производства продукции товарной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(годовое значение);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прирост объема производства продукции товарной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(к базовому периоду)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2.5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"Стимулирование научно-исследовательской и опытно-конструкторской деятельности в области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разработка и внедрение технологий выращивания объектов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совершенствование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селекционно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-племенной работы, направленной на выведение высокопродуктивных объектов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, в том числе высокопродуктивных пород рыб;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разработка и тестирование новых рецептур кормов и новых методик кормления;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совершенствование работы по борьбе с заболеваниями рыб;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разработка технических решений по новому оборудованию для развития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, в том числе создание промышленных установок с замкнутым циклом водоснабжения с применением энергосберегающих технологий;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разработка новых технологий переработки объектов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, в том числе безотходных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объем производства продукции товарной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3 "Наука и инновации"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3. 1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"Проведение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рыбохозяйственных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исследований"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получение данных о существующих запасах водных биологических ресурсов в различных районах промысла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проведение ресурсных 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экосистемных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исследований;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подготовка приказа об общих допустимых уловах в различных районах промысла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 разведанных запасов водных биологических ресурсов (годовое значение);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научно-</w:t>
            </w:r>
            <w:r w:rsidRPr="00F32F34">
              <w:rPr>
                <w:rFonts w:ascii="Times New Roman" w:hAnsi="Times New Roman" w:cs="Times New Roman"/>
              </w:rPr>
              <w:lastRenderedPageBreak/>
              <w:t xml:space="preserve">практических рекомендаций в области формирования инфраструктуры и развития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 (количество работ в рамках тематического плана)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3.2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"Проведение научно-исследовательских работ в области формирования инфраструктуры и развития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формирование рекомендаций комплексного развития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рыбохозяйственной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отрасли в пределах различных территорий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разработка пилотных проектов по созданию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рыбохозяйственных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кластеров и технико-внедренческих парков;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разработка технологий в области переработки рыбной продукции;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формирование рекомендаций по размещению объектов перерабатывающей инфраструктуры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высокопроизводительных рабочих мест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4 "Охрана и контроль"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4.1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"Совершенствование деятельности по предупреждению, сдерживанию и ликвидации </w:t>
            </w:r>
            <w:r w:rsidRPr="00F32F34">
              <w:rPr>
                <w:rFonts w:ascii="Times New Roman" w:hAnsi="Times New Roman" w:cs="Times New Roman"/>
              </w:rPr>
              <w:lastRenderedPageBreak/>
              <w:t>незаконного, несообщаемого и нерегулируемого промысла водных биологических ресурсов"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реализация национального плана действия по предупреждению, сдерживанию и </w:t>
            </w:r>
            <w:r w:rsidRPr="00F32F34">
              <w:rPr>
                <w:rFonts w:ascii="Times New Roman" w:hAnsi="Times New Roman" w:cs="Times New Roman"/>
              </w:rPr>
              <w:lastRenderedPageBreak/>
              <w:t>ликвидации незаконного, несообщаемого и нерегулируемого промысла водных биологических ресурсов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F32F34">
              <w:rPr>
                <w:rFonts w:ascii="Times New Roman" w:hAnsi="Times New Roman" w:cs="Times New Roman"/>
              </w:rPr>
              <w:lastRenderedPageBreak/>
              <w:t xml:space="preserve">совершенствование нормативной правовой базы, определяющей основы и содержание мер противодействия </w:t>
            </w:r>
            <w:r w:rsidRPr="00F32F34">
              <w:rPr>
                <w:rFonts w:ascii="Times New Roman" w:hAnsi="Times New Roman" w:cs="Times New Roman"/>
              </w:rPr>
              <w:lastRenderedPageBreak/>
              <w:t>незаконному, несообщаемому и нерегулируемому промыслу водных биологических ресурсов и эффективности системы охраны водных биологических ресурсов, осуществления государственного контроля в этой сфере в соответствии с принятым национальным планом действий по предупреждению, сдерживанию и ликвидации незаконного, несообщаемого и нерегулируемого промысла водных биологических ресурсов (более 20 направлений действий)</w:t>
            </w:r>
            <w:proofErr w:type="gramEnd"/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 xml:space="preserve">количество проведенных тестирований технических средств контроля </w:t>
            </w:r>
            <w:r w:rsidRPr="00F32F34">
              <w:rPr>
                <w:rFonts w:ascii="Times New Roman" w:hAnsi="Times New Roman" w:cs="Times New Roman"/>
              </w:rPr>
              <w:lastRenderedPageBreak/>
              <w:t>(годовое значение);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охват акватории внутренних вод Российской Федерации мероприятиями по государственному контролю (надзору) в целях выявления и пресечения нарушений законодательства Российской Федерации в области рыболовства и сохранения водных биологических ресурсов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13.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4.2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"Повышение безопасности плавания судов рыбопромыслового флота и выполнение комплекса аварийно-спасательных работ на рыбопромысловых судах в районах промысла при осуществлении рыболовства"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создание вертикали управления в пределах установленной компетенции по вопросам </w:t>
            </w:r>
            <w:proofErr w:type="gramStart"/>
            <w:r w:rsidRPr="00F32F34">
              <w:rPr>
                <w:rFonts w:ascii="Times New Roman" w:hAnsi="Times New Roman" w:cs="Times New Roman"/>
              </w:rPr>
              <w:t>обеспечения безопасности мореплавания судов рыбопромыслового флота</w:t>
            </w:r>
            <w:proofErr w:type="gramEnd"/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совершенствование нормативной правовой базы по вопросам отраслевой системы управления безопасностью мореплавания, ведения промысла и организации аварийно-спасательных работ в промысловых районах;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текущее обеспечение функционирования береговых объектов Глобальной морской системы связи при бедствии и для обеспечения </w:t>
            </w:r>
            <w:r w:rsidRPr="00F32F34">
              <w:rPr>
                <w:rFonts w:ascii="Times New Roman" w:hAnsi="Times New Roman" w:cs="Times New Roman"/>
              </w:rPr>
              <w:lastRenderedPageBreak/>
              <w:t>безопасности, находящихся в ведении Федерального агентства по рыболовству;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текущее обеспечение функционирования аварийно-спасательных отрядов Северного и Дальневосточного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рыбохозяйственных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бассейнов, включая подготовку аварийно-спасательных судов к выходу в море для несения дежурства в районах промысла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 xml:space="preserve">стабильность функционирования береговых объектов Глобальной морской системы связи при бедствии и для обеспечения безопасности, находящихся в ведении Федерального агентства по рыболовству </w:t>
            </w:r>
            <w:r w:rsidRPr="00F32F34">
              <w:rPr>
                <w:rFonts w:ascii="Times New Roman" w:hAnsi="Times New Roman" w:cs="Times New Roman"/>
              </w:rPr>
              <w:lastRenderedPageBreak/>
              <w:t>(годовое значение);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эффективность работы аварийно-спасательных судов в районах промысла при осуществлении рыболовства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4.3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"Совершенствование </w:t>
            </w:r>
            <w:proofErr w:type="gramStart"/>
            <w:r w:rsidRPr="00F32F34">
              <w:rPr>
                <w:rFonts w:ascii="Times New Roman" w:hAnsi="Times New Roman" w:cs="Times New Roman"/>
              </w:rPr>
              <w:t>деятельности органов государственной власти субъектов Российской Федерации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в области контроля, надзора и охраны водных биологических ресурсов на внутренних водных объектах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значения"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формирование </w:t>
            </w:r>
            <w:proofErr w:type="gramStart"/>
            <w:r w:rsidRPr="00F32F34">
              <w:rPr>
                <w:rFonts w:ascii="Times New Roman" w:hAnsi="Times New Roman" w:cs="Times New Roman"/>
              </w:rPr>
              <w:t>перечня полномочий органов государственной власти субъектов Российской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Федерации, осуществляемых за счет субвенций из федерального бюджета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подготовка предложений по уточнению </w:t>
            </w:r>
            <w:proofErr w:type="gramStart"/>
            <w:r w:rsidRPr="00F32F34">
              <w:rPr>
                <w:rFonts w:ascii="Times New Roman" w:hAnsi="Times New Roman" w:cs="Times New Roman"/>
              </w:rPr>
              <w:t>перечня полномочий органов государственной власти субъектов Российской Федерации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в сфере рыбного хозяйства; подготовка предложений по сокращению избыточных государственных функций и упрощению механизма их администрирования в рамках мероприятий по совершенствованию контрольно-надзорных и разрешительных функций и оптимизации предоставления государственных услуг в сфере рыболовства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доля плановых проверок, проведенных в установленные сроки, в общем количестве запланированных проверок;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доля проведенных проверок, результаты которых были аннулированы по решению суда, прокуратуры или иного уполномоченного органа, в общем количестве проведенных проверок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15.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4.4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"Обеспечение государственного контроля (надзора) в области рыболовства и сохранения водных биологических ресурсов"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проведение территориальными органами Федерального агентства по рыболовству контрольно-надзорных мероприятий в области рыболовства и сохранения водных биологических ресурсов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актуализация норм материально-технического обеспечения территориальных управлений Федерального агентства по рыболовству; внедрение инновационных систем слежения, фиксации и регистрации правонарушений в области рыболовства и сохранения водных биологических ресурсов с применением электронных технических средств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доля плановых проверок, проведенных в установленные сроки, в общем количестве запланированных проверок;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доля проведенных проверок, результаты которых были аннулированы по решению суда, прокуратуры или иного уполномоченного органа, в общем количестве проведенных проверок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4.5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"Информационное обеспечение деятельности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функционирование отраслевой системы мониторинга рыболовства и связи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осуществление сбора и анализа данных о местоположении рыбопромысловых и исследовательских судов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динамика объема добычи (вылова) водных биологических ресурсов (к базовому периоду);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охват акватории внутренних вод Российской Федерации мероприятиями по государственному контролю (надзору) в целях </w:t>
            </w:r>
            <w:r w:rsidRPr="00F32F34">
              <w:rPr>
                <w:rFonts w:ascii="Times New Roman" w:hAnsi="Times New Roman" w:cs="Times New Roman"/>
              </w:rPr>
              <w:lastRenderedPageBreak/>
              <w:t>выявления и пресечения нарушений законодательства Российской Федерации в области рыболовства и сохранения водных биологических ресурсов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Подпрограмма 5 "Модернизация и стимулирование"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5.1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"Стимулирование модернизации существующего и строительства нового рыбопромыслового флота"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реконструкция и строительство новых рыбопромысловых судов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предоставление субсидий на компенсацию части затрат на уплату процентов по инвестиционным кредитам, направленным на реконструкцию и строительство рыбопромысловых судов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построенных и модернизированных судов рыбопромыслового флота с государственной поддержкой (нарастающим итогом)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5.2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"Стимулирование модернизации и строительства объектов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рыбоперерабатывающей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инфраструктуры, объектов хранения рыбной продукции"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модернизация и строительство объектов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рыбоперерабатывающей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инфраструктуры, объектов хранения рыбной продукции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предоставление субсидий на компенсацию части затрат на уплату процентов по инвестиционным кредитам, направленным на модернизацию и строительство объектов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рыбоперерабатывающей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инфраструктуры, объектов хранения рыбной продукции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 введенных мощностей по хранению и переработке рыбной продукции с государственной поддержкой (нарастающим итогом);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доля отечественной </w:t>
            </w:r>
            <w:r w:rsidRPr="00F32F34">
              <w:rPr>
                <w:rFonts w:ascii="Times New Roman" w:hAnsi="Times New Roman" w:cs="Times New Roman"/>
              </w:rPr>
              <w:lastRenderedPageBreak/>
              <w:t>пищевой рыбной продукции на внутреннем рынке (годовое значение); объем произведенной рыбы и продуктов рыбных, переработанных и консервированных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305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5.3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"Развитие выставочной деятельности"</w:t>
            </w:r>
          </w:p>
        </w:tc>
        <w:tc>
          <w:tcPr>
            <w:tcW w:w="15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организация и участие 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выставочно</w:t>
            </w:r>
            <w:proofErr w:type="spellEnd"/>
            <w:r w:rsidRPr="00F32F34">
              <w:rPr>
                <w:rFonts w:ascii="Times New Roman" w:hAnsi="Times New Roman" w:cs="Times New Roman"/>
              </w:rPr>
              <w:t>-ярмарочных мероприятиях различного уровня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участие в выставочных мероприятиях ("Золотая осень", "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Агрорусь</w:t>
            </w:r>
            <w:proofErr w:type="spellEnd"/>
            <w:r w:rsidRPr="00F32F34">
              <w:rPr>
                <w:rFonts w:ascii="Times New Roman" w:hAnsi="Times New Roman" w:cs="Times New Roman"/>
              </w:rPr>
              <w:t>", "Зеленая неделя" и т.п.);</w:t>
            </w:r>
          </w:p>
        </w:tc>
        <w:tc>
          <w:tcPr>
            <w:tcW w:w="19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выставочно</w:t>
            </w:r>
            <w:proofErr w:type="spellEnd"/>
            <w:r w:rsidRPr="00F32F34">
              <w:rPr>
                <w:rFonts w:ascii="Times New Roman" w:hAnsi="Times New Roman" w:cs="Times New Roman"/>
              </w:rPr>
              <w:t>-ярмарочных мероприятий с участием Федерального агентства по рыболовству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5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7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организация совместно с субъектами Российской Федерации выставочных и ярмарочных мероприятий различного уровня</w:t>
            </w:r>
          </w:p>
        </w:tc>
        <w:tc>
          <w:tcPr>
            <w:tcW w:w="19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6 "Обеспечение реализации государственной программы"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6.1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"Обеспечение реализации государственной программы"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выполнения целей, задач и показателей государственной программы в целом, в разрезе подпрограмм и основных мероприятий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деятельности центрального и зарубежного аппарата Федерального агентства по рыболовству, а также территориальных органов Федерального агентства по рыболовству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доля государственных гражданских служащих Федерального агентства по рыболовству, прошедших повышение квалификации в течение последних </w:t>
            </w:r>
            <w:r w:rsidRPr="00F32F34">
              <w:rPr>
                <w:rFonts w:ascii="Times New Roman" w:hAnsi="Times New Roman" w:cs="Times New Roman"/>
              </w:rPr>
              <w:lastRenderedPageBreak/>
              <w:t>3 лет, в общем количестве государственных гражданских служащих Агентства;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качество финансового менеджмента Федерального агентства по рыболовству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21.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6.2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"Мониторинг выполнения государственных услуг и работ в рамках реализации государственной программы"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выполнения бюджетными учреждениями, подведомственными Федеральному агентству по рыболовству, государственных заданий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формирование государственных заданий для подведомственных Федеральному агентству по рыболовству бюджетных учреждений и мониторинг их выполнения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доля граждан, удовлетворенных качеством оказания государственных услуг, в общем количестве граждан, обратившихся за государственными услугами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Подпрограмма 7 "Повышение эффективности использования и развитие ресурсного потенциала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комплекса"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7.1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"Строительство и реконструкция рыбоводных заводов"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увеличение мощностей рыбоводных заводов по выпуску молоди водных биологических ресурсов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реконструкция Александровского осетрового рыбоводного завода, пос. Труд-Фронт,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Икрянинский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район, Астраханская область, г. Астрахань;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техническое перевооружение Можайского производственно-</w:t>
            </w:r>
            <w:r w:rsidRPr="00F32F34">
              <w:rPr>
                <w:rFonts w:ascii="Times New Roman" w:hAnsi="Times New Roman" w:cs="Times New Roman"/>
              </w:rPr>
              <w:lastRenderedPageBreak/>
              <w:t xml:space="preserve">экспериментального рыбоводного завода, д.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Горетово</w:t>
            </w:r>
            <w:proofErr w:type="spellEnd"/>
            <w:r w:rsidRPr="00F32F34">
              <w:rPr>
                <w:rFonts w:ascii="Times New Roman" w:hAnsi="Times New Roman" w:cs="Times New Roman"/>
              </w:rPr>
              <w:t>, Можайский район, Московская область;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реконструкция 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техперевооружение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Конаковского завода по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осетроводству</w:t>
            </w:r>
            <w:proofErr w:type="spellEnd"/>
            <w:r w:rsidRPr="00F32F34">
              <w:rPr>
                <w:rFonts w:ascii="Times New Roman" w:hAnsi="Times New Roman" w:cs="Times New Roman"/>
              </w:rPr>
              <w:t>, г. Конаково, Тверская область;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строительство садковой линии по выращиванию атлантического лосося, реконструкция водозаборного ковша 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водоподающей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системы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Выгского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рыбоводного завода, пос. Сосновец, Беломорский район, Республика Карелия;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строительство завода по выращиванию молоди стерляди и щуки, Самарская область,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Безенчукский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F32F34">
              <w:rPr>
                <w:rFonts w:ascii="Times New Roman" w:hAnsi="Times New Roman" w:cs="Times New Roman"/>
              </w:rPr>
              <w:t>с</w:t>
            </w:r>
            <w:proofErr w:type="gramEnd"/>
            <w:r w:rsidRPr="00F32F34">
              <w:rPr>
                <w:rFonts w:ascii="Times New Roman" w:hAnsi="Times New Roman" w:cs="Times New Roman"/>
              </w:rPr>
              <w:t>. Екатериновка;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строительство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Мехтебских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неростно-вырастных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водоемов с созданием модуля для содержания ремонтно-маточного стада осетровых видов рыб в морской воде, г. Махачкала, Республика Дагестан;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строительство осетрового рыбоводного завода на р. Амур, Николаевский район, Хабаровский край;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строительство рыбоводного </w:t>
            </w:r>
            <w:r w:rsidRPr="00F32F34">
              <w:rPr>
                <w:rFonts w:ascii="Times New Roman" w:hAnsi="Times New Roman" w:cs="Times New Roman"/>
              </w:rPr>
              <w:lastRenderedPageBreak/>
              <w:t>экспериментально-производственного комплекса "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Аквабиоцентр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Томской области", Томская область; реконструкция цеха N 2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Умбского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рыбоводного завода Мурманской области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прирост мощности рыбоводных заводов за счет строительства и реконструкции (нарастающим итогом к базовому значению)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23.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7.2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"Развитие научно-производственной базы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реконструкция и строительство научно-производственных 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селекционно</w:t>
            </w:r>
            <w:proofErr w:type="spellEnd"/>
            <w:r w:rsidRPr="00F32F34">
              <w:rPr>
                <w:rFonts w:ascii="Times New Roman" w:hAnsi="Times New Roman" w:cs="Times New Roman"/>
              </w:rPr>
              <w:t>-гибридных центров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реконструкция научно-производственного центра по созданию технологий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, Приморский край, г. Владивосток;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реконструкция научно-производственного центра по созданию технологий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, Мурманская область, г. Мурманск;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строительство научно-производственного инновационного центра по созданию технологий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, Сахалинская область, г. Южно-Сахалинск;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строительство научно-инновационного центра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назначения, г. Астрахань;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реконструкция гидротехнических сооружений на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Жестылевском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водохранилище и головном пруду на реке Якоть, с. Жестылево, пос. Рыбное, Дмитровский район, Московская область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прирост объема производства предприятиями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, находящимися в государственной собственности, качественного жизнестойкого посадочного материала для субъектов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за счет строительства и реконструкции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7.3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"Обеспечение эффективной и безопасной добычи водных биологических ресурсов"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снижение </w:t>
            </w:r>
            <w:proofErr w:type="gramStart"/>
            <w:r w:rsidRPr="00F32F34">
              <w:rPr>
                <w:rFonts w:ascii="Times New Roman" w:hAnsi="Times New Roman" w:cs="Times New Roman"/>
              </w:rPr>
              <w:t>степени физического износа объектов Глобальной морской системы связи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при бедствии и для обеспечения безопасности, находящихся в ведении Федерального агентства по рыболовству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реконструкция и техническое перевооружение береговых объектов Глобальной морской системы связи при бедствии и для обеспечения безопасности, Калининградская область;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реконструкция и техническое перевооружение берегового объекта Глобальной морской системы связи при бедствии и для обеспечения безопасности, п. Озерновский,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Усть</w:t>
            </w:r>
            <w:proofErr w:type="spellEnd"/>
            <w:r w:rsidRPr="00F32F34">
              <w:rPr>
                <w:rFonts w:ascii="Times New Roman" w:hAnsi="Times New Roman" w:cs="Times New Roman"/>
              </w:rPr>
              <w:t>-Большерецкий район, Камчатский край;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реконструкция и техническое перевооружение берегового объекта Глобальной морской системы связи при бедствии и для обеспечения безопасности морского района А</w:t>
            </w:r>
            <w:proofErr w:type="gramStart"/>
            <w:r w:rsidRPr="00F32F34">
              <w:rPr>
                <w:rFonts w:ascii="Times New Roman" w:hAnsi="Times New Roman" w:cs="Times New Roman"/>
              </w:rPr>
              <w:t>2</w:t>
            </w:r>
            <w:proofErr w:type="gramEnd"/>
            <w:r w:rsidRPr="00F32F34">
              <w:rPr>
                <w:rFonts w:ascii="Times New Roman" w:hAnsi="Times New Roman" w:cs="Times New Roman"/>
              </w:rPr>
              <w:t>, г. Невельск, Сахалинская область;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реконструкция и техническое перевооружение береговых объектов Глобальной морской системы связи при бедствии и для обеспечения безопасности, Приморский край;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реконструкция и техническое перевооружение береговых объектов Глобальной морской системы связи при бедствии и для обеспечения безопасности, г. </w:t>
            </w:r>
            <w:r w:rsidRPr="00F32F34">
              <w:rPr>
                <w:rFonts w:ascii="Times New Roman" w:hAnsi="Times New Roman" w:cs="Times New Roman"/>
              </w:rPr>
              <w:lastRenderedPageBreak/>
              <w:t>Петропавловск-Камчатский, Камчатский край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степень физического износа береговых объектов Глобальной морской системы связи при бедствии и для обеспечения безопасности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7.4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"Повышение </w:t>
            </w:r>
            <w:proofErr w:type="gramStart"/>
            <w:r w:rsidRPr="00F32F34">
              <w:rPr>
                <w:rFonts w:ascii="Times New Roman" w:hAnsi="Times New Roman" w:cs="Times New Roman"/>
              </w:rPr>
              <w:t>качества государственного мониторинга контроля добычи водных биологических ресурсов</w:t>
            </w:r>
            <w:proofErr w:type="gramEnd"/>
            <w:r w:rsidRPr="00F32F3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повышение эффективности мониторинга деятельности в области рыболовства и сохранения водных биологических ресурсов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реконструкция и техническое перевооружение регионального центра мониторинга и регионального информационного центра, г. Мурманск, Мурманская область;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внедрение системы электронного промыслового журнала, электронных разрешений и электронного таможенного декларирования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доля учтенного объема добычи водных биологических ресурсов с применением электронного промыслового журнала в общем учтенном объеме добычи водных биологических ресурсов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7.5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"Реконструкция </w:t>
            </w:r>
            <w:proofErr w:type="gramStart"/>
            <w:r w:rsidRPr="00F32F34">
              <w:rPr>
                <w:rFonts w:ascii="Times New Roman" w:hAnsi="Times New Roman" w:cs="Times New Roman"/>
              </w:rPr>
              <w:t>объектов федеральной собственности портовых сооружений рыбных терминалов морских портов</w:t>
            </w:r>
            <w:proofErr w:type="gramEnd"/>
            <w:r w:rsidRPr="00F32F3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улучшение качественного состояния рыбных терминалов морских портов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реконструкция морского терминала, предназначенного для комплексного обслуживания судов рыбопромыслового флота в морском порту Петропавловск-Камчатский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протяженность реконструированных причальных сооружений (нарастающим итогом к базовому значению)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7.6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"Комплексная капитальная реконструкция научно-исследовательских судов"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расширение ресурсных исследований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осуществление комплексной капитальной реконструкции 7 научно-исследовательских судов;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строительство 4 малотоннажных научно-исследовательских судов для проведения ресурсных исследований во внутренних пресноводных водоемах Российской Федерации (типа </w:t>
            </w:r>
            <w:r w:rsidRPr="00F32F34">
              <w:rPr>
                <w:rFonts w:ascii="Times New Roman" w:hAnsi="Times New Roman" w:cs="Times New Roman"/>
              </w:rPr>
              <w:lastRenderedPageBreak/>
              <w:t>КС-110);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строительство 8 малотоннажных научно-исследовательских судов для проведения ресурсных исследований во внутренних пресноводных водоемах Российской Федерации (типа БМП-74М/</w:t>
            </w:r>
            <w:proofErr w:type="spellStart"/>
            <w:r w:rsidRPr="00F32F34">
              <w:rPr>
                <w:rFonts w:ascii="Times New Roman" w:hAnsi="Times New Roman" w:cs="Times New Roman"/>
              </w:rPr>
              <w:t>жд</w:t>
            </w:r>
            <w:proofErr w:type="spellEnd"/>
            <w:r w:rsidRPr="00F32F3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прирост объема разведанных запасов водных биологических ресурсов за счет строительства и реконструкции научно-исследовательских судов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523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Подпрограмма 8 "Развитие осетрового хозяйства"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8.1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"Межведомственное взаимодействие и контроль, </w:t>
            </w:r>
            <w:proofErr w:type="gramStart"/>
            <w:r w:rsidRPr="00F32F34">
              <w:rPr>
                <w:rFonts w:ascii="Times New Roman" w:hAnsi="Times New Roman" w:cs="Times New Roman"/>
              </w:rPr>
              <w:t>направленные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на борьбу с незаконной добычей (выловом) осетровых видов рыб"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увеличение количества совместных с Министерством внутренних дел Российской Федерации и Федеральной службой безопасности Российской Федерации контрольно-надзорных мероприятий, повышение доли совместных с Министерством внутренних дел Российской Федерации и Федеральной службой безопасности Российской Федерации контрольно-надзорных мероприятий в общем количестве таких мероприятий, увеличение мелиоративных </w:t>
            </w:r>
            <w:proofErr w:type="gramStart"/>
            <w:r w:rsidRPr="00F32F34">
              <w:rPr>
                <w:rFonts w:ascii="Times New Roman" w:hAnsi="Times New Roman" w:cs="Times New Roman"/>
              </w:rPr>
              <w:t xml:space="preserve">тралений участков водных объектов обитания </w:t>
            </w:r>
            <w:r w:rsidRPr="00F32F34">
              <w:rPr>
                <w:rFonts w:ascii="Times New Roman" w:hAnsi="Times New Roman" w:cs="Times New Roman"/>
              </w:rPr>
              <w:lastRenderedPageBreak/>
              <w:t>осетровых видов рыб</w:t>
            </w:r>
            <w:proofErr w:type="gramEnd"/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обеспечение контроля (видеонаблюдение) на местах добычи, а также в местах хранения производителей осетровых видов рыб при осуществлении рыболовства для целей товарного рыбоводства, воспроизводства и акклиматизации;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проведение мелиоративных тралений орудий добычи (вылова) на миграционных путях и в местах нагула осетровых видов рыб;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проведение контрольных мероприятий совместно с должностными лицами Министерства внутренних дел Российской Федерации и Федеральной службы безопасности Российской Федерации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число дополнительных совместных с Министерством внутренних дел Российской Федерации и Федеральной службой безопасности Российской Федерации контрольно-надзорных мероприятий в области рыболовства, в том числе в отношении незаконной добычи (вылова) осетровых видов рыб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8.2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"Международная деятельность в области регулирования рыболовства, сохранения и воспроизводства осетровых видов рыб в бассейне Каспийского моря"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создание эффективного международно-правового механизма по регулированию рыболовства осетровых видов рыб за счет координации совместных действий компетентных органов Прикаспийских государств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подготовка и выполнение Соглашения о сохранении и рациональном использовании биологических ресурсов Каспийского моря;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участие в заседаниях Комиссии по водным биоресурсам Каспийского моря;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участие в мероприятиях в рамках Конвенции о международной торговле видами дикой фауны и флоры, находящимися под угрозой исчезновения, от 3 марта 1973 г.;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участие в мероприятиях Рамочной конвенции по защите морской среды Каспийского моря;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участие в заседаниях Специальной рабочей группы по определению правового статуса Каспийского моря;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участие в двусторонних и многосторонних переговорах и консультациях с представителями прикаспийских государств по вопросам сотрудничества в области рыболовства, сохранения и воспроизводства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проведенных международных мероприятий по вопросу сохранения осетровых видов рыб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8.3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 xml:space="preserve">"Развитие системы государственной поддержки </w:t>
            </w:r>
            <w:proofErr w:type="gramStart"/>
            <w:r w:rsidRPr="00F32F34">
              <w:rPr>
                <w:rFonts w:ascii="Times New Roman" w:hAnsi="Times New Roman" w:cs="Times New Roman"/>
              </w:rPr>
              <w:t>товарного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осетроводства</w:t>
            </w:r>
            <w:proofErr w:type="spellEnd"/>
            <w:r w:rsidRPr="00F32F3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 xml:space="preserve">Минсельхоз </w:t>
            </w:r>
            <w:r w:rsidRPr="00F32F34">
              <w:rPr>
                <w:rFonts w:ascii="Times New Roman" w:hAnsi="Times New Roman" w:cs="Times New Roman"/>
              </w:rPr>
              <w:lastRenderedPageBreak/>
              <w:t>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увеличение объемов </w:t>
            </w:r>
            <w:r w:rsidRPr="00F32F34">
              <w:rPr>
                <w:rFonts w:ascii="Times New Roman" w:hAnsi="Times New Roman" w:cs="Times New Roman"/>
              </w:rPr>
              <w:lastRenderedPageBreak/>
              <w:t>производства продукции товарных осетровых и пищевой икры осетровых видов рыб;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эффективно функционирующая информационная площадка в области </w:t>
            </w:r>
            <w:proofErr w:type="gramStart"/>
            <w:r w:rsidRPr="00F32F34">
              <w:rPr>
                <w:rFonts w:ascii="Times New Roman" w:hAnsi="Times New Roman" w:cs="Times New Roman"/>
              </w:rPr>
              <w:t>товарного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осетроводства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, направленная на предоставление консультационно-информационной поддержки субъектам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в субъектах Российской Федерации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 xml:space="preserve">предоставление субсидий на </w:t>
            </w:r>
            <w:r w:rsidRPr="00F32F34">
              <w:rPr>
                <w:rFonts w:ascii="Times New Roman" w:hAnsi="Times New Roman" w:cs="Times New Roman"/>
              </w:rPr>
              <w:lastRenderedPageBreak/>
              <w:t xml:space="preserve">возмещение части затрат субъектов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на уплату процентных ставок по привлеченным кредитам на создание и развитие хозяйств в области </w:t>
            </w:r>
            <w:proofErr w:type="gramStart"/>
            <w:r w:rsidRPr="00F32F34">
              <w:rPr>
                <w:rFonts w:ascii="Times New Roman" w:hAnsi="Times New Roman" w:cs="Times New Roman"/>
              </w:rPr>
              <w:t>товарного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осетроводства</w:t>
            </w:r>
            <w:proofErr w:type="spellEnd"/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 xml:space="preserve">количество </w:t>
            </w:r>
            <w:r w:rsidRPr="00F32F34">
              <w:rPr>
                <w:rFonts w:ascii="Times New Roman" w:hAnsi="Times New Roman" w:cs="Times New Roman"/>
              </w:rPr>
              <w:lastRenderedPageBreak/>
              <w:t xml:space="preserve">разработанных рекомендаций и технологий для товарного выращивания осетровых видов рыб, включая методики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прослеживаемости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происхождения продукции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31.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8.4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"Развитие технологий </w:t>
            </w:r>
            <w:proofErr w:type="gramStart"/>
            <w:r w:rsidRPr="00F32F34">
              <w:rPr>
                <w:rFonts w:ascii="Times New Roman" w:hAnsi="Times New Roman" w:cs="Times New Roman"/>
              </w:rPr>
              <w:t>товарного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осетроводства</w:t>
            </w:r>
            <w:proofErr w:type="spellEnd"/>
            <w:r w:rsidRPr="00F32F3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внедренные в промышленное производство новые рецептуры кормов для целей товарного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осетроводства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, технологии приготовления кормов для целей товарного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осетроводства</w:t>
            </w:r>
            <w:proofErr w:type="spellEnd"/>
            <w:r w:rsidRPr="00F32F34">
              <w:rPr>
                <w:rFonts w:ascii="Times New Roman" w:hAnsi="Times New Roman" w:cs="Times New Roman"/>
              </w:rPr>
              <w:t>, современная нормативно-техническая документация переработки продукции из осетровых видов рыб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разработка ресурсосберегающих технологий культивирования живых кормов;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разработка отечественных искусственных кормов различного назначения и технологий их изготовления; разработка проектов нормативно-технической документации (технологические инструкции, технические условия, нормы расходов сырья и материалов, требования по безопасности)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количество разработанных рекомендаций и технологий для товарного выращивания осетровых видов рыб, включая методики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прослеживаемости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происхождения продукции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8.5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"Мониторинг состояния </w:t>
            </w:r>
            <w:r w:rsidRPr="00F32F34">
              <w:rPr>
                <w:rFonts w:ascii="Times New Roman" w:hAnsi="Times New Roman" w:cs="Times New Roman"/>
              </w:rPr>
              <w:lastRenderedPageBreak/>
              <w:t>запасов осетровых видов рыб"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увеличение площади исследуемой акватории </w:t>
            </w:r>
            <w:r w:rsidRPr="00F32F34">
              <w:rPr>
                <w:rFonts w:ascii="Times New Roman" w:hAnsi="Times New Roman" w:cs="Times New Roman"/>
              </w:rPr>
              <w:lastRenderedPageBreak/>
              <w:t xml:space="preserve">путем проведения тралово-акустической съемки на акватории Каспийского моря; обеспечение мечения и (или)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чипирования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особей осетровых видов рыб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 xml:space="preserve">оценка распределения, численности и биомассы </w:t>
            </w:r>
            <w:r w:rsidRPr="00F32F34">
              <w:rPr>
                <w:rFonts w:ascii="Times New Roman" w:hAnsi="Times New Roman" w:cs="Times New Roman"/>
              </w:rPr>
              <w:lastRenderedPageBreak/>
              <w:t>общих запасов всех популяций осетровых;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осуществление мечения, наблюдения за </w:t>
            </w:r>
            <w:proofErr w:type="gramStart"/>
            <w:r w:rsidRPr="00F32F34">
              <w:rPr>
                <w:rFonts w:ascii="Times New Roman" w:hAnsi="Times New Roman" w:cs="Times New Roman"/>
              </w:rPr>
              <w:t>меченными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особями и формирование практических данных по оценке выживаемости меченой рыбы и пропуску производителей к местам нереста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 xml:space="preserve">количество генетически </w:t>
            </w:r>
            <w:r w:rsidRPr="00F32F34">
              <w:rPr>
                <w:rFonts w:ascii="Times New Roman" w:hAnsi="Times New Roman" w:cs="Times New Roman"/>
              </w:rPr>
              <w:lastRenderedPageBreak/>
              <w:t>идентифицированной молоди осетровых видов рыб (годовое значение)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33.</w:t>
            </w:r>
          </w:p>
        </w:tc>
        <w:tc>
          <w:tcPr>
            <w:tcW w:w="30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8.6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"Осуществление работ по искусственному воспроизводству осетровых видов рыб"</w:t>
            </w:r>
          </w:p>
        </w:tc>
        <w:tc>
          <w:tcPr>
            <w:tcW w:w="159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обеспечение дополнительного выпуска молоди (личинок) в водные объекты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значения осетровых видов рыб</w:t>
            </w:r>
          </w:p>
        </w:tc>
        <w:tc>
          <w:tcPr>
            <w:tcW w:w="301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выращивание и выпуск молоди (личинок) в водные объекты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значения осетровых видов рыб</w:t>
            </w:r>
          </w:p>
        </w:tc>
        <w:tc>
          <w:tcPr>
            <w:tcW w:w="198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особей осетровых видов рыб, содержащихся в составе ремонтно-маточных стад;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количество выращиваемой и выпускаемой молоди (личинок) осетровых видов рыб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8.7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"Мелиорация водных объектов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значения (для осетровых видов рыб)"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5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проведения комплекса мелиоративных мероприятий, направленных на сохранение осетровых видов рыб и обеспечение благоприятных условий среды их обитания</w:t>
            </w:r>
          </w:p>
        </w:tc>
        <w:tc>
          <w:tcPr>
            <w:tcW w:w="30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уничтожение мягкой водной растительности; спасение молоди осетровых видов рыб из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отшнурованных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(потерявших гидравлическую связь другими водоемами)</w:t>
            </w:r>
          </w:p>
        </w:tc>
        <w:tc>
          <w:tcPr>
            <w:tcW w:w="19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площадь акватории, очищенной от мусора, брошенных сетей и иных бесхозяйных орудий лова</w:t>
            </w:r>
          </w:p>
        </w:tc>
      </w:tr>
    </w:tbl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lastRenderedPageBreak/>
        <w:t>Приложение N 3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к государственной программе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Российской Федерации "Развитие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комплекса"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F32F34">
        <w:rPr>
          <w:rFonts w:ascii="Times New Roman" w:hAnsi="Times New Roman" w:cs="Times New Roman"/>
        </w:rPr>
        <w:t>(в редакции постановления</w:t>
      </w:r>
      <w:proofErr w:type="gramEnd"/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Правительства Российской Федерации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от 18 декабря 2014 г. N 416)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bookmarkStart w:id="4" w:name="P1470"/>
      <w:bookmarkEnd w:id="4"/>
      <w:r w:rsidRPr="00F32F34">
        <w:rPr>
          <w:rFonts w:ascii="Times New Roman" w:hAnsi="Times New Roman" w:cs="Times New Roman"/>
        </w:rPr>
        <w:t>СВЕДЕНИЯ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ОБ ОСНОВНЫХ МЕРАХ ПРАВОВОГО РЕГУЛИРОВАНИЯ В СФЕРЕ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РЕАЛИЗАЦИИ ГОСУДАРСТВЕННОЙ ПРОГРАММЫ РОССИЙСКОЙ ФЕДЕРАЦИИ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"РАЗВИТИЕ РЫБОХОЗЯЙСТВЕННОГО КОМПЛЕКСА"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4"/>
        <w:gridCol w:w="1726"/>
        <w:gridCol w:w="4563"/>
        <w:gridCol w:w="1631"/>
        <w:gridCol w:w="1275"/>
      </w:tblGrid>
      <w:tr w:rsidR="00F32F34" w:rsidRPr="00F32F34">
        <w:tc>
          <w:tcPr>
            <w:tcW w:w="5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Вид нормативного правового акта</w:t>
            </w:r>
          </w:p>
        </w:tc>
        <w:tc>
          <w:tcPr>
            <w:tcW w:w="4563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Основные положения нормативного правового акта</w:t>
            </w:r>
          </w:p>
        </w:tc>
        <w:tc>
          <w:tcPr>
            <w:tcW w:w="1631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Ожидаемый срок принятия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1 "Организация рыболовства"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1.1 "Повышение эффективности в области организации рыболовства"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Федеральный закон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 внесении изменений в Федеральный </w:t>
            </w:r>
            <w:hyperlink r:id="rId23" w:history="1">
              <w:r w:rsidRPr="00F32F34">
                <w:rPr>
                  <w:rFonts w:ascii="Times New Roman" w:hAnsi="Times New Roman" w:cs="Times New Roman"/>
                  <w:color w:val="0000FF"/>
                </w:rPr>
                <w:t>закон</w:t>
              </w:r>
            </w:hyperlink>
            <w:r w:rsidRPr="00F32F34">
              <w:rPr>
                <w:rFonts w:ascii="Times New Roman" w:hAnsi="Times New Roman" w:cs="Times New Roman"/>
              </w:rPr>
              <w:t xml:space="preserve"> "О рыболовстве и сохранении водных биологических ресурсов", направленных на: рациональное и эффективное освоение общих допустимых уловов и рекомендованных объемов добычи (вылова) водных биологических ресурсов;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укрепление продовольственной безопасности Российской Федерации, увеличение доли отечественной рыбной продукции на внутреннем рынке;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создание условий для освобождения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 от неэффективных и недобросовестных пользователей водными биологическими </w:t>
            </w:r>
            <w:r w:rsidRPr="00F32F34">
              <w:rPr>
                <w:rFonts w:ascii="Times New Roman" w:hAnsi="Times New Roman" w:cs="Times New Roman"/>
              </w:rPr>
              <w:lastRenderedPageBreak/>
              <w:t>ресурсами, осуществляющих рыболовство;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стимулирование модернизации основных производственных фондов, создание экономических условий для роста предпринимательской активности и повышение инвестиционной привлекательности предприятий отрасли;</w:t>
            </w:r>
          </w:p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совершенствование норм, определяющих основания для наделения правом осуществления рыболовства, а также влияющих на оперативность принятия управленческих решений в части его регулирования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Минсельхоз России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2018 год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Основное мероприятие 1.3 "Развитие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Распоряжения Правительства Российской Федерации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 подписании межправительственных соглашений в области рыбного хозяйства, а также об участии Российской Федерации в работе международных организаций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2014 - 2015 годы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Указы Президента Российской Федерации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"О внесении изменения в </w:t>
            </w:r>
            <w:hyperlink r:id="rId24" w:history="1">
              <w:r w:rsidRPr="00F32F34">
                <w:rPr>
                  <w:rFonts w:ascii="Times New Roman" w:hAnsi="Times New Roman" w:cs="Times New Roman"/>
                  <w:color w:val="0000FF"/>
                </w:rPr>
                <w:t>Указ</w:t>
              </w:r>
            </w:hyperlink>
            <w:r w:rsidRPr="00F32F34">
              <w:rPr>
                <w:rFonts w:ascii="Times New Roman" w:hAnsi="Times New Roman" w:cs="Times New Roman"/>
              </w:rPr>
              <w:t xml:space="preserve"> Президента Российской Федерации от 4 ноября 2007 г. N 1472" в части открытия представительства Федерального агентства по рыболовству в городе Гавана, Республика Куба, в Постоянном представительстве Российской Федерации при Европейских сообществах в городе Брюсселе, Королевстве Бельгия и в Намибии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Постановления Правительства Российской </w:t>
            </w:r>
            <w:r w:rsidRPr="00F32F34">
              <w:rPr>
                <w:rFonts w:ascii="Times New Roman" w:hAnsi="Times New Roman" w:cs="Times New Roman"/>
              </w:rPr>
              <w:lastRenderedPageBreak/>
              <w:t>Федерации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 xml:space="preserve">"О внесении изменения в </w:t>
            </w:r>
            <w:hyperlink r:id="rId25" w:history="1">
              <w:r w:rsidRPr="00F32F34">
                <w:rPr>
                  <w:rFonts w:ascii="Times New Roman" w:hAnsi="Times New Roman" w:cs="Times New Roman"/>
                  <w:color w:val="0000FF"/>
                </w:rPr>
                <w:t>пункт 2 постановления</w:t>
              </w:r>
            </w:hyperlink>
            <w:r w:rsidRPr="00F32F34">
              <w:rPr>
                <w:rFonts w:ascii="Times New Roman" w:hAnsi="Times New Roman" w:cs="Times New Roman"/>
              </w:rPr>
              <w:t xml:space="preserve"> Правительства Российской Федерации от 24 апреля 2008 г. N 302" в части </w:t>
            </w:r>
            <w:r w:rsidRPr="00F32F34">
              <w:rPr>
                <w:rFonts w:ascii="Times New Roman" w:hAnsi="Times New Roman" w:cs="Times New Roman"/>
              </w:rPr>
              <w:lastRenderedPageBreak/>
              <w:t>увеличения предельной численности работников представительств Федерального агентства по рыболовству в иностранных государствах на 1 единицу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Минсельхоз России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 xml:space="preserve">Подпрограмма 2 "Развитие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Основное мероприятие 2.4 "Развитие системы государственной поддержки субъектов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  <w:r w:rsidRPr="00F32F34">
              <w:rPr>
                <w:rFonts w:ascii="Times New Roman" w:hAnsi="Times New Roman" w:cs="Times New Roman"/>
              </w:rPr>
              <w:t>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Постановления Правительства Российской Федерации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об организации субсидирования процентных ставок по привлеченным краткосрочным и долгосрочным кредитам для целей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4 "Охрана и контроль"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4.1 "Совершенствование деятельности по предупреждению, сдерживанию и ликвидации незаконного, несообщаемого и нерегулируемого промысла водных биологических ресурсов"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Распоряжение Правительства Российской Федерации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об утверждении комплекса мероприятий по выполнению национального плана действий по предупреждению, сдерживанию и ликвидации незаконного, несообщаемого и нерегулируемого промысла, утвержденного </w:t>
            </w:r>
            <w:hyperlink r:id="rId26" w:history="1">
              <w:r w:rsidRPr="00F32F34">
                <w:rPr>
                  <w:rFonts w:ascii="Times New Roman" w:hAnsi="Times New Roman" w:cs="Times New Roman"/>
                  <w:color w:val="0000FF"/>
                </w:rPr>
                <w:t>распоряжением</w:t>
              </w:r>
            </w:hyperlink>
            <w:r w:rsidRPr="00F32F34">
              <w:rPr>
                <w:rFonts w:ascii="Times New Roman" w:hAnsi="Times New Roman" w:cs="Times New Roman"/>
              </w:rPr>
              <w:t xml:space="preserve"> Правительства Российской Федерации от 25 декабря 2013 г. N 2534-р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2014 год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4.2 "Повышение безопасности плавания судов рыбопромыслового флота и выполнение комплекса аварийно-спасательных работ на рыбопромысловых судах в районах промысла при осуществлении рыболовства"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Приказ Минсельхоза России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 реализации постановления Правительства Российской Федерации от 7 октября 2012 г. N 1023 "О реализации положений главы IX приложения к Международной конвенции по охране человеческой жизни на море 1974 года </w:t>
            </w:r>
            <w:r w:rsidRPr="00F32F34">
              <w:rPr>
                <w:rFonts w:ascii="Times New Roman" w:hAnsi="Times New Roman" w:cs="Times New Roman"/>
              </w:rPr>
              <w:lastRenderedPageBreak/>
              <w:t>и Международного кодекса по управлению безопасной эксплуатацией судов и предотвращением загрязнения"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Минсельхоз России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2014 год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 xml:space="preserve">Основное мероприятие 4.3 "Совершенствование </w:t>
            </w:r>
            <w:proofErr w:type="gramStart"/>
            <w:r w:rsidRPr="00F32F34">
              <w:rPr>
                <w:rFonts w:ascii="Times New Roman" w:hAnsi="Times New Roman" w:cs="Times New Roman"/>
              </w:rPr>
              <w:t>деятельности органов государственной власти субъектов Российской Федерации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в области контроля, надзора и охраны водных биологических ресурсов на внутренних водных объектах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значения"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72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Федеральный закон</w:t>
            </w:r>
          </w:p>
        </w:tc>
        <w:tc>
          <w:tcPr>
            <w:tcW w:w="4563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 внесении изменений в Федеральный </w:t>
            </w:r>
            <w:hyperlink r:id="rId27" w:history="1">
              <w:r w:rsidRPr="00F32F34">
                <w:rPr>
                  <w:rFonts w:ascii="Times New Roman" w:hAnsi="Times New Roman" w:cs="Times New Roman"/>
                  <w:color w:val="0000FF"/>
                </w:rPr>
                <w:t>закон</w:t>
              </w:r>
            </w:hyperlink>
            <w:r w:rsidRPr="00F32F34">
              <w:rPr>
                <w:rFonts w:ascii="Times New Roman" w:hAnsi="Times New Roman" w:cs="Times New Roman"/>
              </w:rPr>
              <w:t xml:space="preserve"> "О животном мире" в части уточнения переданных органам государственной власти субъектов Российской Федерации полномочий в сфере рыбного хозяйства</w:t>
            </w: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6 "Обеспечение реализации государственной программы"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6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6.1 "Обеспечение реализации государственной программы"</w:t>
            </w:r>
          </w:p>
        </w:tc>
      </w:tr>
      <w:tr w:rsidR="00F32F34" w:rsidRP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5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Приказ Минсельхоза России</w:t>
            </w:r>
          </w:p>
        </w:tc>
        <w:tc>
          <w:tcPr>
            <w:tcW w:w="45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"Об оптимизации схемы размещения территориальных органов Федерального агентства по рыболовству" от 28 марта 2014 г. </w:t>
            </w:r>
            <w:hyperlink r:id="rId28" w:history="1">
              <w:r w:rsidRPr="00F32F34">
                <w:rPr>
                  <w:rFonts w:ascii="Times New Roman" w:hAnsi="Times New Roman" w:cs="Times New Roman"/>
                  <w:color w:val="0000FF"/>
                </w:rPr>
                <w:t>N 105</w:t>
              </w:r>
            </w:hyperlink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Минсельхоз России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2014 год</w:t>
            </w:r>
          </w:p>
        </w:tc>
      </w:tr>
    </w:tbl>
    <w:p w:rsidR="00F32F34" w:rsidRPr="00F32F34" w:rsidRDefault="00F32F34">
      <w:pPr>
        <w:rPr>
          <w:rFonts w:ascii="Times New Roman" w:hAnsi="Times New Roman" w:cs="Times New Roman"/>
        </w:rPr>
        <w:sectPr w:rsidR="00F32F34" w:rsidRPr="00F32F3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Приложение N 4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к государственной программе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Российской Федерации "Развитие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комплекса"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F32F34">
        <w:rPr>
          <w:rFonts w:ascii="Times New Roman" w:hAnsi="Times New Roman" w:cs="Times New Roman"/>
        </w:rPr>
        <w:t>(в редакции постановления</w:t>
      </w:r>
      <w:proofErr w:type="gramEnd"/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Правительства Российской Федерации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от 18 декабря 2014 г. N 1416)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bookmarkStart w:id="5" w:name="P1553"/>
      <w:bookmarkEnd w:id="5"/>
      <w:r w:rsidRPr="00F32F34">
        <w:rPr>
          <w:rFonts w:ascii="Times New Roman" w:hAnsi="Times New Roman" w:cs="Times New Roman"/>
        </w:rPr>
        <w:t>РЕСУРСНОЕ ОБЕСПЕЧЕНИЕ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РЕАЛИЗАЦИИ ГОСУДАРСТВЕННОЙ ПРОГРАММЫ РОССИЙСКОЙ ФЕДЕРАЦИИ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"РАЗВИТИЕ РЫБОХОЗЯЙСТВЕННОГО КОМПЛЕКСА" ЗА СЧЕТ СРЕДСТВ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ФЕДЕРАЛЬНОГО БЮДЖЕТА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(тыс. рублей)</w:t>
      </w:r>
    </w:p>
    <w:tbl>
      <w:tblPr>
        <w:tblW w:w="1466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2"/>
        <w:gridCol w:w="1938"/>
        <w:gridCol w:w="1436"/>
        <w:gridCol w:w="601"/>
        <w:gridCol w:w="656"/>
        <w:gridCol w:w="1027"/>
        <w:gridCol w:w="674"/>
        <w:gridCol w:w="870"/>
        <w:gridCol w:w="851"/>
        <w:gridCol w:w="709"/>
        <w:gridCol w:w="850"/>
        <w:gridCol w:w="709"/>
        <w:gridCol w:w="850"/>
        <w:gridCol w:w="851"/>
        <w:gridCol w:w="709"/>
      </w:tblGrid>
      <w:tr w:rsidR="00F32F34" w:rsidRPr="00F32F34" w:rsidTr="00F32F34">
        <w:tc>
          <w:tcPr>
            <w:tcW w:w="193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Наименование государственной программы, подпрограммы государственной программы, основного мероприятия</w:t>
            </w:r>
          </w:p>
        </w:tc>
        <w:tc>
          <w:tcPr>
            <w:tcW w:w="143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958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399" w:type="dxa"/>
            <w:gridSpan w:val="8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Объемы бюджетных ассигнований</w:t>
            </w:r>
          </w:p>
        </w:tc>
      </w:tr>
      <w:tr w:rsidR="00F32F34" w:rsidRPr="00F32F34" w:rsidTr="00F32F34">
        <w:tc>
          <w:tcPr>
            <w:tcW w:w="1932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656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674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Группа ВР</w:t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2013 год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2014 год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2016 год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2020 год</w:t>
            </w:r>
          </w:p>
        </w:tc>
      </w:tr>
      <w:tr w:rsidR="00F32F34" w:rsidRPr="00F32F34" w:rsidTr="00F32F34">
        <w:tblPrEx>
          <w:tblBorders>
            <w:insideV w:val="none" w:sz="0" w:space="0" w:color="auto"/>
          </w:tblBorders>
        </w:tblPrEx>
        <w:tc>
          <w:tcPr>
            <w:tcW w:w="1932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Государственная программа</w:t>
            </w:r>
          </w:p>
        </w:tc>
        <w:tc>
          <w:tcPr>
            <w:tcW w:w="193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</w:t>
            </w:r>
          </w:p>
        </w:tc>
        <w:tc>
          <w:tcPr>
            <w:tcW w:w="1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10573070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10231263,8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13413725,9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13585160,9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12797199,5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10246761,3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10636138,4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10987131,1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10573070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10231263,8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13413725,9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13585160,9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12797199,5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10246761,3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10636138,4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10987131,1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19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Организация рыболовства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38264,4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41925,5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44523,7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44790,3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45628,4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45200,8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46918,5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48466,8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38264,4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41925,5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44523,7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44790,3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45628,4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45200,8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46918,5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48466,8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Основное </w:t>
            </w:r>
            <w:r w:rsidRPr="00F32F34">
              <w:rPr>
                <w:rFonts w:ascii="Times New Roman" w:hAnsi="Times New Roman" w:cs="Times New Roman"/>
              </w:rPr>
              <w:lastRenderedPageBreak/>
              <w:t>мероприятие 1.1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 xml:space="preserve">Повышение </w:t>
            </w:r>
            <w:r w:rsidRPr="00F32F34">
              <w:rPr>
                <w:rFonts w:ascii="Times New Roman" w:hAnsi="Times New Roman" w:cs="Times New Roman"/>
              </w:rPr>
              <w:lastRenderedPageBreak/>
              <w:t>эффективности в области организации рыболовства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lastRenderedPageBreak/>
              <w:t>Росрыболовс</w:t>
            </w:r>
            <w:r w:rsidRPr="00F32F34">
              <w:rPr>
                <w:rFonts w:ascii="Times New Roman" w:hAnsi="Times New Roman" w:cs="Times New Roman"/>
              </w:rPr>
              <w:lastRenderedPageBreak/>
              <w:t>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Основное мероприятие 1.2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Развитие промышленного и прибрежного рыболовства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1.3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Развитие рыболовства в районах действия международных договоров Российской Федерации в области рыболовства и сохранения водных биологических ресурсов и открытой части Мирового океана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0108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2612794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38264,4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41925,5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44523,7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44790,3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45628,4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1.4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Совершенствование работы государственного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реестра и повышение эффективности его использования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19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Развитие </w:t>
            </w:r>
            <w:proofErr w:type="spellStart"/>
            <w:r w:rsidRPr="00F32F34">
              <w:rPr>
                <w:rFonts w:ascii="Times New Roman" w:hAnsi="Times New Roman" w:cs="Times New Roman"/>
              </w:rPr>
              <w:lastRenderedPageBreak/>
              <w:t>аквакультуры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310742</w:t>
            </w:r>
            <w:r w:rsidRPr="00F32F34">
              <w:rPr>
                <w:rFonts w:ascii="Times New Roman" w:hAnsi="Times New Roman" w:cs="Times New Roman"/>
              </w:rPr>
              <w:lastRenderedPageBreak/>
              <w:t>7,6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315208</w:t>
            </w:r>
            <w:r w:rsidRPr="00F32F34">
              <w:rPr>
                <w:rFonts w:ascii="Times New Roman" w:hAnsi="Times New Roman" w:cs="Times New Roman"/>
              </w:rPr>
              <w:lastRenderedPageBreak/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33212</w:t>
            </w:r>
            <w:r w:rsidRPr="00F32F34"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326626</w:t>
            </w:r>
            <w:r w:rsidRPr="00F32F34">
              <w:rPr>
                <w:rFonts w:ascii="Times New Roman" w:hAnsi="Times New Roman" w:cs="Times New Roman"/>
              </w:rPr>
              <w:lastRenderedPageBreak/>
              <w:t>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28998</w:t>
            </w:r>
            <w:r w:rsidRPr="00F32F34">
              <w:rPr>
                <w:rFonts w:ascii="Times New Roman" w:hAnsi="Times New Roman" w:cs="Times New Roman"/>
              </w:rPr>
              <w:lastRenderedPageBreak/>
              <w:t>66,6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253048</w:t>
            </w:r>
            <w:r w:rsidRPr="00F32F34">
              <w:rPr>
                <w:rFonts w:ascii="Times New Roman" w:hAnsi="Times New Roman" w:cs="Times New Roman"/>
              </w:rPr>
              <w:lastRenderedPageBreak/>
              <w:t>9,3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265125</w:t>
            </w:r>
            <w:r w:rsidRPr="00F32F34">
              <w:rPr>
                <w:rFonts w:ascii="Times New Roman" w:hAnsi="Times New Roman" w:cs="Times New Roman"/>
              </w:rPr>
              <w:lastRenderedPageBreak/>
              <w:t>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27601</w:t>
            </w:r>
            <w:r w:rsidRPr="00F32F34">
              <w:rPr>
                <w:rFonts w:ascii="Times New Roman" w:hAnsi="Times New Roman" w:cs="Times New Roman"/>
              </w:rPr>
              <w:lastRenderedPageBreak/>
              <w:t>17,7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3107427,6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3152080,2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3321287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3266265,9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2899866,6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2530489,3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2651256,1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2760117,7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2.1</w:t>
            </w:r>
          </w:p>
        </w:tc>
        <w:tc>
          <w:tcPr>
            <w:tcW w:w="19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Осуществление работ по искусственному воспроизводству водных биологических ресурсов</w:t>
            </w:r>
          </w:p>
        </w:tc>
        <w:tc>
          <w:tcPr>
            <w:tcW w:w="14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2620019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213666,5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202983,2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28702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28128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27565,4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2620059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1851413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1876076,8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1465559,5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1468593,4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1461386,2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2624009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68787,1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2623987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16530,2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16530,2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16530,2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2620059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80364,5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79259,6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79259,6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2.2</w:t>
            </w:r>
          </w:p>
        </w:tc>
        <w:tc>
          <w:tcPr>
            <w:tcW w:w="19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Осуществление работ по сохранению водных биологических ресурсов</w:t>
            </w:r>
          </w:p>
        </w:tc>
        <w:tc>
          <w:tcPr>
            <w:tcW w:w="14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2620059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39,2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2620059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927293,9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1045996,8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1399525,8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1131767,7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782300,9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2626083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2620059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26227,9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27023,4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31466,3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32357,5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32360,6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2.3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Информационное обеспечение деятельности предприятий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2.4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Развитие системы государственной поддержки </w:t>
            </w:r>
            <w:r w:rsidRPr="00F32F34">
              <w:rPr>
                <w:rFonts w:ascii="Times New Roman" w:hAnsi="Times New Roman" w:cs="Times New Roman"/>
              </w:rPr>
              <w:lastRenderedPageBreak/>
              <w:t xml:space="preserve">субъектов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lastRenderedPageBreak/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2625396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299138,7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509629,5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500463,7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Основное мероприятие 2.5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Стимулирование научно-исследовательской и опытно-конструкторской деятельности в области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3</w:t>
            </w:r>
          </w:p>
        </w:tc>
        <w:tc>
          <w:tcPr>
            <w:tcW w:w="19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Наука и инновации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3537196,8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3171128,3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4263791,6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3779963,9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3606804,2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3292613,6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3496591,7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3680461,8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3537196,8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3171128,3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4263791,6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3779963,9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3606804,2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3292613,6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3496591,7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3680461,8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3.1</w:t>
            </w:r>
          </w:p>
        </w:tc>
        <w:tc>
          <w:tcPr>
            <w:tcW w:w="19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рыбохозяйственных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исследований</w:t>
            </w:r>
          </w:p>
        </w:tc>
        <w:tc>
          <w:tcPr>
            <w:tcW w:w="14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2630019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3484308,3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3117092,9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2633987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58494,1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58494,1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58494,1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2630059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52888,5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54035,4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4205297,5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3721469,8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3548310,1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3.2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Проведение научно-исследовательских работ в области формирования инфраструктуры и развития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Подпрограмма 4</w:t>
            </w:r>
          </w:p>
        </w:tc>
        <w:tc>
          <w:tcPr>
            <w:tcW w:w="19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Охрана и контроль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1135155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1033022,1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1074617,5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1074735,5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1014234,5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1132044,6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1175062,2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1213839,4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1135155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1033022,1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1074617,5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1074735,5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1014234,5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1132044,6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1175062,2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1213839,4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4.1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Совершенствование деятельности по предупреждению, сдерживанию и ликвидации незаконного, несообщаемого и нерегулируемого промысла водных биологических ресурсов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2640059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176501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155228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156606,2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156437,7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144616,6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4.2</w:t>
            </w:r>
          </w:p>
        </w:tc>
        <w:tc>
          <w:tcPr>
            <w:tcW w:w="19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Повышение безопасности плавания судов рыбопромыслового флота и выполнение комплекса аварийно-спасательных работ на рыбопромысловых судах в районах промысла при осуществлении рыболовства</w:t>
            </w:r>
          </w:p>
        </w:tc>
        <w:tc>
          <w:tcPr>
            <w:tcW w:w="14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2640059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923589,1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874980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909248,7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909564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860884,1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2643987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6612,1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6612,1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6612,1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4.3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Совершенствование </w:t>
            </w:r>
            <w:proofErr w:type="gramStart"/>
            <w:r w:rsidRPr="00F32F34">
              <w:rPr>
                <w:rFonts w:ascii="Times New Roman" w:hAnsi="Times New Roman" w:cs="Times New Roman"/>
              </w:rPr>
              <w:t xml:space="preserve">деятельности </w:t>
            </w:r>
            <w:r w:rsidRPr="00F32F34">
              <w:rPr>
                <w:rFonts w:ascii="Times New Roman" w:hAnsi="Times New Roman" w:cs="Times New Roman"/>
              </w:rPr>
              <w:lastRenderedPageBreak/>
              <w:t>органов государственной власти субъектов Российской Федерации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в области контроля, надзора и охраны водных биологических ресурсов на внутренних водных объектах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значения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lastRenderedPageBreak/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2700400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32260,3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Основное мероприятие 4.4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государственного контроля (надзора) в области рыболовства и сохранения водных биологических ресурсов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4.5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Информационное обеспечение деятельности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2640059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2804,6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2814,1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2150,5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2121,7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2121,7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5</w:t>
            </w:r>
          </w:p>
        </w:tc>
        <w:tc>
          <w:tcPr>
            <w:tcW w:w="19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Модернизация и стимулирование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145645,9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192518,4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23570,3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7141,6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145645,9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6270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192518,4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23570,3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7141,6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Основное мероприятие 5.1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Стимулирование модернизации существующего и строительства нового рыбопромыслового флота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2656427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81370,7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32876,8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343,8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166,7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5.2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Стимулирование модернизации и строительства объектов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рыбоперерабатывающей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инфраструктуры, объектов хранения рыбной продукции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2656428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64275,2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5795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159641,6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23226,5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6974,9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5.3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Развитие выставочной деятельности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6</w:t>
            </w:r>
          </w:p>
        </w:tc>
        <w:tc>
          <w:tcPr>
            <w:tcW w:w="19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реализации государственной программы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2609380,3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2826837,7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2875285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2878809,6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2549259,3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2598828,8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2618725,7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2636661,2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2609380,3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2826837,7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2875285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2878809,6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2549259,3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2598828,8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2618725,7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2636661,2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6.1</w:t>
            </w:r>
          </w:p>
        </w:tc>
        <w:tc>
          <w:tcPr>
            <w:tcW w:w="19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реализации государственной программы</w:t>
            </w:r>
          </w:p>
        </w:tc>
        <w:tc>
          <w:tcPr>
            <w:tcW w:w="14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2660012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1737860,2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1847935,6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1761868,5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1796888,7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1631090,2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2660019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62618,3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61835,4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57189,6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2660019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617179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708086,8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720407,2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685318,4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548332,9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2660019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23824,5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22633,2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26292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26292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26292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2660039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43591,3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50908,7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53746,9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54063,9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51688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2660039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18895,7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20000,1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21287,8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21732,6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20866,6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2660039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55,1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68,3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486,2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456,8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2660011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167974,5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177205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206027,8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210123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195759,2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2663987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22430,5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22069,4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17584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6.2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Мониторинг выполнения государственных услуг и работ в рамках реализации государственной программы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Подпрограмма 7</w:t>
            </w:r>
          </w:p>
        </w:tc>
        <w:tc>
          <w:tcPr>
            <w:tcW w:w="19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Повышение эффективности использования и развитие ресурсного потенциала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комплекса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632834,3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1530831,8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1725689,4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632834,3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1530831,8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1725689,4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7.1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Строительство и реконструкция рыбоводных заводов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2674009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135472,8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284471,6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279707,5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Основное мероприятие 7.2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Развитие научно-производственной базы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аквакультуры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2674009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125509,7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467057,1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458084,7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7.3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Обеспечение эффективной и безопасной добычи водных биологических ресурсов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2674009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44248,2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207280,7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215578,9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7.4</w:t>
            </w:r>
          </w:p>
        </w:tc>
        <w:tc>
          <w:tcPr>
            <w:tcW w:w="19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Повышение </w:t>
            </w:r>
            <w:proofErr w:type="gramStart"/>
            <w:r w:rsidRPr="00F32F34">
              <w:rPr>
                <w:rFonts w:ascii="Times New Roman" w:hAnsi="Times New Roman" w:cs="Times New Roman"/>
              </w:rPr>
              <w:t>качества государственного мониторинга контроля добычи водных биологических ресурсов</w:t>
            </w:r>
            <w:proofErr w:type="gramEnd"/>
          </w:p>
        </w:tc>
        <w:tc>
          <w:tcPr>
            <w:tcW w:w="1436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2674009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25705,9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128700,4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107789,3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2670019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44037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53483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7.5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Реконструкция </w:t>
            </w:r>
            <w:proofErr w:type="gramStart"/>
            <w:r w:rsidRPr="00F32F34">
              <w:rPr>
                <w:rFonts w:ascii="Times New Roman" w:hAnsi="Times New Roman" w:cs="Times New Roman"/>
              </w:rPr>
              <w:t>объектов федеральной собственности портовых сооружений рыбных терминалов морских портов</w:t>
            </w:r>
            <w:proofErr w:type="gram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2674009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104560,7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237939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494929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7.6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Комплексная капитальная реконструкция научно-исследовательских судов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2674009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153300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151900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169600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Подпрограмма 8</w:t>
            </w:r>
          </w:p>
        </w:tc>
        <w:tc>
          <w:tcPr>
            <w:tcW w:w="193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Развитие осетрового хозяйства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1008868,4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986193,6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948575,5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647584,2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647584,2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647584,2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3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1008868,4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986193,6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948575,5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647584,2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647584,2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647584,2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8.1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Межведомственное взаимодействие и контроль, </w:t>
            </w:r>
            <w:proofErr w:type="gramStart"/>
            <w:r w:rsidRPr="00F32F34">
              <w:rPr>
                <w:rFonts w:ascii="Times New Roman" w:hAnsi="Times New Roman" w:cs="Times New Roman"/>
              </w:rPr>
              <w:t>направленные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на борьбу с незаконной добычей (выловом) осетровых видов рыб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2680019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135741,4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111444,3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109444,3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8.2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Международная деятельность в области регулирования рыболовства, сохранения и воспроизводства осетровых видов рыб в бассейне Каспийского моря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0412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2680019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3031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4547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4547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8.3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Развитие системы государственной поддержки </w:t>
            </w:r>
            <w:proofErr w:type="gramStart"/>
            <w:r w:rsidRPr="00F32F34">
              <w:rPr>
                <w:rFonts w:ascii="Times New Roman" w:hAnsi="Times New Roman" w:cs="Times New Roman"/>
              </w:rPr>
              <w:t>товарного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2F34">
              <w:rPr>
                <w:rFonts w:ascii="Times New Roman" w:hAnsi="Times New Roman" w:cs="Times New Roman"/>
              </w:rPr>
              <w:t>осетроводства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2685416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100000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8.4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Развитие технологий </w:t>
            </w:r>
            <w:proofErr w:type="gramStart"/>
            <w:r w:rsidRPr="00F32F34">
              <w:rPr>
                <w:rFonts w:ascii="Times New Roman" w:hAnsi="Times New Roman" w:cs="Times New Roman"/>
              </w:rPr>
              <w:t>товарного</w:t>
            </w:r>
            <w:proofErr w:type="gramEnd"/>
            <w:r w:rsidRPr="00F32F3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32F34">
              <w:rPr>
                <w:rFonts w:ascii="Times New Roman" w:hAnsi="Times New Roman" w:cs="Times New Roman"/>
              </w:rPr>
              <w:lastRenderedPageBreak/>
              <w:t>осетроводства</w:t>
            </w:r>
            <w:proofErr w:type="spellEnd"/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lastRenderedPageBreak/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0411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2680059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49000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49000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49000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lastRenderedPageBreak/>
              <w:t>Основное мероприятие 8.5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Мониторинг состояния запасов осетровых видов рыб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2680059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34000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36000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38000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8.6</w:t>
            </w:r>
          </w:p>
        </w:tc>
        <w:tc>
          <w:tcPr>
            <w:tcW w:w="1938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Осуществление работ по искусственному воспроизводству осетровых видов рыб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2680059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674334,9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672441,2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634823,1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  <w:tr w:rsidR="00F32F34" w:rsidRPr="00F32F34" w:rsidTr="00F32F34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Основное мероприятие 8.7</w:t>
            </w: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 xml:space="preserve">Мелиорация водных объектов </w:t>
            </w:r>
            <w:proofErr w:type="spellStart"/>
            <w:r w:rsidRPr="00F32F34">
              <w:rPr>
                <w:rFonts w:ascii="Times New Roman" w:hAnsi="Times New Roman" w:cs="Times New Roman"/>
              </w:rPr>
              <w:t>рыбохозяйственного</w:t>
            </w:r>
            <w:proofErr w:type="spellEnd"/>
            <w:r w:rsidRPr="00F32F34">
              <w:rPr>
                <w:rFonts w:ascii="Times New Roman" w:hAnsi="Times New Roman" w:cs="Times New Roman"/>
              </w:rPr>
              <w:t xml:space="preserve"> значения (для осетровых видов рыб)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F32F34">
              <w:rPr>
                <w:rFonts w:ascii="Times New Roman" w:hAnsi="Times New Roman" w:cs="Times New Roman"/>
              </w:rPr>
              <w:t>Росрыболовство</w:t>
            </w:r>
            <w:proofErr w:type="spellEnd"/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076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0405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2680059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12761,1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12761,1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12761,1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2F34" w:rsidRPr="00F32F34" w:rsidRDefault="00F32F3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32F34">
              <w:rPr>
                <w:rFonts w:ascii="Times New Roman" w:hAnsi="Times New Roman" w:cs="Times New Roman"/>
              </w:rPr>
              <w:t>-</w:t>
            </w:r>
          </w:p>
        </w:tc>
      </w:tr>
    </w:tbl>
    <w:p w:rsidR="00F32F34" w:rsidRPr="00F32F34" w:rsidRDefault="00F32F34">
      <w:pPr>
        <w:rPr>
          <w:rFonts w:ascii="Times New Roman" w:hAnsi="Times New Roman" w:cs="Times New Roman"/>
        </w:rPr>
        <w:sectPr w:rsidR="00F32F34" w:rsidRPr="00F32F3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Приложение N 5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к государственной программе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Российской Федерации "Развитие</w:t>
      </w:r>
    </w:p>
    <w:p w:rsidR="00F32F34" w:rsidRPr="00F32F34" w:rsidRDefault="00F32F34">
      <w:pPr>
        <w:pStyle w:val="ConsPlusNormal"/>
        <w:jc w:val="right"/>
        <w:rPr>
          <w:rFonts w:ascii="Times New Roman" w:hAnsi="Times New Roman" w:cs="Times New Roman"/>
        </w:rPr>
      </w:pP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комплекса"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bookmarkStart w:id="6" w:name="P2576"/>
      <w:bookmarkEnd w:id="6"/>
      <w:r w:rsidRPr="00F32F34">
        <w:rPr>
          <w:rFonts w:ascii="Times New Roman" w:hAnsi="Times New Roman" w:cs="Times New Roman"/>
        </w:rPr>
        <w:t>ПРАВИЛА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ПРЕДОСТАВЛЕНИЯ И РАСПРЕДЕЛЕНИЯ СУБСИДИЙ </w:t>
      </w:r>
      <w:proofErr w:type="gramStart"/>
      <w:r w:rsidRPr="00F32F34">
        <w:rPr>
          <w:rFonts w:ascii="Times New Roman" w:hAnsi="Times New Roman" w:cs="Times New Roman"/>
        </w:rPr>
        <w:t>ИЗ</w:t>
      </w:r>
      <w:proofErr w:type="gramEnd"/>
      <w:r w:rsidRPr="00F32F34">
        <w:rPr>
          <w:rFonts w:ascii="Times New Roman" w:hAnsi="Times New Roman" w:cs="Times New Roman"/>
        </w:rPr>
        <w:t xml:space="preserve"> ФЕДЕРАЛЬНОГО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БЮДЖЕТА БЮДЖЕТАМ СУБЪЕКТОВ РОССИЙСКОЙ ФЕДЕРАЦИИ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НА ВОЗМЕЩЕНИЕ ЧАСТИ ЗАТРАТ НА УПЛАТУ ПРОЦЕНТОВ ПО КРЕДИТАМ,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F32F34">
        <w:rPr>
          <w:rFonts w:ascii="Times New Roman" w:hAnsi="Times New Roman" w:cs="Times New Roman"/>
        </w:rPr>
        <w:t>ПОЛУЧЕННЫМ</w:t>
      </w:r>
      <w:proofErr w:type="gramEnd"/>
      <w:r w:rsidRPr="00F32F34">
        <w:rPr>
          <w:rFonts w:ascii="Times New Roman" w:hAnsi="Times New Roman" w:cs="Times New Roman"/>
        </w:rPr>
        <w:t xml:space="preserve"> В РОССИЙСКИХ КРЕДИТНЫХ ОРГАНИЗАЦИЯХ НА РАЗВИТИЕ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F32F34">
        <w:rPr>
          <w:rFonts w:ascii="Times New Roman" w:hAnsi="Times New Roman" w:cs="Times New Roman"/>
        </w:rPr>
        <w:t>ТОВАРНОЙ</w:t>
      </w:r>
      <w:proofErr w:type="gramEnd"/>
      <w:r w:rsidRPr="00F32F34">
        <w:rPr>
          <w:rFonts w:ascii="Times New Roman" w:hAnsi="Times New Roman" w:cs="Times New Roman"/>
        </w:rPr>
        <w:t xml:space="preserve"> АКВАКУЛЬТУРЫ (ТОВАРНОГО РЫБОВОДСТВА), ВКЛЮЧАЯ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F32F34">
        <w:rPr>
          <w:rFonts w:ascii="Times New Roman" w:hAnsi="Times New Roman" w:cs="Times New Roman"/>
        </w:rPr>
        <w:t>ТОВАРНУЮ</w:t>
      </w:r>
      <w:proofErr w:type="gramEnd"/>
      <w:r w:rsidRPr="00F32F34">
        <w:rPr>
          <w:rFonts w:ascii="Times New Roman" w:hAnsi="Times New Roman" w:cs="Times New Roman"/>
        </w:rPr>
        <w:t xml:space="preserve"> АКВАКУЛЬТУРУ ОСЕТРОВЫХ ВИДОВ РЫБ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Список изменяющих документов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(введены </w:t>
      </w:r>
      <w:hyperlink r:id="rId29" w:history="1">
        <w:r w:rsidRPr="00F32F34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F32F34">
        <w:rPr>
          <w:rFonts w:ascii="Times New Roman" w:hAnsi="Times New Roman" w:cs="Times New Roman"/>
        </w:rPr>
        <w:t xml:space="preserve"> Правительства РФ от 03.04.2015 N 319;</w:t>
      </w:r>
    </w:p>
    <w:p w:rsidR="00F32F34" w:rsidRPr="00F32F34" w:rsidRDefault="00F32F34">
      <w:pPr>
        <w:pStyle w:val="ConsPlusNormal"/>
        <w:jc w:val="center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в ред. </w:t>
      </w:r>
      <w:hyperlink r:id="rId30" w:history="1">
        <w:r w:rsidRPr="00F32F3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32F34">
        <w:rPr>
          <w:rFonts w:ascii="Times New Roman" w:hAnsi="Times New Roman" w:cs="Times New Roman"/>
        </w:rPr>
        <w:t xml:space="preserve"> Правительства РФ от 25.05.2016 N 464)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1. </w:t>
      </w:r>
      <w:proofErr w:type="gramStart"/>
      <w:r w:rsidRPr="00F32F34">
        <w:rPr>
          <w:rFonts w:ascii="Times New Roman" w:hAnsi="Times New Roman" w:cs="Times New Roman"/>
        </w:rPr>
        <w:t xml:space="preserve">Настоящие Правила устанавливают порядок предоставления и распределения субсидий из федерального бюджета бюджетам субъектов Российской Федерации на возмещение части затрат на уплату процентов по кредитам, полученным в российских кредитных организациях (далее - кредитные организации) сельскохозяйственными товаропроизводителями, за исключением граждан, ведущих личное подсобное хозяйство (далее - заемщики), на развитие товарной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 xml:space="preserve"> (товарного рыбоводства), включая товарную </w:t>
      </w:r>
      <w:proofErr w:type="spellStart"/>
      <w:r w:rsidRPr="00F32F34">
        <w:rPr>
          <w:rFonts w:ascii="Times New Roman" w:hAnsi="Times New Roman" w:cs="Times New Roman"/>
        </w:rPr>
        <w:t>аквакультуру</w:t>
      </w:r>
      <w:proofErr w:type="spellEnd"/>
      <w:r w:rsidRPr="00F32F34">
        <w:rPr>
          <w:rFonts w:ascii="Times New Roman" w:hAnsi="Times New Roman" w:cs="Times New Roman"/>
        </w:rPr>
        <w:t xml:space="preserve"> осетровых видов рыб (далее соответственно - возмещение части затрат</w:t>
      </w:r>
      <w:proofErr w:type="gramEnd"/>
      <w:r w:rsidRPr="00F32F34">
        <w:rPr>
          <w:rFonts w:ascii="Times New Roman" w:hAnsi="Times New Roman" w:cs="Times New Roman"/>
        </w:rPr>
        <w:t>, субсидии).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7" w:name="P2588"/>
      <w:bookmarkEnd w:id="7"/>
      <w:r w:rsidRPr="00F32F34">
        <w:rPr>
          <w:rFonts w:ascii="Times New Roman" w:hAnsi="Times New Roman" w:cs="Times New Roman"/>
        </w:rPr>
        <w:t xml:space="preserve">2. </w:t>
      </w:r>
      <w:proofErr w:type="gramStart"/>
      <w:r w:rsidRPr="00F32F34">
        <w:rPr>
          <w:rFonts w:ascii="Times New Roman" w:hAnsi="Times New Roman" w:cs="Times New Roman"/>
        </w:rPr>
        <w:t xml:space="preserve">Субсидии предоставляются в целях </w:t>
      </w:r>
      <w:proofErr w:type="spellStart"/>
      <w:r w:rsidRPr="00F32F34">
        <w:rPr>
          <w:rFonts w:ascii="Times New Roman" w:hAnsi="Times New Roman" w:cs="Times New Roman"/>
        </w:rPr>
        <w:t>софинансирования</w:t>
      </w:r>
      <w:proofErr w:type="spellEnd"/>
      <w:r w:rsidRPr="00F32F34">
        <w:rPr>
          <w:rFonts w:ascii="Times New Roman" w:hAnsi="Times New Roman" w:cs="Times New Roman"/>
        </w:rPr>
        <w:t xml:space="preserve"> исполнения расходных обязательств субъектов Российской Федерации, связанных с реализацией государственных программ и (или) муниципальных программ, предусматривающих предоставление субсидий на поддержку товарной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 xml:space="preserve"> (товарного рыбоводства), включая товарную </w:t>
      </w:r>
      <w:proofErr w:type="spellStart"/>
      <w:r w:rsidRPr="00F32F34">
        <w:rPr>
          <w:rFonts w:ascii="Times New Roman" w:hAnsi="Times New Roman" w:cs="Times New Roman"/>
        </w:rPr>
        <w:t>аквакультуру</w:t>
      </w:r>
      <w:proofErr w:type="spellEnd"/>
      <w:r w:rsidRPr="00F32F34">
        <w:rPr>
          <w:rFonts w:ascii="Times New Roman" w:hAnsi="Times New Roman" w:cs="Times New Roman"/>
        </w:rPr>
        <w:t xml:space="preserve"> осетровых видов рыб (далее - товарная </w:t>
      </w:r>
      <w:proofErr w:type="spellStart"/>
      <w:r w:rsidRPr="00F32F34">
        <w:rPr>
          <w:rFonts w:ascii="Times New Roman" w:hAnsi="Times New Roman" w:cs="Times New Roman"/>
        </w:rPr>
        <w:t>аквакультура</w:t>
      </w:r>
      <w:proofErr w:type="spellEnd"/>
      <w:r w:rsidRPr="00F32F34">
        <w:rPr>
          <w:rFonts w:ascii="Times New Roman" w:hAnsi="Times New Roman" w:cs="Times New Roman"/>
        </w:rPr>
        <w:t>), осуществляемую в форме предоставления средств из бюджетов субъектов Российской Федерации (местных бюджетов) на возмещение части затрат по кредитным договорам, заключенным с 1</w:t>
      </w:r>
      <w:proofErr w:type="gramEnd"/>
      <w:r w:rsidRPr="00F32F34">
        <w:rPr>
          <w:rFonts w:ascii="Times New Roman" w:hAnsi="Times New Roman" w:cs="Times New Roman"/>
        </w:rPr>
        <w:t xml:space="preserve"> января 2014 г. для реализации: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8" w:name="P2589"/>
      <w:bookmarkEnd w:id="8"/>
      <w:r w:rsidRPr="00F32F34">
        <w:rPr>
          <w:rFonts w:ascii="Times New Roman" w:hAnsi="Times New Roman" w:cs="Times New Roman"/>
        </w:rPr>
        <w:t xml:space="preserve">а) инвестиционных проектов, направленных на развитие </w:t>
      </w:r>
      <w:proofErr w:type="gramStart"/>
      <w:r w:rsidRPr="00F32F34">
        <w:rPr>
          <w:rFonts w:ascii="Times New Roman" w:hAnsi="Times New Roman" w:cs="Times New Roman"/>
        </w:rPr>
        <w:t>товарной</w:t>
      </w:r>
      <w:proofErr w:type="gramEnd"/>
      <w:r w:rsidRPr="00F32F34">
        <w:rPr>
          <w:rFonts w:ascii="Times New Roman" w:hAnsi="Times New Roman" w:cs="Times New Roman"/>
        </w:rPr>
        <w:t xml:space="preserve">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>, за исключением осетровых видов рыб: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9" w:name="P2590"/>
      <w:bookmarkEnd w:id="9"/>
      <w:r w:rsidRPr="00F32F34">
        <w:rPr>
          <w:rFonts w:ascii="Times New Roman" w:hAnsi="Times New Roman" w:cs="Times New Roman"/>
        </w:rPr>
        <w:t>на срок от 1 года до 3 лет - на приобретение кормов и рыбопосадочного материала;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P2591"/>
      <w:bookmarkEnd w:id="10"/>
      <w:proofErr w:type="gramStart"/>
      <w:r w:rsidRPr="00F32F34">
        <w:rPr>
          <w:rFonts w:ascii="Times New Roman" w:hAnsi="Times New Roman" w:cs="Times New Roman"/>
        </w:rPr>
        <w:t xml:space="preserve">на срок до 10 лет - на строительство, реконструкцию и (или) модернизацию объектов рыбоводной инфраструктуры, объектов по производству кормов и рыбопосадочного материала для товарной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 xml:space="preserve">, объектов переработки и хранения продукции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 xml:space="preserve">, а также на приобретение техники, специализированных судов, транспортных средств и оборудования для разведения, содержания и выращивания объектов товарной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 xml:space="preserve"> в соответствии с классификаторами в области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 xml:space="preserve"> (рыбоводства), утвержденными согласно </w:t>
      </w:r>
      <w:hyperlink r:id="rId31" w:history="1">
        <w:r w:rsidRPr="00F32F34">
          <w:rPr>
            <w:rFonts w:ascii="Times New Roman" w:hAnsi="Times New Roman" w:cs="Times New Roman"/>
            <w:color w:val="0000FF"/>
          </w:rPr>
          <w:t>части</w:t>
        </w:r>
        <w:proofErr w:type="gramEnd"/>
        <w:r w:rsidRPr="00F32F34">
          <w:rPr>
            <w:rFonts w:ascii="Times New Roman" w:hAnsi="Times New Roman" w:cs="Times New Roman"/>
            <w:color w:val="0000FF"/>
          </w:rPr>
          <w:t xml:space="preserve"> 4 статьи 3</w:t>
        </w:r>
      </w:hyperlink>
      <w:r w:rsidRPr="00F32F34">
        <w:rPr>
          <w:rFonts w:ascii="Times New Roman" w:hAnsi="Times New Roman" w:cs="Times New Roman"/>
        </w:rPr>
        <w:t xml:space="preserve"> Федерального закона "Об </w:t>
      </w:r>
      <w:proofErr w:type="spellStart"/>
      <w:r w:rsidRPr="00F32F34">
        <w:rPr>
          <w:rFonts w:ascii="Times New Roman" w:hAnsi="Times New Roman" w:cs="Times New Roman"/>
        </w:rPr>
        <w:t>аквакультуре</w:t>
      </w:r>
      <w:proofErr w:type="spellEnd"/>
      <w:r w:rsidRPr="00F32F34">
        <w:rPr>
          <w:rFonts w:ascii="Times New Roman" w:hAnsi="Times New Roman" w:cs="Times New Roman"/>
        </w:rPr>
        <w:t xml:space="preserve"> (рыбоводстве) и о внесении изменений в отдельные законодательные акты Российской Федерации";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1" w:name="P2592"/>
      <w:bookmarkEnd w:id="11"/>
      <w:r w:rsidRPr="00F32F34">
        <w:rPr>
          <w:rFonts w:ascii="Times New Roman" w:hAnsi="Times New Roman" w:cs="Times New Roman"/>
        </w:rPr>
        <w:t xml:space="preserve">б) инвестиционных проектов, направленных на развитие товарной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 xml:space="preserve"> осетровых видов рыб, на срок до 10 лет - на приобретение оборудования для разведения, содержания и выращивания осетровых видов рыб, а также на строительство, реконструкцию и (или) модернизацию объектов товарной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 xml:space="preserve"> осетровых видов рыб.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2" w:name="P2593"/>
      <w:bookmarkEnd w:id="12"/>
      <w:r w:rsidRPr="00F32F34">
        <w:rPr>
          <w:rFonts w:ascii="Times New Roman" w:hAnsi="Times New Roman" w:cs="Times New Roman"/>
        </w:rPr>
        <w:t xml:space="preserve">3. Инвестиционные проекты, предусмотренные </w:t>
      </w:r>
      <w:hyperlink w:anchor="P2588" w:history="1">
        <w:r w:rsidRPr="00F32F34">
          <w:rPr>
            <w:rFonts w:ascii="Times New Roman" w:hAnsi="Times New Roman" w:cs="Times New Roman"/>
            <w:color w:val="0000FF"/>
          </w:rPr>
          <w:t>пунктом 2</w:t>
        </w:r>
      </w:hyperlink>
      <w:r w:rsidRPr="00F32F34">
        <w:rPr>
          <w:rFonts w:ascii="Times New Roman" w:hAnsi="Times New Roman" w:cs="Times New Roman"/>
        </w:rPr>
        <w:t xml:space="preserve"> настоящих Правил (далее - инвестиционные проекты), отбираются Федеральным агентством по рыболовству в </w:t>
      </w:r>
      <w:hyperlink r:id="rId32" w:history="1">
        <w:r w:rsidRPr="00F32F34">
          <w:rPr>
            <w:rFonts w:ascii="Times New Roman" w:hAnsi="Times New Roman" w:cs="Times New Roman"/>
            <w:color w:val="0000FF"/>
          </w:rPr>
          <w:t>порядке</w:t>
        </w:r>
      </w:hyperlink>
      <w:r w:rsidRPr="00F32F34">
        <w:rPr>
          <w:rFonts w:ascii="Times New Roman" w:hAnsi="Times New Roman" w:cs="Times New Roman"/>
        </w:rPr>
        <w:t>, определенном Министерством сельского хозяйства Российской Федерации, на основании следующих критериев: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а) экономическая целесообразность реализации инвестиционного проекта для развития товарной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 xml:space="preserve"> в случае реализации инвестиционных проектов, предусмотренных </w:t>
      </w:r>
      <w:hyperlink w:anchor="P2592" w:history="1">
        <w:r w:rsidRPr="00F32F34">
          <w:rPr>
            <w:rFonts w:ascii="Times New Roman" w:hAnsi="Times New Roman" w:cs="Times New Roman"/>
            <w:color w:val="0000FF"/>
          </w:rPr>
          <w:t>подпунктом "б" пункта 2</w:t>
        </w:r>
      </w:hyperlink>
      <w:r w:rsidRPr="00F32F34">
        <w:rPr>
          <w:rFonts w:ascii="Times New Roman" w:hAnsi="Times New Roman" w:cs="Times New Roman"/>
        </w:rPr>
        <w:t xml:space="preserve"> настоящих Правил, для субъекта Российской Федерации и Российской Федерации в целом;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б) соответствие целей инвестиционного проекта приоритетным направлениям, предусмотренным государственной </w:t>
      </w:r>
      <w:hyperlink w:anchor="P33" w:history="1">
        <w:r w:rsidRPr="00F32F34">
          <w:rPr>
            <w:rFonts w:ascii="Times New Roman" w:hAnsi="Times New Roman" w:cs="Times New Roman"/>
            <w:color w:val="0000FF"/>
          </w:rPr>
          <w:t>программой</w:t>
        </w:r>
      </w:hyperlink>
      <w:r w:rsidRPr="00F32F34">
        <w:rPr>
          <w:rFonts w:ascii="Times New Roman" w:hAnsi="Times New Roman" w:cs="Times New Roman"/>
        </w:rPr>
        <w:t xml:space="preserve"> Российской Федерации "Развитие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комплекса", утвержденной постановлением Правительства Российской </w:t>
      </w:r>
      <w:r w:rsidRPr="00F32F34">
        <w:rPr>
          <w:rFonts w:ascii="Times New Roman" w:hAnsi="Times New Roman" w:cs="Times New Roman"/>
        </w:rPr>
        <w:lastRenderedPageBreak/>
        <w:t xml:space="preserve">Федерации от 15 апреля 2014 г. N 314 "Об утверждении государственной программы Российской Федерации "Развитие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комплекса", а также направлениям развития </w:t>
      </w:r>
      <w:proofErr w:type="spellStart"/>
      <w:r w:rsidRPr="00F32F34">
        <w:rPr>
          <w:rFonts w:ascii="Times New Roman" w:hAnsi="Times New Roman" w:cs="Times New Roman"/>
        </w:rPr>
        <w:t>рыбохозяйственного</w:t>
      </w:r>
      <w:proofErr w:type="spellEnd"/>
      <w:r w:rsidRPr="00F32F34">
        <w:rPr>
          <w:rFonts w:ascii="Times New Roman" w:hAnsi="Times New Roman" w:cs="Times New Roman"/>
        </w:rPr>
        <w:t xml:space="preserve"> комплекса в целом;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в) увеличение объема производства продукции товарной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>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г) срок окупаемости инвестиционного проекта;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д) использование в инвестиционном проекте высокотехнологичного оборудования;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е) экономическая эффективность инвестиционного проекта и повышение уровня финансовой устойчивости заемщика;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ж) использование заемщиком собственных сре</w:t>
      </w:r>
      <w:proofErr w:type="gramStart"/>
      <w:r w:rsidRPr="00F32F34">
        <w:rPr>
          <w:rFonts w:ascii="Times New Roman" w:hAnsi="Times New Roman" w:cs="Times New Roman"/>
        </w:rPr>
        <w:t>дств дл</w:t>
      </w:r>
      <w:proofErr w:type="gramEnd"/>
      <w:r w:rsidRPr="00F32F34">
        <w:rPr>
          <w:rFonts w:ascii="Times New Roman" w:hAnsi="Times New Roman" w:cs="Times New Roman"/>
        </w:rPr>
        <w:t>я реализации инвестиционного проекта.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4. Субсидии предоставляются субъектам Российской Федерации, удовлетворяющим следующим критериям: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а) наличие на территории субъекта Российской Федерации водных объектов, пригодных для осуществления товарной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>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б) наличие рыбоводной инфраструктуры, в том числе земельных участков, выделенных для осуществления товарной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>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5. Условиями предоставления субсидий и их расходования являются: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а) наличие утвержденной государственной программы субъекта Российской Федерации и (или) муниципальных программ, предусматривающих возмещение части затрат по кредитам, полученным на цели, указанные в </w:t>
      </w:r>
      <w:hyperlink w:anchor="P2588" w:history="1">
        <w:r w:rsidRPr="00F32F34">
          <w:rPr>
            <w:rFonts w:ascii="Times New Roman" w:hAnsi="Times New Roman" w:cs="Times New Roman"/>
            <w:color w:val="0000FF"/>
          </w:rPr>
          <w:t>пункте 2</w:t>
        </w:r>
      </w:hyperlink>
      <w:r w:rsidRPr="00F32F34">
        <w:rPr>
          <w:rFonts w:ascii="Times New Roman" w:hAnsi="Times New Roman" w:cs="Times New Roman"/>
        </w:rPr>
        <w:t xml:space="preserve"> настоящих Правил;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б) наличие в бюджете субъекта Российской Федерации (местных бюджетах) бюджетных ассигнований на исполнение расходных обязательств, предусмотренных </w:t>
      </w:r>
      <w:hyperlink w:anchor="P2588" w:history="1">
        <w:r w:rsidRPr="00F32F34">
          <w:rPr>
            <w:rFonts w:ascii="Times New Roman" w:hAnsi="Times New Roman" w:cs="Times New Roman"/>
            <w:color w:val="0000FF"/>
          </w:rPr>
          <w:t>пунктом 2</w:t>
        </w:r>
      </w:hyperlink>
      <w:r w:rsidRPr="00F32F34">
        <w:rPr>
          <w:rFonts w:ascii="Times New Roman" w:hAnsi="Times New Roman" w:cs="Times New Roman"/>
        </w:rPr>
        <w:t xml:space="preserve"> настоящих Правил;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F32F34">
        <w:rPr>
          <w:rFonts w:ascii="Times New Roman" w:hAnsi="Times New Roman" w:cs="Times New Roman"/>
        </w:rPr>
        <w:t>в) наличие нормативного правового акта субъекта Российской Федерации, предусматривающего порядок предоставления средств на возмещение части затрат, источником финансового обеспечения которых является субсидия, включающий перечни документов, необходимых для получения указанных средств, сроки и порядок рассмотрения органом, уполномоченным высшим исполнительным органом государственной власти субъекта Российской Федерации (далее - уполномоченный орган), представленных документов, сроки и порядок заключения заемщиком соглашения с уполномоченным органом о предоставлении</w:t>
      </w:r>
      <w:proofErr w:type="gramEnd"/>
      <w:r w:rsidRPr="00F32F34">
        <w:rPr>
          <w:rFonts w:ascii="Times New Roman" w:hAnsi="Times New Roman" w:cs="Times New Roman"/>
        </w:rPr>
        <w:t xml:space="preserve"> указанных средств, предусматривающего установление ежегодного предельного расчетного размера этих средств на период действия кредитного договора, а также сроки ввода объекта в эксплуатацию (в отношении объектов, требующих ввода в эксплуатацию);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F32F34">
        <w:rPr>
          <w:rFonts w:ascii="Times New Roman" w:hAnsi="Times New Roman" w:cs="Times New Roman"/>
        </w:rPr>
        <w:t>г) наличие обязательства субъекта Российской Федерации по обеспечению соответствия значений показателей, устанавливаемых государственной программой субъекта Российской Федерации и (или) программами муниципальных образований, иными нормативными правовыми актами субъекта Российской Федерации и органов местного самоуправления, значениям показателей результативности использования субсидий, установленным соглашением между Федеральным агентством по рыболовству и высшим исполнительным органом государственной власти субъекта Российской Федерации о предоставлении субсидий (далее - соглашение о</w:t>
      </w:r>
      <w:proofErr w:type="gramEnd"/>
      <w:r w:rsidRPr="00F32F34">
        <w:rPr>
          <w:rFonts w:ascii="Times New Roman" w:hAnsi="Times New Roman" w:cs="Times New Roman"/>
        </w:rPr>
        <w:t xml:space="preserve"> </w:t>
      </w:r>
      <w:proofErr w:type="gramStart"/>
      <w:r w:rsidRPr="00F32F34">
        <w:rPr>
          <w:rFonts w:ascii="Times New Roman" w:hAnsi="Times New Roman" w:cs="Times New Roman"/>
        </w:rPr>
        <w:t>предоставлении</w:t>
      </w:r>
      <w:proofErr w:type="gramEnd"/>
      <w:r w:rsidRPr="00F32F34">
        <w:rPr>
          <w:rFonts w:ascii="Times New Roman" w:hAnsi="Times New Roman" w:cs="Times New Roman"/>
        </w:rPr>
        <w:t xml:space="preserve"> субсидий).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6. Возмещение части затрат за счет средств консолидированного бюджета субъекта Российской Федерации осуществляется в порядке и размере, которые определяются нормативным правовым актом субъекта Российской Федерации: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3" w:name="P2610"/>
      <w:bookmarkEnd w:id="13"/>
      <w:r w:rsidRPr="00F32F34">
        <w:rPr>
          <w:rFonts w:ascii="Times New Roman" w:hAnsi="Times New Roman" w:cs="Times New Roman"/>
        </w:rPr>
        <w:t xml:space="preserve">а) по кредитам, полученным на цели, предусмотренные </w:t>
      </w:r>
      <w:hyperlink w:anchor="P2589" w:history="1">
        <w:r w:rsidRPr="00F32F34">
          <w:rPr>
            <w:rFonts w:ascii="Times New Roman" w:hAnsi="Times New Roman" w:cs="Times New Roman"/>
            <w:color w:val="0000FF"/>
          </w:rPr>
          <w:t>подпунктом "а" пункта 2</w:t>
        </w:r>
      </w:hyperlink>
      <w:r w:rsidRPr="00F32F34">
        <w:rPr>
          <w:rFonts w:ascii="Times New Roman" w:hAnsi="Times New Roman" w:cs="Times New Roman"/>
        </w:rPr>
        <w:t xml:space="preserve"> настоящих Правил, - в размере 70 процентов ключевой ставки, установленной Центральным банком Российской Федерации на дату заключения кредитного договора;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4" w:name="P2611"/>
      <w:bookmarkEnd w:id="14"/>
      <w:r w:rsidRPr="00F32F34">
        <w:rPr>
          <w:rFonts w:ascii="Times New Roman" w:hAnsi="Times New Roman" w:cs="Times New Roman"/>
        </w:rPr>
        <w:t xml:space="preserve">б) по кредитам, полученным на цели, предусмотренные </w:t>
      </w:r>
      <w:hyperlink w:anchor="P2592" w:history="1">
        <w:r w:rsidRPr="00F32F34">
          <w:rPr>
            <w:rFonts w:ascii="Times New Roman" w:hAnsi="Times New Roman" w:cs="Times New Roman"/>
            <w:color w:val="0000FF"/>
          </w:rPr>
          <w:t>подпунктом "б" пункта 2</w:t>
        </w:r>
      </w:hyperlink>
      <w:r w:rsidRPr="00F32F34">
        <w:rPr>
          <w:rFonts w:ascii="Times New Roman" w:hAnsi="Times New Roman" w:cs="Times New Roman"/>
        </w:rPr>
        <w:t xml:space="preserve"> настоящих Правил, - в размере 100 процентов ключевой ставки, установленной Центральным банком Российской Федерации на дату заключения кредитного договора.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7. Возмещение части затрат за счет средств консолидированного бюджета субъекта Российской Федерации не может превышать фактические затраты заемщиков на уплату процентов по кредитам, а также предельный расчетный размер указанных средств на текущий год, предусмотренный соглашением с уполномоченным органом.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8. В случае если заемщик привлек кредит в иностранной валюте на цели, указанные в </w:t>
      </w:r>
      <w:hyperlink w:anchor="P2588" w:history="1">
        <w:r w:rsidRPr="00F32F34">
          <w:rPr>
            <w:rFonts w:ascii="Times New Roman" w:hAnsi="Times New Roman" w:cs="Times New Roman"/>
            <w:color w:val="0000FF"/>
          </w:rPr>
          <w:t>пункте 2</w:t>
        </w:r>
      </w:hyperlink>
      <w:r w:rsidRPr="00F32F34">
        <w:rPr>
          <w:rFonts w:ascii="Times New Roman" w:hAnsi="Times New Roman" w:cs="Times New Roman"/>
        </w:rPr>
        <w:t xml:space="preserve"> настоящих Правил, возмещение части затрат указанному заемщику осуществляется исходя из курса рубля к иностранной валюте, установленного Центральным банком Российской Федерации </w:t>
      </w:r>
      <w:r w:rsidRPr="00F32F34">
        <w:rPr>
          <w:rFonts w:ascii="Times New Roman" w:hAnsi="Times New Roman" w:cs="Times New Roman"/>
        </w:rPr>
        <w:lastRenderedPageBreak/>
        <w:t>на дату уплаты процентов по кредиту.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9. Возмещение части затрат осуществляется при условии выполнения заемщиком обязательств по погашению основного долга. Возмещение части затрат на уплату процентов, начисленных и уплаченных по просроченной ссудной задолженности, не предоставляется.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5" w:name="P2615"/>
      <w:bookmarkEnd w:id="15"/>
      <w:r w:rsidRPr="00F32F34">
        <w:rPr>
          <w:rFonts w:ascii="Times New Roman" w:hAnsi="Times New Roman" w:cs="Times New Roman"/>
        </w:rPr>
        <w:t>10. Размер субсидии, предоставляемой бюджету i-</w:t>
      </w:r>
      <w:proofErr w:type="spellStart"/>
      <w:r w:rsidRPr="00F32F34">
        <w:rPr>
          <w:rFonts w:ascii="Times New Roman" w:hAnsi="Times New Roman" w:cs="Times New Roman"/>
        </w:rPr>
        <w:t>го</w:t>
      </w:r>
      <w:proofErr w:type="spellEnd"/>
      <w:r w:rsidRPr="00F32F34">
        <w:rPr>
          <w:rFonts w:ascii="Times New Roman" w:hAnsi="Times New Roman" w:cs="Times New Roman"/>
        </w:rPr>
        <w:t xml:space="preserve"> субъекта Российской Федерации на поддержку товарной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 xml:space="preserve">, за исключением товарной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 xml:space="preserve"> осетровых видов рыб</w:t>
      </w:r>
      <w:proofErr w:type="gramStart"/>
      <w:r w:rsidRPr="00F32F34">
        <w:rPr>
          <w:rFonts w:ascii="Times New Roman" w:hAnsi="Times New Roman" w:cs="Times New Roman"/>
        </w:rPr>
        <w:t xml:space="preserve"> (</w:t>
      </w:r>
      <w:r w:rsidR="00292B5A">
        <w:rPr>
          <w:rFonts w:ascii="Times New Roman" w:hAnsi="Times New Roman" w:cs="Times New Roman"/>
        </w:rPr>
        <w:pict>
          <v:shape id="_x0000_i1025" style="width:18.65pt;height:21.2pt" coordsize="" o:spt="100" adj="0,,0" path="" filled="f" stroked="f">
            <v:stroke joinstyle="miter"/>
            <v:imagedata r:id="rId33" o:title="base_1_199289_19"/>
            <v:formulas/>
            <v:path o:connecttype="segments"/>
          </v:shape>
        </w:pict>
      </w:r>
      <w:r w:rsidRPr="00F32F34">
        <w:rPr>
          <w:rFonts w:ascii="Times New Roman" w:hAnsi="Times New Roman" w:cs="Times New Roman"/>
        </w:rPr>
        <w:t xml:space="preserve">), </w:t>
      </w:r>
      <w:proofErr w:type="gramEnd"/>
      <w:r w:rsidRPr="00F32F34">
        <w:rPr>
          <w:rFonts w:ascii="Times New Roman" w:hAnsi="Times New Roman" w:cs="Times New Roman"/>
        </w:rPr>
        <w:t>рассчитывается по формуле: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292B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2"/>
        </w:rPr>
        <w:pict>
          <v:shape id="_x0000_i1026" style="width:88.95pt;height:21.2pt" coordsize="" o:spt="100" adj="0,,0" path="" filled="f" stroked="f">
            <v:stroke joinstyle="miter"/>
            <v:imagedata r:id="rId34" o:title="base_1_199289_20"/>
            <v:formulas/>
            <v:path o:connecttype="segments"/>
          </v:shape>
        </w:pict>
      </w:r>
      <w:r w:rsidR="00F32F34" w:rsidRPr="00F32F34">
        <w:rPr>
          <w:rFonts w:ascii="Times New Roman" w:hAnsi="Times New Roman" w:cs="Times New Roman"/>
        </w:rPr>
        <w:t>,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где: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7" style="width:25.4pt;height:21.2pt" coordsize="" o:spt="100" adj="0,,0" path="" filled="f" stroked="f">
            <v:stroke joinstyle="miter"/>
            <v:imagedata r:id="rId35" o:title="base_1_199289_21"/>
            <v:formulas/>
            <v:path o:connecttype="segments"/>
          </v:shape>
        </w:pict>
      </w:r>
      <w:r w:rsidR="00F32F34" w:rsidRPr="00F32F34">
        <w:rPr>
          <w:rFonts w:ascii="Times New Roman" w:hAnsi="Times New Roman" w:cs="Times New Roman"/>
        </w:rPr>
        <w:t xml:space="preserve"> - размер субсидии, предоставляемой бюджету i-</w:t>
      </w:r>
      <w:proofErr w:type="spellStart"/>
      <w:r w:rsidR="00F32F34" w:rsidRPr="00F32F34">
        <w:rPr>
          <w:rFonts w:ascii="Times New Roman" w:hAnsi="Times New Roman" w:cs="Times New Roman"/>
        </w:rPr>
        <w:t>го</w:t>
      </w:r>
      <w:proofErr w:type="spellEnd"/>
      <w:r w:rsidR="00F32F34" w:rsidRPr="00F32F34">
        <w:rPr>
          <w:rFonts w:ascii="Times New Roman" w:hAnsi="Times New Roman" w:cs="Times New Roman"/>
        </w:rPr>
        <w:t xml:space="preserve"> субъекта Российской Федерации на возмещение части затрат по кредитам, полученным на цели, предусмотренные </w:t>
      </w:r>
      <w:hyperlink w:anchor="P2590" w:history="1">
        <w:r w:rsidR="00F32F34" w:rsidRPr="00F32F34">
          <w:rPr>
            <w:rFonts w:ascii="Times New Roman" w:hAnsi="Times New Roman" w:cs="Times New Roman"/>
            <w:color w:val="0000FF"/>
          </w:rPr>
          <w:t>абзацем вторым подпункта "а" пункта 2</w:t>
        </w:r>
      </w:hyperlink>
      <w:r w:rsidR="00F32F34" w:rsidRPr="00F32F34">
        <w:rPr>
          <w:rFonts w:ascii="Times New Roman" w:hAnsi="Times New Roman" w:cs="Times New Roman"/>
        </w:rPr>
        <w:t xml:space="preserve"> настоящих Правил;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28" style="width:25.4pt;height:21.2pt" coordsize="" o:spt="100" adj="0,,0" path="" filled="f" stroked="f">
            <v:stroke joinstyle="miter"/>
            <v:imagedata r:id="rId36" o:title="base_1_199289_22"/>
            <v:formulas/>
            <v:path o:connecttype="segments"/>
          </v:shape>
        </w:pict>
      </w:r>
      <w:r w:rsidR="00F32F34" w:rsidRPr="00F32F34">
        <w:rPr>
          <w:rFonts w:ascii="Times New Roman" w:hAnsi="Times New Roman" w:cs="Times New Roman"/>
        </w:rPr>
        <w:t xml:space="preserve"> - размер субсидии, предоставляемой бюджету i-</w:t>
      </w:r>
      <w:proofErr w:type="spellStart"/>
      <w:r w:rsidR="00F32F34" w:rsidRPr="00F32F34">
        <w:rPr>
          <w:rFonts w:ascii="Times New Roman" w:hAnsi="Times New Roman" w:cs="Times New Roman"/>
        </w:rPr>
        <w:t>го</w:t>
      </w:r>
      <w:proofErr w:type="spellEnd"/>
      <w:r w:rsidR="00F32F34" w:rsidRPr="00F32F34">
        <w:rPr>
          <w:rFonts w:ascii="Times New Roman" w:hAnsi="Times New Roman" w:cs="Times New Roman"/>
        </w:rPr>
        <w:t xml:space="preserve"> субъекта Российской Федерации на возмещение части затрат по кредитам, полученным на цели, предусмотренные </w:t>
      </w:r>
      <w:hyperlink w:anchor="P2591" w:history="1">
        <w:r w:rsidR="00F32F34" w:rsidRPr="00F32F34">
          <w:rPr>
            <w:rFonts w:ascii="Times New Roman" w:hAnsi="Times New Roman" w:cs="Times New Roman"/>
            <w:color w:val="0000FF"/>
          </w:rPr>
          <w:t>абзацем третьим подпункта "а" пункта 2</w:t>
        </w:r>
      </w:hyperlink>
      <w:r w:rsidR="00F32F34" w:rsidRPr="00F32F34">
        <w:rPr>
          <w:rFonts w:ascii="Times New Roman" w:hAnsi="Times New Roman" w:cs="Times New Roman"/>
        </w:rPr>
        <w:t xml:space="preserve"> настоящих Правил.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6" w:name="P2622"/>
      <w:bookmarkEnd w:id="16"/>
      <w:r w:rsidRPr="00F32F34">
        <w:rPr>
          <w:rFonts w:ascii="Times New Roman" w:hAnsi="Times New Roman" w:cs="Times New Roman"/>
        </w:rPr>
        <w:t>11. Размер субсидии, предоставляемой бюджету i-</w:t>
      </w:r>
      <w:proofErr w:type="spellStart"/>
      <w:r w:rsidRPr="00F32F34">
        <w:rPr>
          <w:rFonts w:ascii="Times New Roman" w:hAnsi="Times New Roman" w:cs="Times New Roman"/>
        </w:rPr>
        <w:t>го</w:t>
      </w:r>
      <w:proofErr w:type="spellEnd"/>
      <w:r w:rsidRPr="00F32F34">
        <w:rPr>
          <w:rFonts w:ascii="Times New Roman" w:hAnsi="Times New Roman" w:cs="Times New Roman"/>
        </w:rPr>
        <w:t xml:space="preserve"> субъекта Российской Федерации на возмещение части затрат по кредитам, полученным на цели, предусмотренные </w:t>
      </w:r>
      <w:hyperlink w:anchor="P2590" w:history="1">
        <w:r w:rsidRPr="00F32F34">
          <w:rPr>
            <w:rFonts w:ascii="Times New Roman" w:hAnsi="Times New Roman" w:cs="Times New Roman"/>
            <w:color w:val="0000FF"/>
          </w:rPr>
          <w:t>абзацем вторым подпункта "а" пункта 2</w:t>
        </w:r>
      </w:hyperlink>
      <w:r w:rsidRPr="00F32F34">
        <w:rPr>
          <w:rFonts w:ascii="Times New Roman" w:hAnsi="Times New Roman" w:cs="Times New Roman"/>
        </w:rPr>
        <w:t xml:space="preserve"> настоящих Правил</w:t>
      </w:r>
      <w:proofErr w:type="gramStart"/>
      <w:r w:rsidRPr="00F32F34">
        <w:rPr>
          <w:rFonts w:ascii="Times New Roman" w:hAnsi="Times New Roman" w:cs="Times New Roman"/>
        </w:rPr>
        <w:t xml:space="preserve"> (</w:t>
      </w:r>
      <w:r w:rsidR="00292B5A">
        <w:rPr>
          <w:rFonts w:ascii="Times New Roman" w:hAnsi="Times New Roman" w:cs="Times New Roman"/>
        </w:rPr>
        <w:pict>
          <v:shape id="_x0000_i1029" style="width:25.4pt;height:21.2pt" coordsize="" o:spt="100" adj="0,,0" path="" filled="f" stroked="f">
            <v:stroke joinstyle="miter"/>
            <v:imagedata r:id="rId35" o:title="base_1_199289_23"/>
            <v:formulas/>
            <v:path o:connecttype="segments"/>
          </v:shape>
        </w:pict>
      </w:r>
      <w:r w:rsidRPr="00F32F34">
        <w:rPr>
          <w:rFonts w:ascii="Times New Roman" w:hAnsi="Times New Roman" w:cs="Times New Roman"/>
        </w:rPr>
        <w:t xml:space="preserve">), </w:t>
      </w:r>
      <w:proofErr w:type="gramEnd"/>
      <w:r w:rsidRPr="00F32F34">
        <w:rPr>
          <w:rFonts w:ascii="Times New Roman" w:hAnsi="Times New Roman" w:cs="Times New Roman"/>
        </w:rPr>
        <w:t>рассчитывается ежегодно по формуле: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292B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14"/>
        </w:rPr>
        <w:pict>
          <v:shape id="_x0000_i1030" style="width:260.05pt;height:23.7pt" coordsize="" o:spt="100" adj="0,,0" path="" filled="f" stroked="f">
            <v:stroke joinstyle="miter"/>
            <v:imagedata r:id="rId37" o:title="base_1_199289_24"/>
            <v:formulas/>
            <v:path o:connecttype="segments"/>
          </v:shape>
        </w:pict>
      </w:r>
      <w:r w:rsidR="00F32F34" w:rsidRPr="00F32F34">
        <w:rPr>
          <w:rFonts w:ascii="Times New Roman" w:hAnsi="Times New Roman" w:cs="Times New Roman"/>
        </w:rPr>
        <w:t>,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где: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1" style="width:16.95pt;height:21.2pt" coordsize="" o:spt="100" adj="0,,0" path="" filled="f" stroked="f">
            <v:stroke joinstyle="miter"/>
            <v:imagedata r:id="rId38" o:title="base_1_199289_25"/>
            <v:formulas/>
            <v:path o:connecttype="segments"/>
          </v:shape>
        </w:pict>
      </w:r>
      <w:r w:rsidR="00F32F34" w:rsidRPr="00F32F34">
        <w:rPr>
          <w:rFonts w:ascii="Times New Roman" w:hAnsi="Times New Roman" w:cs="Times New Roman"/>
        </w:rPr>
        <w:t xml:space="preserve"> - </w:t>
      </w:r>
      <w:hyperlink r:id="rId39" w:history="1">
        <w:r w:rsidR="00F32F34" w:rsidRPr="00F32F34">
          <w:rPr>
            <w:rFonts w:ascii="Times New Roman" w:hAnsi="Times New Roman" w:cs="Times New Roman"/>
            <w:color w:val="0000FF"/>
          </w:rPr>
          <w:t>коэффициент</w:t>
        </w:r>
      </w:hyperlink>
      <w:r w:rsidR="00F32F34" w:rsidRPr="00F32F34">
        <w:rPr>
          <w:rFonts w:ascii="Times New Roman" w:hAnsi="Times New Roman" w:cs="Times New Roman"/>
        </w:rPr>
        <w:t xml:space="preserve">, устанавливаемый Федеральным агентством по рыболовству для определения доли субсидий по кредитам, полученным в соответствии с </w:t>
      </w:r>
      <w:hyperlink w:anchor="P2590" w:history="1">
        <w:r w:rsidR="00F32F34" w:rsidRPr="00F32F34">
          <w:rPr>
            <w:rFonts w:ascii="Times New Roman" w:hAnsi="Times New Roman" w:cs="Times New Roman"/>
            <w:color w:val="0000FF"/>
          </w:rPr>
          <w:t>абзацем вторым подпункта "а" пункта 2</w:t>
        </w:r>
      </w:hyperlink>
      <w:r w:rsidR="00F32F34" w:rsidRPr="00F32F34">
        <w:rPr>
          <w:rFonts w:ascii="Times New Roman" w:hAnsi="Times New Roman" w:cs="Times New Roman"/>
        </w:rPr>
        <w:t xml:space="preserve"> настоящих Правил, на текущий финансовый год. Значение </w:t>
      </w:r>
      <w:r>
        <w:rPr>
          <w:rFonts w:ascii="Times New Roman" w:hAnsi="Times New Roman" w:cs="Times New Roman"/>
        </w:rPr>
        <w:pict>
          <v:shape id="_x0000_i1032" style="width:16.95pt;height:21.2pt" coordsize="" o:spt="100" adj="0,,0" path="" filled="f" stroked="f">
            <v:stroke joinstyle="miter"/>
            <v:imagedata r:id="rId38" o:title="base_1_199289_26"/>
            <v:formulas/>
            <v:path o:connecttype="segments"/>
          </v:shape>
        </w:pict>
      </w:r>
      <w:r w:rsidR="00F32F34" w:rsidRPr="00F32F34">
        <w:rPr>
          <w:rFonts w:ascii="Times New Roman" w:hAnsi="Times New Roman" w:cs="Times New Roman"/>
        </w:rPr>
        <w:t xml:space="preserve"> не может быть больше 1;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3" style="width:21.2pt;height:21.2pt" coordsize="" o:spt="100" adj="0,,0" path="" filled="f" stroked="f">
            <v:stroke joinstyle="miter"/>
            <v:imagedata r:id="rId40" o:title="base_1_199289_27"/>
            <v:formulas/>
            <v:path o:connecttype="segments"/>
          </v:shape>
        </w:pict>
      </w:r>
      <w:r w:rsidR="00F32F34" w:rsidRPr="00F32F34">
        <w:rPr>
          <w:rFonts w:ascii="Times New Roman" w:hAnsi="Times New Roman" w:cs="Times New Roman"/>
        </w:rPr>
        <w:t xml:space="preserve"> - общий размер субсидий, предусмотренных в федеральном бюджете на очередной финансовый год на </w:t>
      </w:r>
      <w:proofErr w:type="spellStart"/>
      <w:r w:rsidR="00F32F34" w:rsidRPr="00F32F34">
        <w:rPr>
          <w:rFonts w:ascii="Times New Roman" w:hAnsi="Times New Roman" w:cs="Times New Roman"/>
        </w:rPr>
        <w:t>софинансирование</w:t>
      </w:r>
      <w:proofErr w:type="spellEnd"/>
      <w:r w:rsidR="00F32F34" w:rsidRPr="00F32F34">
        <w:rPr>
          <w:rFonts w:ascii="Times New Roman" w:hAnsi="Times New Roman" w:cs="Times New Roman"/>
        </w:rPr>
        <w:t xml:space="preserve"> расходных обязательств субъектов Российской Федерации, связанных с возмещением части затрат по кредитам, полученным в соответствии с </w:t>
      </w:r>
      <w:hyperlink w:anchor="P2589" w:history="1">
        <w:r w:rsidR="00F32F34" w:rsidRPr="00F32F34">
          <w:rPr>
            <w:rFonts w:ascii="Times New Roman" w:hAnsi="Times New Roman" w:cs="Times New Roman"/>
            <w:color w:val="0000FF"/>
          </w:rPr>
          <w:t>подпунктом "а" пункта 2</w:t>
        </w:r>
      </w:hyperlink>
      <w:r w:rsidR="00F32F34" w:rsidRPr="00F32F34">
        <w:rPr>
          <w:rFonts w:ascii="Times New Roman" w:hAnsi="Times New Roman" w:cs="Times New Roman"/>
        </w:rPr>
        <w:t xml:space="preserve"> настоящих Правил;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4" style="width:16.95pt;height:21.2pt" coordsize="" o:spt="100" adj="0,,0" path="" filled="f" stroked="f">
            <v:stroke joinstyle="miter"/>
            <v:imagedata r:id="rId41" o:title="base_1_199289_28"/>
            <v:formulas/>
            <v:path o:connecttype="segments"/>
          </v:shape>
        </w:pict>
      </w:r>
      <w:r w:rsidR="00F32F34" w:rsidRPr="00F32F34">
        <w:rPr>
          <w:rFonts w:ascii="Times New Roman" w:hAnsi="Times New Roman" w:cs="Times New Roman"/>
        </w:rPr>
        <w:t xml:space="preserve"> </w:t>
      </w:r>
      <w:proofErr w:type="gramStart"/>
      <w:r w:rsidR="00F32F34" w:rsidRPr="00F32F34">
        <w:rPr>
          <w:rFonts w:ascii="Times New Roman" w:hAnsi="Times New Roman" w:cs="Times New Roman"/>
        </w:rPr>
        <w:t xml:space="preserve">- удельный вес производства продукции товарной </w:t>
      </w:r>
      <w:proofErr w:type="spellStart"/>
      <w:r w:rsidR="00F32F34" w:rsidRPr="00F32F34">
        <w:rPr>
          <w:rFonts w:ascii="Times New Roman" w:hAnsi="Times New Roman" w:cs="Times New Roman"/>
        </w:rPr>
        <w:t>аквакультуры</w:t>
      </w:r>
      <w:proofErr w:type="spellEnd"/>
      <w:r w:rsidR="00F32F34" w:rsidRPr="00F32F34">
        <w:rPr>
          <w:rFonts w:ascii="Times New Roman" w:hAnsi="Times New Roman" w:cs="Times New Roman"/>
        </w:rPr>
        <w:t xml:space="preserve">, произведенной в i-м субъекте Российской Федерации, в котором отобраны инвестиционные проекты, в общем объеме производства продукции товарной </w:t>
      </w:r>
      <w:proofErr w:type="spellStart"/>
      <w:r w:rsidR="00F32F34" w:rsidRPr="00F32F34">
        <w:rPr>
          <w:rFonts w:ascii="Times New Roman" w:hAnsi="Times New Roman" w:cs="Times New Roman"/>
        </w:rPr>
        <w:t>аквакультуры</w:t>
      </w:r>
      <w:proofErr w:type="spellEnd"/>
      <w:r w:rsidR="00F32F34" w:rsidRPr="00F32F34">
        <w:rPr>
          <w:rFonts w:ascii="Times New Roman" w:hAnsi="Times New Roman" w:cs="Times New Roman"/>
        </w:rPr>
        <w:t xml:space="preserve"> в субъектах Российской Федерации, в которых отобраны инвестиционные проекты, за год, предшествующий отчетному финансовому году, на основании отчетов, представленных уполномоченным органом по форме, утвержденной Министерством сельского хозяйства Российской Федерации;</w:t>
      </w:r>
      <w:proofErr w:type="gramEnd"/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5" style="width:31.35pt;height:21.2pt" coordsize="" o:spt="100" adj="0,,0" path="" filled="f" stroked="f">
            <v:stroke joinstyle="miter"/>
            <v:imagedata r:id="rId42" o:title="base_1_199289_29"/>
            <v:formulas/>
            <v:path o:connecttype="segments"/>
          </v:shape>
        </w:pict>
      </w:r>
      <w:r w:rsidR="00F32F34" w:rsidRPr="00F32F34">
        <w:rPr>
          <w:rFonts w:ascii="Times New Roman" w:hAnsi="Times New Roman" w:cs="Times New Roman"/>
        </w:rPr>
        <w:t xml:space="preserve"> - уровень расчетной бюджетной обеспеченности i-</w:t>
      </w:r>
      <w:proofErr w:type="spellStart"/>
      <w:r w:rsidR="00F32F34" w:rsidRPr="00F32F34">
        <w:rPr>
          <w:rFonts w:ascii="Times New Roman" w:hAnsi="Times New Roman" w:cs="Times New Roman"/>
        </w:rPr>
        <w:t>го</w:t>
      </w:r>
      <w:proofErr w:type="spellEnd"/>
      <w:r w:rsidR="00F32F34" w:rsidRPr="00F32F34">
        <w:rPr>
          <w:rFonts w:ascii="Times New Roman" w:hAnsi="Times New Roman" w:cs="Times New Roman"/>
        </w:rPr>
        <w:t xml:space="preserve"> субъекта Российской Федерации на очередной финансовый год, рассчитанный в соответствии с </w:t>
      </w:r>
      <w:hyperlink r:id="rId43" w:history="1">
        <w:r w:rsidR="00F32F34" w:rsidRPr="00F32F34">
          <w:rPr>
            <w:rFonts w:ascii="Times New Roman" w:hAnsi="Times New Roman" w:cs="Times New Roman"/>
            <w:color w:val="0000FF"/>
          </w:rPr>
          <w:t>методикой</w:t>
        </w:r>
      </w:hyperlink>
      <w:r w:rsidR="00F32F34" w:rsidRPr="00F32F34">
        <w:rPr>
          <w:rFonts w:ascii="Times New Roman" w:hAnsi="Times New Roman" w:cs="Times New Roman"/>
        </w:rPr>
        <w:t xml:space="preserve"> распределения дотаций на выравнивание бюджетной обеспеченности субъектов Российской Федерации, утвержденной постановлением Правительства Российской Федерации от 22 ноября 2004 г. N 670 "О распределении дотаций на выравнивание бюджетной обеспеченности субъектов Российской Федерации".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12. Размер субсидии, предоставляемой бюджету i-</w:t>
      </w:r>
      <w:proofErr w:type="spellStart"/>
      <w:r w:rsidRPr="00F32F34">
        <w:rPr>
          <w:rFonts w:ascii="Times New Roman" w:hAnsi="Times New Roman" w:cs="Times New Roman"/>
        </w:rPr>
        <w:t>го</w:t>
      </w:r>
      <w:proofErr w:type="spellEnd"/>
      <w:r w:rsidRPr="00F32F34">
        <w:rPr>
          <w:rFonts w:ascii="Times New Roman" w:hAnsi="Times New Roman" w:cs="Times New Roman"/>
        </w:rPr>
        <w:t xml:space="preserve"> субъекта Российской Федерации на </w:t>
      </w:r>
      <w:proofErr w:type="spellStart"/>
      <w:r w:rsidRPr="00F32F34">
        <w:rPr>
          <w:rFonts w:ascii="Times New Roman" w:hAnsi="Times New Roman" w:cs="Times New Roman"/>
        </w:rPr>
        <w:t>софинансирование</w:t>
      </w:r>
      <w:proofErr w:type="spellEnd"/>
      <w:r w:rsidRPr="00F32F34">
        <w:rPr>
          <w:rFonts w:ascii="Times New Roman" w:hAnsi="Times New Roman" w:cs="Times New Roman"/>
        </w:rPr>
        <w:t xml:space="preserve"> расходных обязательств, связанных с возмещением части затрат по кредитам, полученным на цели, предусмотренные </w:t>
      </w:r>
      <w:hyperlink w:anchor="P2591" w:history="1">
        <w:r w:rsidRPr="00F32F34">
          <w:rPr>
            <w:rFonts w:ascii="Times New Roman" w:hAnsi="Times New Roman" w:cs="Times New Roman"/>
            <w:color w:val="0000FF"/>
          </w:rPr>
          <w:t>абзацем третьим подпункта "а" пункта 2</w:t>
        </w:r>
      </w:hyperlink>
      <w:r w:rsidRPr="00F32F34">
        <w:rPr>
          <w:rFonts w:ascii="Times New Roman" w:hAnsi="Times New Roman" w:cs="Times New Roman"/>
        </w:rPr>
        <w:t xml:space="preserve"> настоящих </w:t>
      </w:r>
      <w:r w:rsidRPr="00F32F34">
        <w:rPr>
          <w:rFonts w:ascii="Times New Roman" w:hAnsi="Times New Roman" w:cs="Times New Roman"/>
        </w:rPr>
        <w:lastRenderedPageBreak/>
        <w:t>Правил</w:t>
      </w:r>
      <w:proofErr w:type="gramStart"/>
      <w:r w:rsidRPr="00F32F34">
        <w:rPr>
          <w:rFonts w:ascii="Times New Roman" w:hAnsi="Times New Roman" w:cs="Times New Roman"/>
        </w:rPr>
        <w:t xml:space="preserve"> (</w:t>
      </w:r>
      <w:r w:rsidR="00292B5A">
        <w:rPr>
          <w:rFonts w:ascii="Times New Roman" w:hAnsi="Times New Roman" w:cs="Times New Roman"/>
        </w:rPr>
        <w:pict>
          <v:shape id="_x0000_i1036" style="width:25.4pt;height:21.2pt" coordsize="" o:spt="100" adj="0,,0" path="" filled="f" stroked="f">
            <v:stroke joinstyle="miter"/>
            <v:imagedata r:id="rId36" o:title="base_1_199289_30"/>
            <v:formulas/>
            <v:path o:connecttype="segments"/>
          </v:shape>
        </w:pict>
      </w:r>
      <w:r w:rsidRPr="00F32F34">
        <w:rPr>
          <w:rFonts w:ascii="Times New Roman" w:hAnsi="Times New Roman" w:cs="Times New Roman"/>
        </w:rPr>
        <w:t xml:space="preserve">), </w:t>
      </w:r>
      <w:proofErr w:type="gramEnd"/>
      <w:r w:rsidRPr="00F32F34">
        <w:rPr>
          <w:rFonts w:ascii="Times New Roman" w:hAnsi="Times New Roman" w:cs="Times New Roman"/>
        </w:rPr>
        <w:t>рассчитывается по формуле: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292B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36"/>
        </w:rPr>
        <w:pict>
          <v:shape id="_x0000_i1037" style="width:338.8pt;height:46.6pt" coordsize="" o:spt="100" adj="0,,0" path="" filled="f" stroked="f">
            <v:stroke joinstyle="miter"/>
            <v:imagedata r:id="rId44" o:title="base_1_199289_31"/>
            <v:formulas/>
            <v:path o:connecttype="segments"/>
          </v:shape>
        </w:pict>
      </w:r>
      <w:r w:rsidR="00F32F34" w:rsidRPr="00F32F34">
        <w:rPr>
          <w:rFonts w:ascii="Times New Roman" w:hAnsi="Times New Roman" w:cs="Times New Roman"/>
        </w:rPr>
        <w:t>,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где: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8" style="width:12.7pt;height:21.2pt" coordsize="" o:spt="100" adj="0,,0" path="" filled="f" stroked="f">
            <v:stroke joinstyle="miter"/>
            <v:imagedata r:id="rId45" o:title="base_1_199289_32"/>
            <v:formulas/>
            <v:path o:connecttype="segments"/>
          </v:shape>
        </w:pict>
      </w:r>
      <w:r w:rsidR="00F32F34" w:rsidRPr="00F32F34">
        <w:rPr>
          <w:rFonts w:ascii="Times New Roman" w:hAnsi="Times New Roman" w:cs="Times New Roman"/>
        </w:rPr>
        <w:t xml:space="preserve"> </w:t>
      </w:r>
      <w:proofErr w:type="gramStart"/>
      <w:r w:rsidR="00F32F34" w:rsidRPr="00F32F34">
        <w:rPr>
          <w:rFonts w:ascii="Times New Roman" w:hAnsi="Times New Roman" w:cs="Times New Roman"/>
        </w:rPr>
        <w:t>- сумма, необходимая бюджету i-</w:t>
      </w:r>
      <w:proofErr w:type="spellStart"/>
      <w:r w:rsidR="00F32F34" w:rsidRPr="00F32F34">
        <w:rPr>
          <w:rFonts w:ascii="Times New Roman" w:hAnsi="Times New Roman" w:cs="Times New Roman"/>
        </w:rPr>
        <w:t>го</w:t>
      </w:r>
      <w:proofErr w:type="spellEnd"/>
      <w:r w:rsidR="00F32F34" w:rsidRPr="00F32F34">
        <w:rPr>
          <w:rFonts w:ascii="Times New Roman" w:hAnsi="Times New Roman" w:cs="Times New Roman"/>
        </w:rPr>
        <w:t xml:space="preserve"> субъекта Российской Федерации для возмещения части затрат по кредитам, полученным на цели, предусмотренные </w:t>
      </w:r>
      <w:hyperlink w:anchor="P2591" w:history="1">
        <w:r w:rsidR="00F32F34" w:rsidRPr="00F32F34">
          <w:rPr>
            <w:rFonts w:ascii="Times New Roman" w:hAnsi="Times New Roman" w:cs="Times New Roman"/>
            <w:color w:val="0000FF"/>
          </w:rPr>
          <w:t>абзацем третьим подпункта "а" пункта 2</w:t>
        </w:r>
      </w:hyperlink>
      <w:r w:rsidR="00F32F34" w:rsidRPr="00F32F34">
        <w:rPr>
          <w:rFonts w:ascii="Times New Roman" w:hAnsi="Times New Roman" w:cs="Times New Roman"/>
        </w:rPr>
        <w:t xml:space="preserve"> настоящих Правил, определяемая исходя из размера возмещения, установленного </w:t>
      </w:r>
      <w:hyperlink w:anchor="P2610" w:history="1">
        <w:r w:rsidR="00F32F34" w:rsidRPr="00F32F34">
          <w:rPr>
            <w:rFonts w:ascii="Times New Roman" w:hAnsi="Times New Roman" w:cs="Times New Roman"/>
            <w:color w:val="0000FF"/>
          </w:rPr>
          <w:t>подпунктом "а" пункта 6</w:t>
        </w:r>
      </w:hyperlink>
      <w:r w:rsidR="00F32F34" w:rsidRPr="00F32F34">
        <w:rPr>
          <w:rFonts w:ascii="Times New Roman" w:hAnsi="Times New Roman" w:cs="Times New Roman"/>
        </w:rPr>
        <w:t xml:space="preserve"> настоящих Правил, на основании расчетов, представленных уполномоченным органом в Федеральное агентство по рыболовству по форме, утвержденной Министерством сельского хозяйства Российской Федерации, ежегодно, до 1 февраля</w:t>
      </w:r>
      <w:proofErr w:type="gramEnd"/>
      <w:r w:rsidR="00F32F34" w:rsidRPr="00F32F34">
        <w:rPr>
          <w:rFonts w:ascii="Times New Roman" w:hAnsi="Times New Roman" w:cs="Times New Roman"/>
        </w:rPr>
        <w:t xml:space="preserve"> текущего финансового года;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39" style="width:48.3pt;height:14.4pt" coordsize="" o:spt="100" adj="0,,0" path="" filled="f" stroked="f">
            <v:stroke joinstyle="miter"/>
            <v:imagedata r:id="rId46" o:title="base_1_199289_33"/>
            <v:formulas/>
            <v:path o:connecttype="segments"/>
          </v:shape>
        </w:pict>
      </w:r>
      <w:r w:rsidR="00F32F34" w:rsidRPr="00F32F34">
        <w:rPr>
          <w:rFonts w:ascii="Times New Roman" w:hAnsi="Times New Roman" w:cs="Times New Roman"/>
        </w:rPr>
        <w:t xml:space="preserve"> - минимальное </w:t>
      </w:r>
      <w:proofErr w:type="gramStart"/>
      <w:r w:rsidR="00F32F34" w:rsidRPr="00F32F34">
        <w:rPr>
          <w:rFonts w:ascii="Times New Roman" w:hAnsi="Times New Roman" w:cs="Times New Roman"/>
        </w:rPr>
        <w:t>из значений уровня расчетной бюджетной обеспеченности по субъектам Российской Федерации на текущий год в соответствии с методикой</w:t>
      </w:r>
      <w:proofErr w:type="gramEnd"/>
      <w:r w:rsidR="00F32F34" w:rsidRPr="00F32F34">
        <w:rPr>
          <w:rFonts w:ascii="Times New Roman" w:hAnsi="Times New Roman" w:cs="Times New Roman"/>
        </w:rPr>
        <w:t xml:space="preserve">, указанной в </w:t>
      </w:r>
      <w:hyperlink w:anchor="P2622" w:history="1">
        <w:r w:rsidR="00F32F34" w:rsidRPr="00F32F34">
          <w:rPr>
            <w:rFonts w:ascii="Times New Roman" w:hAnsi="Times New Roman" w:cs="Times New Roman"/>
            <w:color w:val="0000FF"/>
          </w:rPr>
          <w:t>пункте 11</w:t>
        </w:r>
      </w:hyperlink>
      <w:r w:rsidR="00F32F34" w:rsidRPr="00F32F34">
        <w:rPr>
          <w:rFonts w:ascii="Times New Roman" w:hAnsi="Times New Roman" w:cs="Times New Roman"/>
        </w:rPr>
        <w:t xml:space="preserve"> настоящих Правил;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0,7 - минимальный уровень </w:t>
      </w:r>
      <w:proofErr w:type="spellStart"/>
      <w:r w:rsidRPr="00F32F34">
        <w:rPr>
          <w:rFonts w:ascii="Times New Roman" w:hAnsi="Times New Roman" w:cs="Times New Roman"/>
        </w:rPr>
        <w:t>софинансирования</w:t>
      </w:r>
      <w:proofErr w:type="spellEnd"/>
      <w:r w:rsidRPr="00F32F34">
        <w:rPr>
          <w:rFonts w:ascii="Times New Roman" w:hAnsi="Times New Roman" w:cs="Times New Roman"/>
        </w:rPr>
        <w:t xml:space="preserve"> расходного обязательства субъекта Российской Федерации из федерального бюджета.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7" w:name="P2639"/>
      <w:bookmarkEnd w:id="17"/>
      <w:r w:rsidRPr="00F32F34">
        <w:rPr>
          <w:rFonts w:ascii="Times New Roman" w:hAnsi="Times New Roman" w:cs="Times New Roman"/>
        </w:rPr>
        <w:t>13. Размер субсидии, предоставляемой бюджету i-</w:t>
      </w:r>
      <w:proofErr w:type="spellStart"/>
      <w:r w:rsidRPr="00F32F34">
        <w:rPr>
          <w:rFonts w:ascii="Times New Roman" w:hAnsi="Times New Roman" w:cs="Times New Roman"/>
        </w:rPr>
        <w:t>го</w:t>
      </w:r>
      <w:proofErr w:type="spellEnd"/>
      <w:r w:rsidRPr="00F32F34">
        <w:rPr>
          <w:rFonts w:ascii="Times New Roman" w:hAnsi="Times New Roman" w:cs="Times New Roman"/>
        </w:rPr>
        <w:t xml:space="preserve"> субъекта Российской Федерации в очередном финансовом году на </w:t>
      </w:r>
      <w:proofErr w:type="spellStart"/>
      <w:r w:rsidRPr="00F32F34">
        <w:rPr>
          <w:rFonts w:ascii="Times New Roman" w:hAnsi="Times New Roman" w:cs="Times New Roman"/>
        </w:rPr>
        <w:t>софинансирование</w:t>
      </w:r>
      <w:proofErr w:type="spellEnd"/>
      <w:r w:rsidRPr="00F32F34">
        <w:rPr>
          <w:rFonts w:ascii="Times New Roman" w:hAnsi="Times New Roman" w:cs="Times New Roman"/>
        </w:rPr>
        <w:t xml:space="preserve"> расходных обязательств, связанных с возмещением части затрат по кредитам, полученным на цели, предусмотренные </w:t>
      </w:r>
      <w:hyperlink w:anchor="P2592" w:history="1">
        <w:r w:rsidRPr="00F32F34">
          <w:rPr>
            <w:rFonts w:ascii="Times New Roman" w:hAnsi="Times New Roman" w:cs="Times New Roman"/>
            <w:color w:val="0000FF"/>
          </w:rPr>
          <w:t>подпунктом "б" пункта 2</w:t>
        </w:r>
      </w:hyperlink>
      <w:r w:rsidRPr="00F32F34">
        <w:rPr>
          <w:rFonts w:ascii="Times New Roman" w:hAnsi="Times New Roman" w:cs="Times New Roman"/>
        </w:rPr>
        <w:t xml:space="preserve"> настоящих Правил</w:t>
      </w:r>
      <w:proofErr w:type="gramStart"/>
      <w:r w:rsidRPr="00F32F34">
        <w:rPr>
          <w:rFonts w:ascii="Times New Roman" w:hAnsi="Times New Roman" w:cs="Times New Roman"/>
        </w:rPr>
        <w:t xml:space="preserve"> (</w:t>
      </w:r>
      <w:r w:rsidR="00292B5A">
        <w:rPr>
          <w:rFonts w:ascii="Times New Roman" w:hAnsi="Times New Roman" w:cs="Times New Roman"/>
          <w:position w:val="-12"/>
        </w:rPr>
        <w:pict>
          <v:shape id="_x0000_i1040" style="width:23.7pt;height:21.2pt" coordsize="" o:spt="100" adj="0,,0" path="" filled="f" stroked="f">
            <v:stroke joinstyle="miter"/>
            <v:imagedata r:id="rId47" o:title="base_1_199289_34"/>
            <v:formulas/>
            <v:path o:connecttype="segments"/>
          </v:shape>
        </w:pict>
      </w:r>
      <w:r w:rsidRPr="00F32F34">
        <w:rPr>
          <w:rFonts w:ascii="Times New Roman" w:hAnsi="Times New Roman" w:cs="Times New Roman"/>
        </w:rPr>
        <w:t xml:space="preserve">), </w:t>
      </w:r>
      <w:proofErr w:type="gramEnd"/>
      <w:r w:rsidRPr="00F32F34">
        <w:rPr>
          <w:rFonts w:ascii="Times New Roman" w:hAnsi="Times New Roman" w:cs="Times New Roman"/>
        </w:rPr>
        <w:t>рассчитывается по формуле: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292B5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position w:val="-36"/>
        </w:rPr>
        <w:pict>
          <v:shape id="_x0000_i1041" style="width:271.05pt;height:46.6pt" coordsize="" o:spt="100" adj="0,,0" path="" filled="f" stroked="f">
            <v:stroke joinstyle="miter"/>
            <v:imagedata r:id="rId48" o:title="base_1_199289_35"/>
            <v:formulas/>
            <v:path o:connecttype="segments"/>
          </v:shape>
        </w:pict>
      </w:r>
      <w:r w:rsidR="00F32F34" w:rsidRPr="00F32F34">
        <w:rPr>
          <w:rFonts w:ascii="Times New Roman" w:hAnsi="Times New Roman" w:cs="Times New Roman"/>
        </w:rPr>
        <w:t>,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где: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42" style="width:21.2pt;height:21.2pt" coordsize="" o:spt="100" adj="0,,0" path="" filled="f" stroked="f">
            <v:stroke joinstyle="miter"/>
            <v:imagedata r:id="rId49" o:title="base_1_199289_36"/>
            <v:formulas/>
            <v:path o:connecttype="segments"/>
          </v:shape>
        </w:pict>
      </w:r>
      <w:r w:rsidR="00F32F34" w:rsidRPr="00F32F34">
        <w:rPr>
          <w:rFonts w:ascii="Times New Roman" w:hAnsi="Times New Roman" w:cs="Times New Roman"/>
        </w:rPr>
        <w:t xml:space="preserve"> - общий размер субсидий, предусмотренных в федеральном бюджете на очередной финансовый год на </w:t>
      </w:r>
      <w:proofErr w:type="spellStart"/>
      <w:r w:rsidR="00F32F34" w:rsidRPr="00F32F34">
        <w:rPr>
          <w:rFonts w:ascii="Times New Roman" w:hAnsi="Times New Roman" w:cs="Times New Roman"/>
        </w:rPr>
        <w:t>софинансирование</w:t>
      </w:r>
      <w:proofErr w:type="spellEnd"/>
      <w:r w:rsidR="00F32F34" w:rsidRPr="00F32F34">
        <w:rPr>
          <w:rFonts w:ascii="Times New Roman" w:hAnsi="Times New Roman" w:cs="Times New Roman"/>
        </w:rPr>
        <w:t xml:space="preserve"> расходных обязательств субъектов Российской Федерации, связанных с возмещением части затрат по кредитам, полученным в соответствии с </w:t>
      </w:r>
      <w:hyperlink w:anchor="P2592" w:history="1">
        <w:r w:rsidR="00F32F34" w:rsidRPr="00F32F34">
          <w:rPr>
            <w:rFonts w:ascii="Times New Roman" w:hAnsi="Times New Roman" w:cs="Times New Roman"/>
            <w:color w:val="0000FF"/>
          </w:rPr>
          <w:t>подпунктом "б" пункта 2</w:t>
        </w:r>
      </w:hyperlink>
      <w:r w:rsidR="00F32F34" w:rsidRPr="00F32F34">
        <w:rPr>
          <w:rFonts w:ascii="Times New Roman" w:hAnsi="Times New Roman" w:cs="Times New Roman"/>
        </w:rPr>
        <w:t xml:space="preserve"> настоящих Правил;</w:t>
      </w:r>
    </w:p>
    <w:p w:rsidR="00F32F34" w:rsidRPr="00F32F34" w:rsidRDefault="00292B5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43" style="width:16.95pt;height:21.2pt" coordsize="" o:spt="100" adj="0,,0" path="" filled="f" stroked="f">
            <v:stroke joinstyle="miter"/>
            <v:imagedata r:id="rId50" o:title="base_1_199289_37"/>
            <v:formulas/>
            <v:path o:connecttype="segments"/>
          </v:shape>
        </w:pict>
      </w:r>
      <w:r w:rsidR="00F32F34" w:rsidRPr="00F32F34">
        <w:rPr>
          <w:rFonts w:ascii="Times New Roman" w:hAnsi="Times New Roman" w:cs="Times New Roman"/>
        </w:rPr>
        <w:t xml:space="preserve"> </w:t>
      </w:r>
      <w:proofErr w:type="gramStart"/>
      <w:r w:rsidR="00F32F34" w:rsidRPr="00F32F34">
        <w:rPr>
          <w:rFonts w:ascii="Times New Roman" w:hAnsi="Times New Roman" w:cs="Times New Roman"/>
        </w:rPr>
        <w:t>- сумма, необходимая бюджету i-</w:t>
      </w:r>
      <w:proofErr w:type="spellStart"/>
      <w:r w:rsidR="00F32F34" w:rsidRPr="00F32F34">
        <w:rPr>
          <w:rFonts w:ascii="Times New Roman" w:hAnsi="Times New Roman" w:cs="Times New Roman"/>
        </w:rPr>
        <w:t>го</w:t>
      </w:r>
      <w:proofErr w:type="spellEnd"/>
      <w:r w:rsidR="00F32F34" w:rsidRPr="00F32F34">
        <w:rPr>
          <w:rFonts w:ascii="Times New Roman" w:hAnsi="Times New Roman" w:cs="Times New Roman"/>
        </w:rPr>
        <w:t xml:space="preserve"> субъекта Российской Федерации для возмещения части затрат по кредитам, полученным на цели, предусмотренные </w:t>
      </w:r>
      <w:hyperlink w:anchor="P2592" w:history="1">
        <w:r w:rsidR="00F32F34" w:rsidRPr="00F32F34">
          <w:rPr>
            <w:rFonts w:ascii="Times New Roman" w:hAnsi="Times New Roman" w:cs="Times New Roman"/>
            <w:color w:val="0000FF"/>
          </w:rPr>
          <w:t>подпунктом "б" пункта 2</w:t>
        </w:r>
      </w:hyperlink>
      <w:r w:rsidR="00F32F34" w:rsidRPr="00F32F34">
        <w:rPr>
          <w:rFonts w:ascii="Times New Roman" w:hAnsi="Times New Roman" w:cs="Times New Roman"/>
        </w:rPr>
        <w:t xml:space="preserve"> настоящих Правил, определяемая исходя из размера возмещения, установленного </w:t>
      </w:r>
      <w:hyperlink w:anchor="P2611" w:history="1">
        <w:r w:rsidR="00F32F34" w:rsidRPr="00F32F34">
          <w:rPr>
            <w:rFonts w:ascii="Times New Roman" w:hAnsi="Times New Roman" w:cs="Times New Roman"/>
            <w:color w:val="0000FF"/>
          </w:rPr>
          <w:t>подпунктом "б" пункта 6</w:t>
        </w:r>
      </w:hyperlink>
      <w:r w:rsidR="00F32F34" w:rsidRPr="00F32F34">
        <w:rPr>
          <w:rFonts w:ascii="Times New Roman" w:hAnsi="Times New Roman" w:cs="Times New Roman"/>
        </w:rPr>
        <w:t xml:space="preserve"> настоящих Правил, на основании расчетов, представленных уполномоченным органом в Федеральное агентство по рыболовству по </w:t>
      </w:r>
      <w:hyperlink r:id="rId51" w:history="1">
        <w:r w:rsidR="00F32F34" w:rsidRPr="00F32F34">
          <w:rPr>
            <w:rFonts w:ascii="Times New Roman" w:hAnsi="Times New Roman" w:cs="Times New Roman"/>
            <w:color w:val="0000FF"/>
          </w:rPr>
          <w:t>форме</w:t>
        </w:r>
      </w:hyperlink>
      <w:r w:rsidR="00F32F34" w:rsidRPr="00F32F34">
        <w:rPr>
          <w:rFonts w:ascii="Times New Roman" w:hAnsi="Times New Roman" w:cs="Times New Roman"/>
        </w:rPr>
        <w:t>, утвержденной Министерством сельского хозяйства Российской Федерации, ежегодно, до 1 февраля текущего финансового</w:t>
      </w:r>
      <w:proofErr w:type="gramEnd"/>
      <w:r w:rsidR="00F32F34" w:rsidRPr="00F32F34">
        <w:rPr>
          <w:rFonts w:ascii="Times New Roman" w:hAnsi="Times New Roman" w:cs="Times New Roman"/>
        </w:rPr>
        <w:t xml:space="preserve"> года.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14. </w:t>
      </w:r>
      <w:proofErr w:type="gramStart"/>
      <w:r w:rsidRPr="00F32F34">
        <w:rPr>
          <w:rFonts w:ascii="Times New Roman" w:hAnsi="Times New Roman" w:cs="Times New Roman"/>
        </w:rPr>
        <w:t xml:space="preserve">В случае если размер субсидий, предусмотренных в федеральном законе о федеральном бюджете на очередной финансовый год и плановый период для предоставления бюджетам субъектов Российской Федерации по направлениям, указанным в </w:t>
      </w:r>
      <w:hyperlink w:anchor="P2588" w:history="1">
        <w:r w:rsidRPr="00F32F34">
          <w:rPr>
            <w:rFonts w:ascii="Times New Roman" w:hAnsi="Times New Roman" w:cs="Times New Roman"/>
            <w:color w:val="0000FF"/>
          </w:rPr>
          <w:t>пункте 2</w:t>
        </w:r>
      </w:hyperlink>
      <w:r w:rsidRPr="00F32F34">
        <w:rPr>
          <w:rFonts w:ascii="Times New Roman" w:hAnsi="Times New Roman" w:cs="Times New Roman"/>
        </w:rPr>
        <w:t xml:space="preserve"> настоящих Правил, меньше расчетного размера субсидий, необходимого для обеспечения принятых обязательств по переходящим кредитам, соответствующим ранее отобранным инвестиционным проектам, отбор новых инвестиционных проектов не производится.</w:t>
      </w:r>
      <w:proofErr w:type="gramEnd"/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15. Распределение субсидий в 2015 - 2017 годах утверждается Правительством Российской Федерации в пределах бюджетных ассигнований, предусмотренных в федеральном законе о федеральном бюджете на текущий финансовый год и плановый период, и лимитов бюджетных обязательств, утвержденных Федеральному агентству по рыболовству на указанные в </w:t>
      </w:r>
      <w:hyperlink w:anchor="P2588" w:history="1">
        <w:r w:rsidRPr="00F32F34">
          <w:rPr>
            <w:rFonts w:ascii="Times New Roman" w:hAnsi="Times New Roman" w:cs="Times New Roman"/>
            <w:color w:val="0000FF"/>
          </w:rPr>
          <w:t>пункте 2</w:t>
        </w:r>
      </w:hyperlink>
      <w:r w:rsidRPr="00F32F34">
        <w:rPr>
          <w:rFonts w:ascii="Times New Roman" w:hAnsi="Times New Roman" w:cs="Times New Roman"/>
        </w:rPr>
        <w:t xml:space="preserve"> настоящих Правил цели.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В случае увеличения в текущем финансовом году бюджетных ассигнований на исполнение </w:t>
      </w:r>
      <w:r w:rsidRPr="00F32F34">
        <w:rPr>
          <w:rFonts w:ascii="Times New Roman" w:hAnsi="Times New Roman" w:cs="Times New Roman"/>
        </w:rPr>
        <w:lastRenderedPageBreak/>
        <w:t xml:space="preserve">расходных обязательств, предусмотренных </w:t>
      </w:r>
      <w:hyperlink w:anchor="P2588" w:history="1">
        <w:r w:rsidRPr="00F32F34">
          <w:rPr>
            <w:rFonts w:ascii="Times New Roman" w:hAnsi="Times New Roman" w:cs="Times New Roman"/>
            <w:color w:val="0000FF"/>
          </w:rPr>
          <w:t>пунктом 2</w:t>
        </w:r>
      </w:hyperlink>
      <w:r w:rsidRPr="00F32F34">
        <w:rPr>
          <w:rFonts w:ascii="Times New Roman" w:hAnsi="Times New Roman" w:cs="Times New Roman"/>
        </w:rPr>
        <w:t xml:space="preserve"> настоящих Правил, расчет размера субсидии осуществляется на основании данных, применяемых при расчете размера субсидии на соответствующий финансовый год в соответствии с </w:t>
      </w:r>
      <w:hyperlink w:anchor="P2615" w:history="1">
        <w:r w:rsidRPr="00F32F34">
          <w:rPr>
            <w:rFonts w:ascii="Times New Roman" w:hAnsi="Times New Roman" w:cs="Times New Roman"/>
            <w:color w:val="0000FF"/>
          </w:rPr>
          <w:t>пунктами 10</w:t>
        </w:r>
      </w:hyperlink>
      <w:r w:rsidRPr="00F32F34">
        <w:rPr>
          <w:rFonts w:ascii="Times New Roman" w:hAnsi="Times New Roman" w:cs="Times New Roman"/>
        </w:rPr>
        <w:t xml:space="preserve"> - </w:t>
      </w:r>
      <w:hyperlink w:anchor="P2639" w:history="1">
        <w:r w:rsidRPr="00F32F34">
          <w:rPr>
            <w:rFonts w:ascii="Times New Roman" w:hAnsi="Times New Roman" w:cs="Times New Roman"/>
            <w:color w:val="0000FF"/>
          </w:rPr>
          <w:t>13</w:t>
        </w:r>
      </w:hyperlink>
      <w:r w:rsidRPr="00F32F34">
        <w:rPr>
          <w:rFonts w:ascii="Times New Roman" w:hAnsi="Times New Roman" w:cs="Times New Roman"/>
        </w:rPr>
        <w:t xml:space="preserve"> настоящих Правил.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8" w:name="P2649"/>
      <w:bookmarkEnd w:id="18"/>
      <w:r w:rsidRPr="00F32F34">
        <w:rPr>
          <w:rFonts w:ascii="Times New Roman" w:hAnsi="Times New Roman" w:cs="Times New Roman"/>
        </w:rPr>
        <w:t xml:space="preserve">16. Эффективность осуществления расходов бюджетов субъектов Российской Федерации, источником финансового обеспечения которых является субсидия, оценивается ежегодно Федеральным агентством по рыболовству на основании </w:t>
      </w:r>
      <w:proofErr w:type="gramStart"/>
      <w:r w:rsidRPr="00F32F34">
        <w:rPr>
          <w:rFonts w:ascii="Times New Roman" w:hAnsi="Times New Roman" w:cs="Times New Roman"/>
        </w:rPr>
        <w:t>достижения следующих показателей результативности использования субсидий</w:t>
      </w:r>
      <w:proofErr w:type="gramEnd"/>
      <w:r w:rsidRPr="00F32F34">
        <w:rPr>
          <w:rFonts w:ascii="Times New Roman" w:hAnsi="Times New Roman" w:cs="Times New Roman"/>
        </w:rPr>
        <w:t>: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а) прирост объема производства продукции товарной </w:t>
      </w:r>
      <w:proofErr w:type="spellStart"/>
      <w:r w:rsidRPr="00F32F34">
        <w:rPr>
          <w:rFonts w:ascii="Times New Roman" w:hAnsi="Times New Roman" w:cs="Times New Roman"/>
        </w:rPr>
        <w:t>аквакультуры</w:t>
      </w:r>
      <w:proofErr w:type="spellEnd"/>
      <w:r w:rsidRPr="00F32F34">
        <w:rPr>
          <w:rFonts w:ascii="Times New Roman" w:hAnsi="Times New Roman" w:cs="Times New Roman"/>
        </w:rPr>
        <w:t xml:space="preserve"> в отчетном году по отношению к предыдущему году;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б) объем введенных мощностей на объектах, реализуемых в рамках инвестиционных проектов, отобранных в соответствии с </w:t>
      </w:r>
      <w:hyperlink w:anchor="P2593" w:history="1">
        <w:r w:rsidRPr="00F32F34">
          <w:rPr>
            <w:rFonts w:ascii="Times New Roman" w:hAnsi="Times New Roman" w:cs="Times New Roman"/>
            <w:color w:val="0000FF"/>
          </w:rPr>
          <w:t>пунктом 3</w:t>
        </w:r>
      </w:hyperlink>
      <w:r w:rsidRPr="00F32F34">
        <w:rPr>
          <w:rFonts w:ascii="Times New Roman" w:hAnsi="Times New Roman" w:cs="Times New Roman"/>
        </w:rPr>
        <w:t xml:space="preserve"> настоящих Правил, построенных (реконструированных, модернизированных) с государственной поддержкой.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17. Уполномоченный орган представляет в Федеральное агентство по рыболовству следующие документы: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F32F34">
        <w:rPr>
          <w:rFonts w:ascii="Times New Roman" w:hAnsi="Times New Roman" w:cs="Times New Roman"/>
        </w:rPr>
        <w:t xml:space="preserve">а) выписка из закона субъекта Российской Федерации о бюджете субъекта Российской Федерации и (или) решений муниципальных образований об утверждении местных бюджетов, подтверждающая наличие утвержденных в бюджете субъекта Российской Федерации (местном бюджете) бюджетных ассигнований на исполнение расходных обязательств, указанных в </w:t>
      </w:r>
      <w:hyperlink w:anchor="P2588" w:history="1">
        <w:r w:rsidRPr="00F32F34">
          <w:rPr>
            <w:rFonts w:ascii="Times New Roman" w:hAnsi="Times New Roman" w:cs="Times New Roman"/>
            <w:color w:val="0000FF"/>
          </w:rPr>
          <w:t>пункте 2</w:t>
        </w:r>
      </w:hyperlink>
      <w:r w:rsidRPr="00F32F34">
        <w:rPr>
          <w:rFonts w:ascii="Times New Roman" w:hAnsi="Times New Roman" w:cs="Times New Roman"/>
        </w:rPr>
        <w:t xml:space="preserve"> настоящих Правил, - в срок, устанавливаемый Министерством сельского хозяйства Российской Федерации;</w:t>
      </w:r>
      <w:proofErr w:type="gramEnd"/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б) отчет о расходах бюджета субъекта Российской Федерации (местного бюджета), источником финансового обеспечения которых является субсидия, - по </w:t>
      </w:r>
      <w:hyperlink r:id="rId52" w:history="1">
        <w:r w:rsidRPr="00F32F34">
          <w:rPr>
            <w:rFonts w:ascii="Times New Roman" w:hAnsi="Times New Roman" w:cs="Times New Roman"/>
            <w:color w:val="0000FF"/>
          </w:rPr>
          <w:t>форме</w:t>
        </w:r>
      </w:hyperlink>
      <w:r w:rsidRPr="00F32F34">
        <w:rPr>
          <w:rFonts w:ascii="Times New Roman" w:hAnsi="Times New Roman" w:cs="Times New Roman"/>
        </w:rPr>
        <w:t xml:space="preserve"> и в срок, которые установлены Министерством сельского хозяйства Российской Федерации;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в) отчет о достижении значений показателей результативности использования субсидии, предусмотренных соглашением о предоставлении субсидий, - по </w:t>
      </w:r>
      <w:hyperlink r:id="rId53" w:history="1">
        <w:r w:rsidRPr="00F32F34">
          <w:rPr>
            <w:rFonts w:ascii="Times New Roman" w:hAnsi="Times New Roman" w:cs="Times New Roman"/>
            <w:color w:val="0000FF"/>
          </w:rPr>
          <w:t>форме</w:t>
        </w:r>
      </w:hyperlink>
      <w:r w:rsidRPr="00F32F34">
        <w:rPr>
          <w:rFonts w:ascii="Times New Roman" w:hAnsi="Times New Roman" w:cs="Times New Roman"/>
        </w:rPr>
        <w:t xml:space="preserve"> и в срок, которые установлены Министерством сельского хозяйства Российской Федерации;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г) отчет о финансово-экономическом состоянии сельскохозяйственных товаропроизводителей - по форме и в срок, которые установлены Министерством сельского хозяйства Российской Федерации.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18. Предоставление субсидий осуществляется на основании соглашения о предоставлении субсидий, </w:t>
      </w:r>
      <w:hyperlink r:id="rId54" w:history="1">
        <w:r w:rsidRPr="00F32F34">
          <w:rPr>
            <w:rFonts w:ascii="Times New Roman" w:hAnsi="Times New Roman" w:cs="Times New Roman"/>
            <w:color w:val="0000FF"/>
          </w:rPr>
          <w:t>форма</w:t>
        </w:r>
      </w:hyperlink>
      <w:r w:rsidRPr="00F32F34">
        <w:rPr>
          <w:rFonts w:ascii="Times New Roman" w:hAnsi="Times New Roman" w:cs="Times New Roman"/>
        </w:rPr>
        <w:t xml:space="preserve"> которого утверждается Министерством сельского хозяйства Российской Федерации в соответствии с положениями, определенными </w:t>
      </w:r>
      <w:hyperlink r:id="rId55" w:history="1">
        <w:r w:rsidRPr="00F32F34">
          <w:rPr>
            <w:rFonts w:ascii="Times New Roman" w:hAnsi="Times New Roman" w:cs="Times New Roman"/>
            <w:color w:val="0000FF"/>
          </w:rPr>
          <w:t>постановлением</w:t>
        </w:r>
      </w:hyperlink>
      <w:r w:rsidRPr="00F32F34">
        <w:rPr>
          <w:rFonts w:ascii="Times New Roman" w:hAnsi="Times New Roman" w:cs="Times New Roman"/>
        </w:rPr>
        <w:t xml:space="preserve"> Правительства Российской Федерации от 30 сентября 2014 г. N 999 "О формировании, предоставлении и распределении субсидий из федерального бюджета бюджетам субъектов Российской Федерации".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19. Объем бюджетных ассигнований бюджета субъекта Российской Федерации на исполнение расходного обязательства субъекта Российской Федерации, </w:t>
      </w:r>
      <w:proofErr w:type="spellStart"/>
      <w:r w:rsidRPr="00F32F34">
        <w:rPr>
          <w:rFonts w:ascii="Times New Roman" w:hAnsi="Times New Roman" w:cs="Times New Roman"/>
        </w:rPr>
        <w:t>софинансируемого</w:t>
      </w:r>
      <w:proofErr w:type="spellEnd"/>
      <w:r w:rsidRPr="00F32F34">
        <w:rPr>
          <w:rFonts w:ascii="Times New Roman" w:hAnsi="Times New Roman" w:cs="Times New Roman"/>
        </w:rPr>
        <w:t xml:space="preserve"> за счет субсидии, утверждается законом субъекта Российской </w:t>
      </w:r>
      <w:proofErr w:type="gramStart"/>
      <w:r w:rsidRPr="00F32F34">
        <w:rPr>
          <w:rFonts w:ascii="Times New Roman" w:hAnsi="Times New Roman" w:cs="Times New Roman"/>
        </w:rPr>
        <w:t>Федерации</w:t>
      </w:r>
      <w:proofErr w:type="gramEnd"/>
      <w:r w:rsidRPr="00F32F34">
        <w:rPr>
          <w:rFonts w:ascii="Times New Roman" w:hAnsi="Times New Roman" w:cs="Times New Roman"/>
        </w:rPr>
        <w:t xml:space="preserve"> о бюджете субъекта Российской Федерации исходя из необходимости достижения установленных соглашением о предоставлении субсидий значений показателей результативности использования субсидии, но не менее чем в объеме, необходимом для обеспечения установленного для субъекта Российской Федерации уровня </w:t>
      </w:r>
      <w:proofErr w:type="spellStart"/>
      <w:r w:rsidRPr="00F32F34">
        <w:rPr>
          <w:rFonts w:ascii="Times New Roman" w:hAnsi="Times New Roman" w:cs="Times New Roman"/>
        </w:rPr>
        <w:t>софинансирования</w:t>
      </w:r>
      <w:proofErr w:type="spellEnd"/>
      <w:r w:rsidRPr="00F32F34">
        <w:rPr>
          <w:rFonts w:ascii="Times New Roman" w:hAnsi="Times New Roman" w:cs="Times New Roman"/>
        </w:rPr>
        <w:t xml:space="preserve"> расходного обязательства из федерального бюджета.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Уровень </w:t>
      </w:r>
      <w:proofErr w:type="spellStart"/>
      <w:r w:rsidRPr="00F32F34">
        <w:rPr>
          <w:rFonts w:ascii="Times New Roman" w:hAnsi="Times New Roman" w:cs="Times New Roman"/>
        </w:rPr>
        <w:t>софинансирования</w:t>
      </w:r>
      <w:proofErr w:type="spellEnd"/>
      <w:r w:rsidRPr="00F32F34">
        <w:rPr>
          <w:rFonts w:ascii="Times New Roman" w:hAnsi="Times New Roman" w:cs="Times New Roman"/>
        </w:rPr>
        <w:t xml:space="preserve"> расходного обязательства субъекта Российской Федерации, источником финансового обеспечения которого является субсидия, не может составлять более 95 процентов.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9" w:name="P2660"/>
      <w:bookmarkEnd w:id="19"/>
      <w:r w:rsidRPr="00F32F34">
        <w:rPr>
          <w:rFonts w:ascii="Times New Roman" w:hAnsi="Times New Roman" w:cs="Times New Roman"/>
        </w:rPr>
        <w:t xml:space="preserve">20. </w:t>
      </w:r>
      <w:proofErr w:type="gramStart"/>
      <w:r w:rsidRPr="00F32F34">
        <w:rPr>
          <w:rFonts w:ascii="Times New Roman" w:hAnsi="Times New Roman" w:cs="Times New Roman"/>
        </w:rPr>
        <w:t xml:space="preserve">В случае если объем бюджетных ассигнований, предусмотренных в бюджете субъекта Российской Федерации на возмещение части затрат, не позволяет обеспечить установленный для субъекта Российской Федерации уровень </w:t>
      </w:r>
      <w:proofErr w:type="spellStart"/>
      <w:r w:rsidRPr="00F32F34">
        <w:rPr>
          <w:rFonts w:ascii="Times New Roman" w:hAnsi="Times New Roman" w:cs="Times New Roman"/>
        </w:rPr>
        <w:t>софинансирования</w:t>
      </w:r>
      <w:proofErr w:type="spellEnd"/>
      <w:r w:rsidRPr="00F32F34">
        <w:rPr>
          <w:rFonts w:ascii="Times New Roman" w:hAnsi="Times New Roman" w:cs="Times New Roman"/>
        </w:rPr>
        <w:t>, то размер субсидии, предоставляемой бюджету субъекта Российской Федерации, подлежит сокращению, а высвобождающиеся средства перераспределяются между бюджетами других субъектов Российской Федерации, имеющих право на получение субсидии в соответствии с настоящими Правилами.</w:t>
      </w:r>
      <w:proofErr w:type="gramEnd"/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0" w:name="P2661"/>
      <w:bookmarkEnd w:id="20"/>
      <w:r w:rsidRPr="00F32F34">
        <w:rPr>
          <w:rFonts w:ascii="Times New Roman" w:hAnsi="Times New Roman" w:cs="Times New Roman"/>
        </w:rPr>
        <w:t xml:space="preserve">21. </w:t>
      </w:r>
      <w:proofErr w:type="gramStart"/>
      <w:r w:rsidRPr="00F32F34">
        <w:rPr>
          <w:rFonts w:ascii="Times New Roman" w:hAnsi="Times New Roman" w:cs="Times New Roman"/>
        </w:rPr>
        <w:t>В случае отсутствия в текущем финансовом году у субъекта Российской Федерации потребности в субсидии неиспользованная субсидия на основании</w:t>
      </w:r>
      <w:proofErr w:type="gramEnd"/>
      <w:r w:rsidRPr="00F32F34">
        <w:rPr>
          <w:rFonts w:ascii="Times New Roman" w:hAnsi="Times New Roman" w:cs="Times New Roman"/>
        </w:rPr>
        <w:t xml:space="preserve"> письменного обращения уполномоченного органа перераспределяется между бюджетами других субъектов Российской Федерации, имеющих право на получение субсидии в соответствии с настоящими Правилами.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22. </w:t>
      </w:r>
      <w:proofErr w:type="gramStart"/>
      <w:r w:rsidRPr="00F32F34">
        <w:rPr>
          <w:rFonts w:ascii="Times New Roman" w:hAnsi="Times New Roman" w:cs="Times New Roman"/>
        </w:rPr>
        <w:t xml:space="preserve">Остаток субсидий, образовавшийся в соответствии с </w:t>
      </w:r>
      <w:hyperlink w:anchor="P2660" w:history="1">
        <w:r w:rsidRPr="00F32F34">
          <w:rPr>
            <w:rFonts w:ascii="Times New Roman" w:hAnsi="Times New Roman" w:cs="Times New Roman"/>
            <w:color w:val="0000FF"/>
          </w:rPr>
          <w:t>пунктами 20</w:t>
        </w:r>
      </w:hyperlink>
      <w:r w:rsidRPr="00F32F34">
        <w:rPr>
          <w:rFonts w:ascii="Times New Roman" w:hAnsi="Times New Roman" w:cs="Times New Roman"/>
        </w:rPr>
        <w:t xml:space="preserve"> и </w:t>
      </w:r>
      <w:hyperlink w:anchor="P2661" w:history="1">
        <w:r w:rsidRPr="00F32F34">
          <w:rPr>
            <w:rFonts w:ascii="Times New Roman" w:hAnsi="Times New Roman" w:cs="Times New Roman"/>
            <w:color w:val="0000FF"/>
          </w:rPr>
          <w:t>21</w:t>
        </w:r>
      </w:hyperlink>
      <w:r w:rsidRPr="00F32F34">
        <w:rPr>
          <w:rFonts w:ascii="Times New Roman" w:hAnsi="Times New Roman" w:cs="Times New Roman"/>
        </w:rPr>
        <w:t xml:space="preserve"> настоящих Правил, перераспределяется на основании представленных уполномоченными органами в </w:t>
      </w:r>
      <w:r w:rsidRPr="00F32F34">
        <w:rPr>
          <w:rFonts w:ascii="Times New Roman" w:hAnsi="Times New Roman" w:cs="Times New Roman"/>
        </w:rPr>
        <w:lastRenderedPageBreak/>
        <w:t>Министерство сельского хозяйства Российской Федерации письменных обращений об увеличении годового размера выделяемых субсидий пропорционально удельному весу дополнительной потребности субъекта Российской Федерации в субсидии в общем объеме дополнительной потребности субъектов Российской Федерации в субсидиях с учетом фактического освоения средств за отчетный период.</w:t>
      </w:r>
      <w:proofErr w:type="gramEnd"/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Перераспределение субсидий между бюджетами субъектов Российской Федерации устанавливается федеральным законом о федеральном бюджете на соответствующий финансовый год и плановый период и (или) принятым в соответствии с ним актом Правительства Российской Федерации.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23. Перечисление субсидий осуществляется в установленном порядке на счета территориальных органов Федерального казначейства, открытые для учета поступлений и их распределения между бюджетами бюджетной системы Российской Федерации, для последующего перечисления в установленном порядке в бюджеты субъектов Российской Федерации.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В случае принятия Федеральным агентством по рыболовству решения о передаче полномочий получателя средств федерального бюджета по перечислению субсидий территориальным органам Федерального казначейства перечисление субсидий осуществляется на счета, открытые им для учета операций со средствами, поступающими в бюджеты субъектов Российской Федерации.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21" w:name="P2666"/>
      <w:bookmarkEnd w:id="21"/>
      <w:r w:rsidRPr="00F32F34">
        <w:rPr>
          <w:rFonts w:ascii="Times New Roman" w:hAnsi="Times New Roman" w:cs="Times New Roman"/>
        </w:rPr>
        <w:t xml:space="preserve">24. </w:t>
      </w:r>
      <w:proofErr w:type="gramStart"/>
      <w:r w:rsidRPr="00F32F34">
        <w:rPr>
          <w:rFonts w:ascii="Times New Roman" w:hAnsi="Times New Roman" w:cs="Times New Roman"/>
        </w:rPr>
        <w:t xml:space="preserve">Основания и порядок применения мер финансовой ответственности субъекта Российской Федерации в случае невыполнения субъектом Российской Федерации обязательств по исполнению показателей результативности использования субсидии, предусмотренных </w:t>
      </w:r>
      <w:hyperlink w:anchor="P2649" w:history="1">
        <w:r w:rsidRPr="00F32F34">
          <w:rPr>
            <w:rFonts w:ascii="Times New Roman" w:hAnsi="Times New Roman" w:cs="Times New Roman"/>
            <w:color w:val="0000FF"/>
          </w:rPr>
          <w:t>пунктом 16</w:t>
        </w:r>
      </w:hyperlink>
      <w:r w:rsidRPr="00F32F34">
        <w:rPr>
          <w:rFonts w:ascii="Times New Roman" w:hAnsi="Times New Roman" w:cs="Times New Roman"/>
        </w:rPr>
        <w:t xml:space="preserve"> настоящих Правил, осуществляются в соответствии с </w:t>
      </w:r>
      <w:hyperlink r:id="rId56" w:history="1">
        <w:r w:rsidRPr="00F32F34">
          <w:rPr>
            <w:rFonts w:ascii="Times New Roman" w:hAnsi="Times New Roman" w:cs="Times New Roman"/>
            <w:color w:val="0000FF"/>
          </w:rPr>
          <w:t>пунктами 16</w:t>
        </w:r>
      </w:hyperlink>
      <w:r w:rsidRPr="00F32F34">
        <w:rPr>
          <w:rFonts w:ascii="Times New Roman" w:hAnsi="Times New Roman" w:cs="Times New Roman"/>
        </w:rPr>
        <w:t xml:space="preserve"> - </w:t>
      </w:r>
      <w:hyperlink r:id="rId57" w:history="1">
        <w:r w:rsidRPr="00F32F34">
          <w:rPr>
            <w:rFonts w:ascii="Times New Roman" w:hAnsi="Times New Roman" w:cs="Times New Roman"/>
            <w:color w:val="0000FF"/>
          </w:rPr>
          <w:t>18</w:t>
        </w:r>
      </w:hyperlink>
      <w:r w:rsidRPr="00F32F34">
        <w:rPr>
          <w:rFonts w:ascii="Times New Roman" w:hAnsi="Times New Roman" w:cs="Times New Roman"/>
        </w:rPr>
        <w:t xml:space="preserve"> Правил формирования, предоставления и распределения субсидий из федерального бюджета бюджетам субъектов Российской Федерации, утвержденных постановлением Правительства Российской Федерации от 30 сентября 2014 г. N 999</w:t>
      </w:r>
      <w:proofErr w:type="gramEnd"/>
      <w:r w:rsidRPr="00F32F34">
        <w:rPr>
          <w:rFonts w:ascii="Times New Roman" w:hAnsi="Times New Roman" w:cs="Times New Roman"/>
        </w:rPr>
        <w:t xml:space="preserve"> "О формировании, предоставлении и распределении субсидий из федерального бюджета бюджетам субъектов Российской Федерации".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25. Основанием для освобождения субъектов Российской Федерации от применения мер ответственности, указанных в </w:t>
      </w:r>
      <w:hyperlink w:anchor="P2666" w:history="1">
        <w:r w:rsidRPr="00F32F34">
          <w:rPr>
            <w:rFonts w:ascii="Times New Roman" w:hAnsi="Times New Roman" w:cs="Times New Roman"/>
            <w:color w:val="0000FF"/>
          </w:rPr>
          <w:t>пункте 24</w:t>
        </w:r>
      </w:hyperlink>
      <w:r w:rsidRPr="00F32F34">
        <w:rPr>
          <w:rFonts w:ascii="Times New Roman" w:hAnsi="Times New Roman" w:cs="Times New Roman"/>
        </w:rPr>
        <w:t xml:space="preserve"> настоящих Правил,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26. Операции по кассовым расходам бюджетов субъектов Российской Федерации (местных бюджетов), источником финансового обеспечения которых являются субсидии, в том числе их остатки, не использованные на 1 января текущего года, осуществляются с учетом особенностей, установленных федеральным законом о федеральном бюджете на текущий финансовый год и плановый период.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27. </w:t>
      </w:r>
      <w:proofErr w:type="gramStart"/>
      <w:r w:rsidRPr="00F32F34">
        <w:rPr>
          <w:rFonts w:ascii="Times New Roman" w:hAnsi="Times New Roman" w:cs="Times New Roman"/>
        </w:rPr>
        <w:t xml:space="preserve">Не использованный на 1 января текущего финансового года остаток субсидий подлежит возврату в федеральный бюджет уполномоченным органом, за которым в соответствии с законодательными и иными нормативными правовыми актами закреплены источники доходов бюджета субъекта Российской Федерации по возврату остатков субсидий, в соответствии с требованиями, установленными Бюджетным </w:t>
      </w:r>
      <w:hyperlink r:id="rId58" w:history="1">
        <w:r w:rsidRPr="00F32F34">
          <w:rPr>
            <w:rFonts w:ascii="Times New Roman" w:hAnsi="Times New Roman" w:cs="Times New Roman"/>
            <w:color w:val="0000FF"/>
          </w:rPr>
          <w:t>кодексом</w:t>
        </w:r>
      </w:hyperlink>
      <w:r w:rsidRPr="00F32F34">
        <w:rPr>
          <w:rFonts w:ascii="Times New Roman" w:hAnsi="Times New Roman" w:cs="Times New Roman"/>
        </w:rPr>
        <w:t xml:space="preserve"> Российской Федерации и федеральным законом о федеральном бюджете на текущий финансовый год и плановый</w:t>
      </w:r>
      <w:proofErr w:type="gramEnd"/>
      <w:r w:rsidRPr="00F32F34">
        <w:rPr>
          <w:rFonts w:ascii="Times New Roman" w:hAnsi="Times New Roman" w:cs="Times New Roman"/>
        </w:rPr>
        <w:t xml:space="preserve"> период.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В соответствии с решением Федерального агентства по рыболовству о наличии потребности в не использованных на 1 января текущего финансового года субсидиях расходы бюджета субъекта Российской Федерации, соответствующие целям предоставления субсидий, могут быть увеличены в установленном порядке на суммы, не превышающие остатка субсидий.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В случае если неиспользованный остаток субсидии не перечислен в доход федерального бюджета, указанные средства подлежат взысканию в доход федерального бюджета в порядке, установленном Министерством финансов Российской Федерации.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28. В случае несоблюдения уполномоченным органом условий предоставления субсидий соответствующая информация направляется Федеральным агентством </w:t>
      </w:r>
      <w:proofErr w:type="gramStart"/>
      <w:r w:rsidRPr="00F32F34">
        <w:rPr>
          <w:rFonts w:ascii="Times New Roman" w:hAnsi="Times New Roman" w:cs="Times New Roman"/>
        </w:rPr>
        <w:t>по рыболовству в Министерство финансов Российской Федерации с предложением о приостановлении предоставления субсидии для принятия</w:t>
      </w:r>
      <w:proofErr w:type="gramEnd"/>
      <w:r w:rsidRPr="00F32F34">
        <w:rPr>
          <w:rFonts w:ascii="Times New Roman" w:hAnsi="Times New Roman" w:cs="Times New Roman"/>
        </w:rPr>
        <w:t xml:space="preserve"> решения в порядке, установленном указанным Министерством.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29. В случае нецелевого использования субсидии и (или) нарушения субъектом Российской Федерации условий ее предоставления к нему применяются бюджетные меры принуждения, предусмотренные бюджетным законодательством Российской Федерации.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Решение о приостановлении перечисления (сокращении объема) субсидии не принимается в </w:t>
      </w:r>
      <w:r w:rsidRPr="00F32F34">
        <w:rPr>
          <w:rFonts w:ascii="Times New Roman" w:hAnsi="Times New Roman" w:cs="Times New Roman"/>
        </w:rPr>
        <w:lastRenderedPageBreak/>
        <w:t>случае, если условия предоставления субсидии были не выполнены в силу обстоятельств непреодолимой силы.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30. Ответственность за достоверность представляемых в Федеральное агентство по рыболовству сведений и соблюдение условий, установленных настоящими Правилами и соглашением о предоставлении субсидий, возлагается на уполномоченный орган.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>В случае несоблюдения условий, установленных соглашением о предоставлении субсидий и настоящими Правилами, соответствующие средства подлежат взысканию в доход федерального бюджета согласно бюджетному законодательству Российской Федерации.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31. </w:t>
      </w:r>
      <w:proofErr w:type="gramStart"/>
      <w:r w:rsidRPr="00F32F34">
        <w:rPr>
          <w:rFonts w:ascii="Times New Roman" w:hAnsi="Times New Roman" w:cs="Times New Roman"/>
        </w:rPr>
        <w:t>Контроль за</w:t>
      </w:r>
      <w:proofErr w:type="gramEnd"/>
      <w:r w:rsidRPr="00F32F34">
        <w:rPr>
          <w:rFonts w:ascii="Times New Roman" w:hAnsi="Times New Roman" w:cs="Times New Roman"/>
        </w:rPr>
        <w:t xml:space="preserve"> соблюдением уполномоченным органом условий предоставления субсидий осуществляется Федеральным агентством по рыболовству и федеральным органом исполнительной власти, осуществляющим функции по контролю и надзору в финансово-бюджетной сфере.</w:t>
      </w:r>
    </w:p>
    <w:p w:rsidR="00F32F34" w:rsidRPr="00F32F34" w:rsidRDefault="00F32F34">
      <w:pPr>
        <w:pStyle w:val="ConsPlusNormal"/>
        <w:jc w:val="both"/>
        <w:rPr>
          <w:rFonts w:ascii="Times New Roman" w:hAnsi="Times New Roman" w:cs="Times New Roman"/>
        </w:rPr>
      </w:pPr>
      <w:r w:rsidRPr="00F32F34">
        <w:rPr>
          <w:rFonts w:ascii="Times New Roman" w:hAnsi="Times New Roman" w:cs="Times New Roman"/>
        </w:rPr>
        <w:t xml:space="preserve">(в ред. </w:t>
      </w:r>
      <w:hyperlink r:id="rId59" w:history="1">
        <w:r w:rsidRPr="00F32F34">
          <w:rPr>
            <w:rFonts w:ascii="Times New Roman" w:hAnsi="Times New Roman" w:cs="Times New Roman"/>
            <w:color w:val="0000FF"/>
          </w:rPr>
          <w:t>Постановления</w:t>
        </w:r>
      </w:hyperlink>
      <w:r w:rsidRPr="00F32F34">
        <w:rPr>
          <w:rFonts w:ascii="Times New Roman" w:hAnsi="Times New Roman" w:cs="Times New Roman"/>
        </w:rPr>
        <w:t xml:space="preserve"> Правительства РФ от 25.05.2016 N 464)</w:t>
      </w: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32F34" w:rsidRPr="00F32F34" w:rsidRDefault="00F32F3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AB635D" w:rsidRPr="00F32F34" w:rsidRDefault="00AB635D">
      <w:pPr>
        <w:rPr>
          <w:rFonts w:ascii="Times New Roman" w:hAnsi="Times New Roman" w:cs="Times New Roman"/>
        </w:rPr>
      </w:pPr>
    </w:p>
    <w:sectPr w:rsidR="00AB635D" w:rsidRPr="00F32F34" w:rsidSect="00F32F34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F34"/>
    <w:rsid w:val="0000556D"/>
    <w:rsid w:val="000071DC"/>
    <w:rsid w:val="00012876"/>
    <w:rsid w:val="00013412"/>
    <w:rsid w:val="0001472B"/>
    <w:rsid w:val="00014EB0"/>
    <w:rsid w:val="00016E17"/>
    <w:rsid w:val="00020320"/>
    <w:rsid w:val="000210E1"/>
    <w:rsid w:val="00026698"/>
    <w:rsid w:val="00030655"/>
    <w:rsid w:val="00034D83"/>
    <w:rsid w:val="00036809"/>
    <w:rsid w:val="00042049"/>
    <w:rsid w:val="0004354B"/>
    <w:rsid w:val="00044D4C"/>
    <w:rsid w:val="00046243"/>
    <w:rsid w:val="00046BE0"/>
    <w:rsid w:val="00050982"/>
    <w:rsid w:val="000569A7"/>
    <w:rsid w:val="00065326"/>
    <w:rsid w:val="000702E9"/>
    <w:rsid w:val="0007603E"/>
    <w:rsid w:val="00076CD4"/>
    <w:rsid w:val="00082AEE"/>
    <w:rsid w:val="00083CB5"/>
    <w:rsid w:val="00090925"/>
    <w:rsid w:val="000909AB"/>
    <w:rsid w:val="00094432"/>
    <w:rsid w:val="000A033F"/>
    <w:rsid w:val="000A0A0A"/>
    <w:rsid w:val="000A0D32"/>
    <w:rsid w:val="000A577F"/>
    <w:rsid w:val="000B1647"/>
    <w:rsid w:val="000B57E4"/>
    <w:rsid w:val="000B611E"/>
    <w:rsid w:val="000B6160"/>
    <w:rsid w:val="000B6A1D"/>
    <w:rsid w:val="000C3976"/>
    <w:rsid w:val="000C3F09"/>
    <w:rsid w:val="000C48A0"/>
    <w:rsid w:val="000C6DBA"/>
    <w:rsid w:val="000D44B8"/>
    <w:rsid w:val="000E5804"/>
    <w:rsid w:val="000F16E5"/>
    <w:rsid w:val="000F335E"/>
    <w:rsid w:val="000F5B52"/>
    <w:rsid w:val="0010350F"/>
    <w:rsid w:val="00106610"/>
    <w:rsid w:val="00110151"/>
    <w:rsid w:val="0011192F"/>
    <w:rsid w:val="00114707"/>
    <w:rsid w:val="00115AC6"/>
    <w:rsid w:val="001204FF"/>
    <w:rsid w:val="001266C6"/>
    <w:rsid w:val="00127642"/>
    <w:rsid w:val="00130DE8"/>
    <w:rsid w:val="00141E1A"/>
    <w:rsid w:val="001429E2"/>
    <w:rsid w:val="0014623B"/>
    <w:rsid w:val="00146AC7"/>
    <w:rsid w:val="0014797C"/>
    <w:rsid w:val="00152496"/>
    <w:rsid w:val="00152583"/>
    <w:rsid w:val="0015548E"/>
    <w:rsid w:val="00155D0F"/>
    <w:rsid w:val="00156A9B"/>
    <w:rsid w:val="00157B7E"/>
    <w:rsid w:val="00174A32"/>
    <w:rsid w:val="001756F1"/>
    <w:rsid w:val="00175C8D"/>
    <w:rsid w:val="00177A7A"/>
    <w:rsid w:val="00177D39"/>
    <w:rsid w:val="00180B51"/>
    <w:rsid w:val="0018172A"/>
    <w:rsid w:val="00192E02"/>
    <w:rsid w:val="00192E1E"/>
    <w:rsid w:val="001953DA"/>
    <w:rsid w:val="001A3D0F"/>
    <w:rsid w:val="001A3EA6"/>
    <w:rsid w:val="001A5285"/>
    <w:rsid w:val="001B062D"/>
    <w:rsid w:val="001B401E"/>
    <w:rsid w:val="001B4200"/>
    <w:rsid w:val="001B6D23"/>
    <w:rsid w:val="001B7F63"/>
    <w:rsid w:val="001B7F8C"/>
    <w:rsid w:val="001C3FC7"/>
    <w:rsid w:val="001C5E43"/>
    <w:rsid w:val="001E6415"/>
    <w:rsid w:val="001F5767"/>
    <w:rsid w:val="001F628E"/>
    <w:rsid w:val="00200FF6"/>
    <w:rsid w:val="00201F4E"/>
    <w:rsid w:val="00213CA6"/>
    <w:rsid w:val="00214663"/>
    <w:rsid w:val="00217C83"/>
    <w:rsid w:val="00221D45"/>
    <w:rsid w:val="002258C2"/>
    <w:rsid w:val="00231537"/>
    <w:rsid w:val="002335AA"/>
    <w:rsid w:val="00241BB6"/>
    <w:rsid w:val="00247BB9"/>
    <w:rsid w:val="0025107E"/>
    <w:rsid w:val="002524EB"/>
    <w:rsid w:val="00254B21"/>
    <w:rsid w:val="00260F2B"/>
    <w:rsid w:val="00266D22"/>
    <w:rsid w:val="0026738D"/>
    <w:rsid w:val="00273222"/>
    <w:rsid w:val="002818A4"/>
    <w:rsid w:val="00281D05"/>
    <w:rsid w:val="002828BF"/>
    <w:rsid w:val="00287340"/>
    <w:rsid w:val="00292B5A"/>
    <w:rsid w:val="002946EB"/>
    <w:rsid w:val="00295256"/>
    <w:rsid w:val="002A051F"/>
    <w:rsid w:val="002A1F2A"/>
    <w:rsid w:val="002A2A01"/>
    <w:rsid w:val="002A5ACF"/>
    <w:rsid w:val="002A5B69"/>
    <w:rsid w:val="002A784C"/>
    <w:rsid w:val="002B00E6"/>
    <w:rsid w:val="002B2A20"/>
    <w:rsid w:val="002B455D"/>
    <w:rsid w:val="002C0B9E"/>
    <w:rsid w:val="002C4C80"/>
    <w:rsid w:val="002D0208"/>
    <w:rsid w:val="002D1651"/>
    <w:rsid w:val="002E033A"/>
    <w:rsid w:val="002E2CF5"/>
    <w:rsid w:val="002F01B5"/>
    <w:rsid w:val="00305191"/>
    <w:rsid w:val="00321B07"/>
    <w:rsid w:val="00321C17"/>
    <w:rsid w:val="00321EE8"/>
    <w:rsid w:val="00322999"/>
    <w:rsid w:val="00326C48"/>
    <w:rsid w:val="003342D4"/>
    <w:rsid w:val="00344874"/>
    <w:rsid w:val="003449D7"/>
    <w:rsid w:val="0034547C"/>
    <w:rsid w:val="00347CDA"/>
    <w:rsid w:val="00363E12"/>
    <w:rsid w:val="00364675"/>
    <w:rsid w:val="00364CEA"/>
    <w:rsid w:val="00367662"/>
    <w:rsid w:val="0037288E"/>
    <w:rsid w:val="00372E99"/>
    <w:rsid w:val="003733C3"/>
    <w:rsid w:val="00381CF3"/>
    <w:rsid w:val="00382257"/>
    <w:rsid w:val="00385CFF"/>
    <w:rsid w:val="003873FC"/>
    <w:rsid w:val="00391071"/>
    <w:rsid w:val="00394AF9"/>
    <w:rsid w:val="003A35AA"/>
    <w:rsid w:val="003A73A4"/>
    <w:rsid w:val="003B2D8D"/>
    <w:rsid w:val="003B3291"/>
    <w:rsid w:val="003B7E6D"/>
    <w:rsid w:val="003C099C"/>
    <w:rsid w:val="003C5E36"/>
    <w:rsid w:val="003C6CC1"/>
    <w:rsid w:val="003E0DF9"/>
    <w:rsid w:val="003E18FC"/>
    <w:rsid w:val="003E2196"/>
    <w:rsid w:val="003E3D24"/>
    <w:rsid w:val="003E4FF3"/>
    <w:rsid w:val="003E69A6"/>
    <w:rsid w:val="003E71D9"/>
    <w:rsid w:val="003F0E76"/>
    <w:rsid w:val="003F32E1"/>
    <w:rsid w:val="003F3A80"/>
    <w:rsid w:val="00400C52"/>
    <w:rsid w:val="00400D85"/>
    <w:rsid w:val="00401606"/>
    <w:rsid w:val="00406137"/>
    <w:rsid w:val="0040740C"/>
    <w:rsid w:val="00412751"/>
    <w:rsid w:val="004141B2"/>
    <w:rsid w:val="00414A9C"/>
    <w:rsid w:val="00415B27"/>
    <w:rsid w:val="00425B4B"/>
    <w:rsid w:val="004270AE"/>
    <w:rsid w:val="0043343A"/>
    <w:rsid w:val="0043666E"/>
    <w:rsid w:val="00437240"/>
    <w:rsid w:val="00446578"/>
    <w:rsid w:val="00447E35"/>
    <w:rsid w:val="00460065"/>
    <w:rsid w:val="004600DE"/>
    <w:rsid w:val="00463295"/>
    <w:rsid w:val="00465A5D"/>
    <w:rsid w:val="00466344"/>
    <w:rsid w:val="0047201E"/>
    <w:rsid w:val="004766AE"/>
    <w:rsid w:val="004766BC"/>
    <w:rsid w:val="00481390"/>
    <w:rsid w:val="00481940"/>
    <w:rsid w:val="00482C8D"/>
    <w:rsid w:val="0048671A"/>
    <w:rsid w:val="004916F2"/>
    <w:rsid w:val="00495CC4"/>
    <w:rsid w:val="004A12F7"/>
    <w:rsid w:val="004B234A"/>
    <w:rsid w:val="004B3215"/>
    <w:rsid w:val="004B3CD6"/>
    <w:rsid w:val="004C7380"/>
    <w:rsid w:val="004C765B"/>
    <w:rsid w:val="004D0536"/>
    <w:rsid w:val="004D06A8"/>
    <w:rsid w:val="004E1DAD"/>
    <w:rsid w:val="004E1E66"/>
    <w:rsid w:val="004E3AB5"/>
    <w:rsid w:val="004F1C8F"/>
    <w:rsid w:val="004F2C7B"/>
    <w:rsid w:val="0050052A"/>
    <w:rsid w:val="00504231"/>
    <w:rsid w:val="00517792"/>
    <w:rsid w:val="005254CE"/>
    <w:rsid w:val="00527189"/>
    <w:rsid w:val="00536180"/>
    <w:rsid w:val="00551919"/>
    <w:rsid w:val="0055554A"/>
    <w:rsid w:val="005557F5"/>
    <w:rsid w:val="00564F1A"/>
    <w:rsid w:val="00572D90"/>
    <w:rsid w:val="00576B12"/>
    <w:rsid w:val="00576DC3"/>
    <w:rsid w:val="00583090"/>
    <w:rsid w:val="00592BCC"/>
    <w:rsid w:val="00593F9A"/>
    <w:rsid w:val="005A02FD"/>
    <w:rsid w:val="005A16A5"/>
    <w:rsid w:val="005A195D"/>
    <w:rsid w:val="005A49CA"/>
    <w:rsid w:val="005A6970"/>
    <w:rsid w:val="005A6A61"/>
    <w:rsid w:val="005B1BAB"/>
    <w:rsid w:val="005B65A1"/>
    <w:rsid w:val="005D0799"/>
    <w:rsid w:val="005D3455"/>
    <w:rsid w:val="005D6C14"/>
    <w:rsid w:val="005E50FF"/>
    <w:rsid w:val="005F37D0"/>
    <w:rsid w:val="006059B9"/>
    <w:rsid w:val="00610468"/>
    <w:rsid w:val="006123E8"/>
    <w:rsid w:val="00614EA0"/>
    <w:rsid w:val="0061576E"/>
    <w:rsid w:val="0061659D"/>
    <w:rsid w:val="006170EA"/>
    <w:rsid w:val="00622D47"/>
    <w:rsid w:val="00622EE5"/>
    <w:rsid w:val="006238E1"/>
    <w:rsid w:val="006246B8"/>
    <w:rsid w:val="00625062"/>
    <w:rsid w:val="006252FA"/>
    <w:rsid w:val="00631275"/>
    <w:rsid w:val="00634523"/>
    <w:rsid w:val="00634C5B"/>
    <w:rsid w:val="00641A4E"/>
    <w:rsid w:val="006458BC"/>
    <w:rsid w:val="00645C53"/>
    <w:rsid w:val="0064630B"/>
    <w:rsid w:val="0064799F"/>
    <w:rsid w:val="0066218B"/>
    <w:rsid w:val="00665E1F"/>
    <w:rsid w:val="00667AAE"/>
    <w:rsid w:val="00671471"/>
    <w:rsid w:val="00675F6A"/>
    <w:rsid w:val="0068796B"/>
    <w:rsid w:val="00693048"/>
    <w:rsid w:val="006A2CCC"/>
    <w:rsid w:val="006A7D2F"/>
    <w:rsid w:val="006B170E"/>
    <w:rsid w:val="006C0753"/>
    <w:rsid w:val="006C0825"/>
    <w:rsid w:val="006C389D"/>
    <w:rsid w:val="006C56A1"/>
    <w:rsid w:val="006C5F14"/>
    <w:rsid w:val="006D1AA6"/>
    <w:rsid w:val="006D2498"/>
    <w:rsid w:val="006D6AF7"/>
    <w:rsid w:val="006D71AF"/>
    <w:rsid w:val="006E3761"/>
    <w:rsid w:val="006E6526"/>
    <w:rsid w:val="006E6DEE"/>
    <w:rsid w:val="006F7276"/>
    <w:rsid w:val="00705ABF"/>
    <w:rsid w:val="00705EB4"/>
    <w:rsid w:val="007115C5"/>
    <w:rsid w:val="007117F0"/>
    <w:rsid w:val="00721D0F"/>
    <w:rsid w:val="00724D45"/>
    <w:rsid w:val="00724F62"/>
    <w:rsid w:val="00730728"/>
    <w:rsid w:val="00741E6A"/>
    <w:rsid w:val="007422E8"/>
    <w:rsid w:val="00743BDB"/>
    <w:rsid w:val="007448F8"/>
    <w:rsid w:val="00746F66"/>
    <w:rsid w:val="007636F5"/>
    <w:rsid w:val="00770E73"/>
    <w:rsid w:val="00777DE2"/>
    <w:rsid w:val="0078159C"/>
    <w:rsid w:val="00793F59"/>
    <w:rsid w:val="00796FB6"/>
    <w:rsid w:val="007974D2"/>
    <w:rsid w:val="007977CA"/>
    <w:rsid w:val="007A4DC9"/>
    <w:rsid w:val="007A6EF8"/>
    <w:rsid w:val="007A7D70"/>
    <w:rsid w:val="007B0591"/>
    <w:rsid w:val="007B4375"/>
    <w:rsid w:val="007B762F"/>
    <w:rsid w:val="007D23A4"/>
    <w:rsid w:val="007D4D9B"/>
    <w:rsid w:val="007D6085"/>
    <w:rsid w:val="007D73BC"/>
    <w:rsid w:val="007D7450"/>
    <w:rsid w:val="007E1766"/>
    <w:rsid w:val="007E339D"/>
    <w:rsid w:val="007E4C28"/>
    <w:rsid w:val="007E7781"/>
    <w:rsid w:val="007F5C74"/>
    <w:rsid w:val="007F68E6"/>
    <w:rsid w:val="00803BFE"/>
    <w:rsid w:val="00803F3C"/>
    <w:rsid w:val="008056A5"/>
    <w:rsid w:val="008074A5"/>
    <w:rsid w:val="00807E8A"/>
    <w:rsid w:val="00810648"/>
    <w:rsid w:val="00811014"/>
    <w:rsid w:val="0081584E"/>
    <w:rsid w:val="008167C5"/>
    <w:rsid w:val="008220D8"/>
    <w:rsid w:val="00825152"/>
    <w:rsid w:val="00826137"/>
    <w:rsid w:val="00833F7C"/>
    <w:rsid w:val="008348A8"/>
    <w:rsid w:val="00835CE2"/>
    <w:rsid w:val="008407EA"/>
    <w:rsid w:val="008415EF"/>
    <w:rsid w:val="00843AB4"/>
    <w:rsid w:val="008506E5"/>
    <w:rsid w:val="00850F03"/>
    <w:rsid w:val="00852F10"/>
    <w:rsid w:val="00853E6A"/>
    <w:rsid w:val="00855832"/>
    <w:rsid w:val="008579CC"/>
    <w:rsid w:val="00860143"/>
    <w:rsid w:val="00860EA6"/>
    <w:rsid w:val="0086422F"/>
    <w:rsid w:val="00881ABF"/>
    <w:rsid w:val="00892161"/>
    <w:rsid w:val="00894CEC"/>
    <w:rsid w:val="00895CD1"/>
    <w:rsid w:val="00897654"/>
    <w:rsid w:val="008A21C2"/>
    <w:rsid w:val="008A3D20"/>
    <w:rsid w:val="008A5702"/>
    <w:rsid w:val="008A59E0"/>
    <w:rsid w:val="008A6308"/>
    <w:rsid w:val="008C4B09"/>
    <w:rsid w:val="008C68EE"/>
    <w:rsid w:val="008C6C5D"/>
    <w:rsid w:val="008C7A37"/>
    <w:rsid w:val="008D4BD5"/>
    <w:rsid w:val="008D4EA4"/>
    <w:rsid w:val="008E12EC"/>
    <w:rsid w:val="008F1B95"/>
    <w:rsid w:val="008F3566"/>
    <w:rsid w:val="0090436E"/>
    <w:rsid w:val="00904C56"/>
    <w:rsid w:val="00911133"/>
    <w:rsid w:val="00913858"/>
    <w:rsid w:val="00914147"/>
    <w:rsid w:val="009141AD"/>
    <w:rsid w:val="00915197"/>
    <w:rsid w:val="00923F46"/>
    <w:rsid w:val="009319EC"/>
    <w:rsid w:val="00932C00"/>
    <w:rsid w:val="00934BEF"/>
    <w:rsid w:val="00936FC9"/>
    <w:rsid w:val="009447A7"/>
    <w:rsid w:val="00944C09"/>
    <w:rsid w:val="0095154D"/>
    <w:rsid w:val="00952559"/>
    <w:rsid w:val="0096067B"/>
    <w:rsid w:val="00967695"/>
    <w:rsid w:val="009761C3"/>
    <w:rsid w:val="009767B4"/>
    <w:rsid w:val="0098082A"/>
    <w:rsid w:val="00981092"/>
    <w:rsid w:val="00981278"/>
    <w:rsid w:val="00985DCF"/>
    <w:rsid w:val="009869F9"/>
    <w:rsid w:val="009A2768"/>
    <w:rsid w:val="009A3BFF"/>
    <w:rsid w:val="009B0DB7"/>
    <w:rsid w:val="009B1AB7"/>
    <w:rsid w:val="009B5748"/>
    <w:rsid w:val="009B6133"/>
    <w:rsid w:val="009C068A"/>
    <w:rsid w:val="009C0C60"/>
    <w:rsid w:val="009C3670"/>
    <w:rsid w:val="009C3710"/>
    <w:rsid w:val="009C4F2F"/>
    <w:rsid w:val="009D078E"/>
    <w:rsid w:val="009D0D9C"/>
    <w:rsid w:val="009D3832"/>
    <w:rsid w:val="009D4ECA"/>
    <w:rsid w:val="009E0BEE"/>
    <w:rsid w:val="009E1DCD"/>
    <w:rsid w:val="009E48A6"/>
    <w:rsid w:val="009F1E68"/>
    <w:rsid w:val="009F3DE6"/>
    <w:rsid w:val="009F696D"/>
    <w:rsid w:val="00A0565F"/>
    <w:rsid w:val="00A06362"/>
    <w:rsid w:val="00A10841"/>
    <w:rsid w:val="00A17736"/>
    <w:rsid w:val="00A21813"/>
    <w:rsid w:val="00A234D6"/>
    <w:rsid w:val="00A236A6"/>
    <w:rsid w:val="00A2691A"/>
    <w:rsid w:val="00A26C60"/>
    <w:rsid w:val="00A339BF"/>
    <w:rsid w:val="00A40713"/>
    <w:rsid w:val="00A423FD"/>
    <w:rsid w:val="00A4709F"/>
    <w:rsid w:val="00A52709"/>
    <w:rsid w:val="00A56E81"/>
    <w:rsid w:val="00A62EA7"/>
    <w:rsid w:val="00A653AA"/>
    <w:rsid w:val="00A70720"/>
    <w:rsid w:val="00A72D53"/>
    <w:rsid w:val="00A83F8B"/>
    <w:rsid w:val="00A86D71"/>
    <w:rsid w:val="00A9247F"/>
    <w:rsid w:val="00A942C6"/>
    <w:rsid w:val="00A94F99"/>
    <w:rsid w:val="00AA2F26"/>
    <w:rsid w:val="00AA3121"/>
    <w:rsid w:val="00AA38F7"/>
    <w:rsid w:val="00AB3CF8"/>
    <w:rsid w:val="00AB5A45"/>
    <w:rsid w:val="00AB5FB8"/>
    <w:rsid w:val="00AB635D"/>
    <w:rsid w:val="00AC6500"/>
    <w:rsid w:val="00AD121B"/>
    <w:rsid w:val="00AD7804"/>
    <w:rsid w:val="00AE1D85"/>
    <w:rsid w:val="00AE6DCE"/>
    <w:rsid w:val="00AF0ADF"/>
    <w:rsid w:val="00B05753"/>
    <w:rsid w:val="00B10FDF"/>
    <w:rsid w:val="00B11883"/>
    <w:rsid w:val="00B14FE3"/>
    <w:rsid w:val="00B2328B"/>
    <w:rsid w:val="00B24C6E"/>
    <w:rsid w:val="00B275C3"/>
    <w:rsid w:val="00B31EC8"/>
    <w:rsid w:val="00B339E4"/>
    <w:rsid w:val="00B37AA2"/>
    <w:rsid w:val="00B40BED"/>
    <w:rsid w:val="00B42B94"/>
    <w:rsid w:val="00B44513"/>
    <w:rsid w:val="00B44B4B"/>
    <w:rsid w:val="00B46B98"/>
    <w:rsid w:val="00B47696"/>
    <w:rsid w:val="00B50411"/>
    <w:rsid w:val="00B50811"/>
    <w:rsid w:val="00B51B8A"/>
    <w:rsid w:val="00B53453"/>
    <w:rsid w:val="00B56AC2"/>
    <w:rsid w:val="00B62323"/>
    <w:rsid w:val="00B64A2D"/>
    <w:rsid w:val="00B707C1"/>
    <w:rsid w:val="00B72BFB"/>
    <w:rsid w:val="00B841E4"/>
    <w:rsid w:val="00B84D97"/>
    <w:rsid w:val="00B86794"/>
    <w:rsid w:val="00B87053"/>
    <w:rsid w:val="00B87182"/>
    <w:rsid w:val="00B904DC"/>
    <w:rsid w:val="00B9119A"/>
    <w:rsid w:val="00B941A6"/>
    <w:rsid w:val="00B94C72"/>
    <w:rsid w:val="00B96CB4"/>
    <w:rsid w:val="00BA1617"/>
    <w:rsid w:val="00BA25EB"/>
    <w:rsid w:val="00BA6BB8"/>
    <w:rsid w:val="00BB0DF4"/>
    <w:rsid w:val="00BB10D0"/>
    <w:rsid w:val="00BC197C"/>
    <w:rsid w:val="00BC1BB1"/>
    <w:rsid w:val="00BC31D8"/>
    <w:rsid w:val="00BC335D"/>
    <w:rsid w:val="00BC5EFE"/>
    <w:rsid w:val="00BC6FB3"/>
    <w:rsid w:val="00BC71F9"/>
    <w:rsid w:val="00BC7E0D"/>
    <w:rsid w:val="00BD13CA"/>
    <w:rsid w:val="00BD22C2"/>
    <w:rsid w:val="00BD6A5F"/>
    <w:rsid w:val="00BE20B2"/>
    <w:rsid w:val="00BE5282"/>
    <w:rsid w:val="00BF2949"/>
    <w:rsid w:val="00C13630"/>
    <w:rsid w:val="00C14671"/>
    <w:rsid w:val="00C212EA"/>
    <w:rsid w:val="00C23656"/>
    <w:rsid w:val="00C25555"/>
    <w:rsid w:val="00C36F8A"/>
    <w:rsid w:val="00C37A3B"/>
    <w:rsid w:val="00C40656"/>
    <w:rsid w:val="00C4087D"/>
    <w:rsid w:val="00C627DD"/>
    <w:rsid w:val="00C657EF"/>
    <w:rsid w:val="00C70578"/>
    <w:rsid w:val="00C73785"/>
    <w:rsid w:val="00C80A24"/>
    <w:rsid w:val="00C853C9"/>
    <w:rsid w:val="00C86D6D"/>
    <w:rsid w:val="00C93A6D"/>
    <w:rsid w:val="00C96434"/>
    <w:rsid w:val="00C96F29"/>
    <w:rsid w:val="00C97A79"/>
    <w:rsid w:val="00C97CC8"/>
    <w:rsid w:val="00CA3E13"/>
    <w:rsid w:val="00CA6776"/>
    <w:rsid w:val="00CA7EB1"/>
    <w:rsid w:val="00CB1B77"/>
    <w:rsid w:val="00CB2922"/>
    <w:rsid w:val="00CB529E"/>
    <w:rsid w:val="00CB74B8"/>
    <w:rsid w:val="00CC0931"/>
    <w:rsid w:val="00CC4518"/>
    <w:rsid w:val="00CC64C9"/>
    <w:rsid w:val="00CD65D7"/>
    <w:rsid w:val="00CE176E"/>
    <w:rsid w:val="00CE63BC"/>
    <w:rsid w:val="00CF30A1"/>
    <w:rsid w:val="00CF35FE"/>
    <w:rsid w:val="00CF4806"/>
    <w:rsid w:val="00D03D28"/>
    <w:rsid w:val="00D059F0"/>
    <w:rsid w:val="00D15916"/>
    <w:rsid w:val="00D16DF8"/>
    <w:rsid w:val="00D3174F"/>
    <w:rsid w:val="00D4495C"/>
    <w:rsid w:val="00D536A6"/>
    <w:rsid w:val="00D541E5"/>
    <w:rsid w:val="00D55176"/>
    <w:rsid w:val="00D55F2F"/>
    <w:rsid w:val="00D55FCD"/>
    <w:rsid w:val="00D57FD6"/>
    <w:rsid w:val="00D61246"/>
    <w:rsid w:val="00D64265"/>
    <w:rsid w:val="00D67FC9"/>
    <w:rsid w:val="00D7661F"/>
    <w:rsid w:val="00D76C7E"/>
    <w:rsid w:val="00D8087D"/>
    <w:rsid w:val="00D82F1A"/>
    <w:rsid w:val="00D842DA"/>
    <w:rsid w:val="00D85644"/>
    <w:rsid w:val="00D90BAE"/>
    <w:rsid w:val="00D9155D"/>
    <w:rsid w:val="00D91E3A"/>
    <w:rsid w:val="00D95EB2"/>
    <w:rsid w:val="00D96A85"/>
    <w:rsid w:val="00D97B16"/>
    <w:rsid w:val="00DA00A3"/>
    <w:rsid w:val="00DA0BA7"/>
    <w:rsid w:val="00DA647F"/>
    <w:rsid w:val="00DB5B8F"/>
    <w:rsid w:val="00DB789C"/>
    <w:rsid w:val="00DC092E"/>
    <w:rsid w:val="00DC2135"/>
    <w:rsid w:val="00DD0213"/>
    <w:rsid w:val="00DD4715"/>
    <w:rsid w:val="00DD506E"/>
    <w:rsid w:val="00DD79CB"/>
    <w:rsid w:val="00DE430E"/>
    <w:rsid w:val="00DE51F4"/>
    <w:rsid w:val="00DF009D"/>
    <w:rsid w:val="00DF5646"/>
    <w:rsid w:val="00DF5F85"/>
    <w:rsid w:val="00E036BB"/>
    <w:rsid w:val="00E064DE"/>
    <w:rsid w:val="00E10BF2"/>
    <w:rsid w:val="00E1142D"/>
    <w:rsid w:val="00E21AC8"/>
    <w:rsid w:val="00E24925"/>
    <w:rsid w:val="00E26491"/>
    <w:rsid w:val="00E34EE1"/>
    <w:rsid w:val="00E44613"/>
    <w:rsid w:val="00E602FF"/>
    <w:rsid w:val="00E70C28"/>
    <w:rsid w:val="00E72543"/>
    <w:rsid w:val="00E73C09"/>
    <w:rsid w:val="00E74A86"/>
    <w:rsid w:val="00E77D53"/>
    <w:rsid w:val="00E81E83"/>
    <w:rsid w:val="00E83569"/>
    <w:rsid w:val="00E83DC4"/>
    <w:rsid w:val="00E8401A"/>
    <w:rsid w:val="00E94CFC"/>
    <w:rsid w:val="00E9512D"/>
    <w:rsid w:val="00EA0852"/>
    <w:rsid w:val="00EA1C1E"/>
    <w:rsid w:val="00EA64A8"/>
    <w:rsid w:val="00EA67B8"/>
    <w:rsid w:val="00EB4BB3"/>
    <w:rsid w:val="00EB543F"/>
    <w:rsid w:val="00EB6AD0"/>
    <w:rsid w:val="00EC7B16"/>
    <w:rsid w:val="00EC7BC3"/>
    <w:rsid w:val="00EE5307"/>
    <w:rsid w:val="00F03850"/>
    <w:rsid w:val="00F12C01"/>
    <w:rsid w:val="00F1463D"/>
    <w:rsid w:val="00F1613E"/>
    <w:rsid w:val="00F16BD2"/>
    <w:rsid w:val="00F25FE1"/>
    <w:rsid w:val="00F32F34"/>
    <w:rsid w:val="00F3535C"/>
    <w:rsid w:val="00F36E3C"/>
    <w:rsid w:val="00F42343"/>
    <w:rsid w:val="00F42B29"/>
    <w:rsid w:val="00F44914"/>
    <w:rsid w:val="00F456F2"/>
    <w:rsid w:val="00F53DC6"/>
    <w:rsid w:val="00F54E3E"/>
    <w:rsid w:val="00F55552"/>
    <w:rsid w:val="00F5587A"/>
    <w:rsid w:val="00F56F0A"/>
    <w:rsid w:val="00F60627"/>
    <w:rsid w:val="00F61456"/>
    <w:rsid w:val="00F643EA"/>
    <w:rsid w:val="00F64DE9"/>
    <w:rsid w:val="00F6533A"/>
    <w:rsid w:val="00F67330"/>
    <w:rsid w:val="00F7032F"/>
    <w:rsid w:val="00F775B8"/>
    <w:rsid w:val="00F813B2"/>
    <w:rsid w:val="00F819A1"/>
    <w:rsid w:val="00F9464B"/>
    <w:rsid w:val="00FA3D6C"/>
    <w:rsid w:val="00FB1975"/>
    <w:rsid w:val="00FB488D"/>
    <w:rsid w:val="00FB7427"/>
    <w:rsid w:val="00FC7A7C"/>
    <w:rsid w:val="00FD302E"/>
    <w:rsid w:val="00FD3094"/>
    <w:rsid w:val="00FD5DBC"/>
    <w:rsid w:val="00FD70C1"/>
    <w:rsid w:val="00FE0AFB"/>
    <w:rsid w:val="00FE48B6"/>
    <w:rsid w:val="00FE707B"/>
    <w:rsid w:val="00FE7318"/>
    <w:rsid w:val="00FF0F87"/>
    <w:rsid w:val="00FF2EB0"/>
    <w:rsid w:val="00FF54E4"/>
    <w:rsid w:val="00FF65E5"/>
    <w:rsid w:val="00FF75A1"/>
    <w:rsid w:val="00FF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F32F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F32F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32F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F32F3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itle">
    <w:name w:val="ConsPlusTitle"/>
    <w:rsid w:val="00F32F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F32F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2FE923AEC299CFF05919D93398DE141EDFE30A49975243D446645D26C00144FD4F0532904EAF9772E3D" TargetMode="External"/><Relationship Id="rId18" Type="http://schemas.openxmlformats.org/officeDocument/2006/relationships/hyperlink" Target="consultantplus://offline/ref=2FE923AEC299CFF05919D93398DE141ED7EA0E47925C1EDE4E3D5124C70E1BEA484C3E914EAE902577E8D" TargetMode="External"/><Relationship Id="rId26" Type="http://schemas.openxmlformats.org/officeDocument/2006/relationships/hyperlink" Target="consultantplus://offline/ref=2FE923AEC299CFF05919D93398DE141ED7EF0F4997591EDE4E3D5124C770EED" TargetMode="External"/><Relationship Id="rId39" Type="http://schemas.openxmlformats.org/officeDocument/2006/relationships/hyperlink" Target="consultantplus://offline/ref=2FE923AEC299CFF05919D93398DE141ED7E30F4E91581EDE4E3D5124C70E1BEA484C3E914EAE902577E8D" TargetMode="External"/><Relationship Id="rId21" Type="http://schemas.openxmlformats.org/officeDocument/2006/relationships/hyperlink" Target="consultantplus://offline/ref=2FE923AEC299CFF05919D93398DE141EDFEC004B945243D446645D26C00144FD4F0532904EAE9172E3D" TargetMode="External"/><Relationship Id="rId34" Type="http://schemas.openxmlformats.org/officeDocument/2006/relationships/image" Target="media/image2.wmf"/><Relationship Id="rId42" Type="http://schemas.openxmlformats.org/officeDocument/2006/relationships/image" Target="media/image9.wmf"/><Relationship Id="rId47" Type="http://schemas.openxmlformats.org/officeDocument/2006/relationships/image" Target="media/image13.wmf"/><Relationship Id="rId50" Type="http://schemas.openxmlformats.org/officeDocument/2006/relationships/image" Target="media/image16.wmf"/><Relationship Id="rId55" Type="http://schemas.openxmlformats.org/officeDocument/2006/relationships/hyperlink" Target="consultantplus://offline/ref=2FE923AEC299CFF05919D93398DE141ED4EA0D469F591EDE4E3D5124C770EED" TargetMode="External"/><Relationship Id="rId7" Type="http://schemas.openxmlformats.org/officeDocument/2006/relationships/hyperlink" Target="consultantplus://offline/ref=2FE923AEC299CFF05919D93398DE141ED4EA0F4F955A1EDE4E3D5124C70E1BEA484C3E914EAE922077EBD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2FE923AEC299CFF05919D93398DE141EDFEC0C49965243D446645D26C00144FD4F0532904EAE9172E5D" TargetMode="External"/><Relationship Id="rId20" Type="http://schemas.openxmlformats.org/officeDocument/2006/relationships/hyperlink" Target="consultantplus://offline/ref=2FE923AEC299CFF05919D93398DE141ED7EF0D4F91581EDE4E3D5124C70E1BEA484C3E914EAE902577E6D" TargetMode="External"/><Relationship Id="rId29" Type="http://schemas.openxmlformats.org/officeDocument/2006/relationships/hyperlink" Target="consultantplus://offline/ref=2FE923AEC299CFF05919D93398DE141ED7ED0E4695511EDE4E3D5124C70E1BEA484C3E914EAE902477EDD" TargetMode="External"/><Relationship Id="rId41" Type="http://schemas.openxmlformats.org/officeDocument/2006/relationships/image" Target="media/image8.wmf"/><Relationship Id="rId54" Type="http://schemas.openxmlformats.org/officeDocument/2006/relationships/hyperlink" Target="consultantplus://offline/ref=2FE923AEC299CFF05919D93398DE141ED7E20B4991591EDE4E3D5124C70E1BEA484C3E914EAE902477EBD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2FE923AEC299CFF05919D93398DE141ED7ED0E4695511EDE4E3D5124C70E1BEA484C3E914EAE902577EAD" TargetMode="External"/><Relationship Id="rId11" Type="http://schemas.openxmlformats.org/officeDocument/2006/relationships/hyperlink" Target="consultantplus://offline/ref=2FE923AEC299CFF05919D93398DE141ED4EA0F4F955A1EDE4E3D5124C70E1BEA484C3E914EAE922077EBD" TargetMode="External"/><Relationship Id="rId24" Type="http://schemas.openxmlformats.org/officeDocument/2006/relationships/hyperlink" Target="consultantplus://offline/ref=2FE923AEC299CFF05919D02A9FDE141ED2E30147955F1EDE4E3D5124C770EED" TargetMode="External"/><Relationship Id="rId32" Type="http://schemas.openxmlformats.org/officeDocument/2006/relationships/hyperlink" Target="consultantplus://offline/ref=2FE923AEC299CFF05919D93398DE141ED7E20B4991581EDE4E3D5124C70E1BEA484C3E914EAE902577E6D" TargetMode="External"/><Relationship Id="rId37" Type="http://schemas.openxmlformats.org/officeDocument/2006/relationships/image" Target="media/image5.wmf"/><Relationship Id="rId40" Type="http://schemas.openxmlformats.org/officeDocument/2006/relationships/image" Target="media/image7.wmf"/><Relationship Id="rId45" Type="http://schemas.openxmlformats.org/officeDocument/2006/relationships/image" Target="media/image11.wmf"/><Relationship Id="rId53" Type="http://schemas.openxmlformats.org/officeDocument/2006/relationships/hyperlink" Target="consultantplus://offline/ref=2FE923AEC299CFF05919D93398DE141ED7E20B4991591EDE4E3D5124C70E1BEA484C3E914EAE912C77EAD" TargetMode="External"/><Relationship Id="rId58" Type="http://schemas.openxmlformats.org/officeDocument/2006/relationships/hyperlink" Target="consultantplus://offline/ref=2FE923AEC299CFF05919D93398DE141ED4EA0947905F1EDE4E3D5124C770EED" TargetMode="External"/><Relationship Id="rId5" Type="http://schemas.openxmlformats.org/officeDocument/2006/relationships/hyperlink" Target="consultantplus://offline/ref=2FE923AEC299CFF05919D93398DE141ED7ED0B48975D1EDE4E3D5124C70E1BEA484C3E914EAE902577EAD" TargetMode="External"/><Relationship Id="rId15" Type="http://schemas.openxmlformats.org/officeDocument/2006/relationships/hyperlink" Target="consultantplus://offline/ref=2FE923AEC299CFF05919D93398DE141ED7EC0D4991581EDE4E3D5124C70E1BEA484C3E914EAC972177E9D" TargetMode="External"/><Relationship Id="rId23" Type="http://schemas.openxmlformats.org/officeDocument/2006/relationships/hyperlink" Target="consultantplus://offline/ref=2FE923AEC299CFF05919D93398DE141ED4EA084D935C1EDE4E3D5124C770EED" TargetMode="External"/><Relationship Id="rId28" Type="http://schemas.openxmlformats.org/officeDocument/2006/relationships/hyperlink" Target="consultantplus://offline/ref=2FE923AEC299CFF05919D93398DE141ED7E30F4A935A1EDE4E3D5124C770EED" TargetMode="External"/><Relationship Id="rId36" Type="http://schemas.openxmlformats.org/officeDocument/2006/relationships/image" Target="media/image4.wmf"/><Relationship Id="rId49" Type="http://schemas.openxmlformats.org/officeDocument/2006/relationships/image" Target="media/image15.wmf"/><Relationship Id="rId57" Type="http://schemas.openxmlformats.org/officeDocument/2006/relationships/hyperlink" Target="consultantplus://offline/ref=2FE923AEC299CFF05919D93398DE141ED4EA0D469F591EDE4E3D5124C70E1BEA484C3E914EAE902277EAD" TargetMode="External"/><Relationship Id="rId61" Type="http://schemas.openxmlformats.org/officeDocument/2006/relationships/theme" Target="theme/theme1.xml"/><Relationship Id="rId10" Type="http://schemas.openxmlformats.org/officeDocument/2006/relationships/hyperlink" Target="consultantplus://offline/ref=2FE923AEC299CFF05919D93398DE141ED7ED0E4695511EDE4E3D5124C70E1BEA484C3E914EAE902577EAD" TargetMode="External"/><Relationship Id="rId19" Type="http://schemas.openxmlformats.org/officeDocument/2006/relationships/hyperlink" Target="consultantplus://offline/ref=2FE923AEC299CFF05919D93398DE141ED7E80A4A935D1EDE4E3D5124C70E1BEA484C3E914EAE902577E6D" TargetMode="External"/><Relationship Id="rId31" Type="http://schemas.openxmlformats.org/officeDocument/2006/relationships/hyperlink" Target="consultantplus://offline/ref=2FE923AEC299CFF05919D93398DE141ED4EA084C91581EDE4E3D5124C70E1BEA484C3E914EAE902677EDD" TargetMode="External"/><Relationship Id="rId44" Type="http://schemas.openxmlformats.org/officeDocument/2006/relationships/image" Target="media/image10.wmf"/><Relationship Id="rId52" Type="http://schemas.openxmlformats.org/officeDocument/2006/relationships/hyperlink" Target="consultantplus://offline/ref=2FE923AEC299CFF05919D93398DE141ED7E20B4991591EDE4E3D5124C70E1BEA484C3E914EAE912077EAD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FE923AEC299CFF05919D93398DE141ED7ED0B48975D1EDE4E3D5124C70E1BEA484C3E914EAE902477EDD" TargetMode="External"/><Relationship Id="rId14" Type="http://schemas.openxmlformats.org/officeDocument/2006/relationships/hyperlink" Target="consultantplus://offline/ref=2FE923AEC299CFF05919D93398DE141EDFEA0F4E965243D446645D26C00144FD4F0532904EAE9072EDD" TargetMode="External"/><Relationship Id="rId22" Type="http://schemas.openxmlformats.org/officeDocument/2006/relationships/hyperlink" Target="consultantplus://offline/ref=2FE923AEC299CFF05919D93398DE141ED7ED0E4695511EDE4E3D5124C70E1BEA484C3E914EAE902477EFD" TargetMode="External"/><Relationship Id="rId27" Type="http://schemas.openxmlformats.org/officeDocument/2006/relationships/hyperlink" Target="consultantplus://offline/ref=2FE923AEC299CFF05919D93398DE141ED4EA09499F501EDE4E3D5124C770EED" TargetMode="External"/><Relationship Id="rId30" Type="http://schemas.openxmlformats.org/officeDocument/2006/relationships/hyperlink" Target="consultantplus://offline/ref=2FE923AEC299CFF05919D93398DE141ED4EA0F4F955A1EDE4E3D5124C70E1BEA484C3E914EAE922077EBD" TargetMode="External"/><Relationship Id="rId35" Type="http://schemas.openxmlformats.org/officeDocument/2006/relationships/image" Target="media/image3.wmf"/><Relationship Id="rId43" Type="http://schemas.openxmlformats.org/officeDocument/2006/relationships/hyperlink" Target="consultantplus://offline/ref=2FE923AEC299CFF05919D93398DE141ED7E2084995501EDE4E3D5124C70E1BEA484C3E914EAE922777ECD" TargetMode="External"/><Relationship Id="rId48" Type="http://schemas.openxmlformats.org/officeDocument/2006/relationships/image" Target="media/image14.wmf"/><Relationship Id="rId56" Type="http://schemas.openxmlformats.org/officeDocument/2006/relationships/hyperlink" Target="consultantplus://offline/ref=2FE923AEC299CFF05919D93398DE141ED4EA0D469F591EDE4E3D5124C70E1BEA484C3E914EAE902377ECD" TargetMode="External"/><Relationship Id="rId8" Type="http://schemas.openxmlformats.org/officeDocument/2006/relationships/hyperlink" Target="consultantplus://offline/ref=2FE923AEC299CFF05919D93398DE141ED7EE0A4F91511EDE4E3D5124C770EED" TargetMode="External"/><Relationship Id="rId51" Type="http://schemas.openxmlformats.org/officeDocument/2006/relationships/hyperlink" Target="consultantplus://offline/ref=2FE923AEC299CFF05919D93398DE141ED7E20B4991591EDE4E3D5124C70E1BEA484C3E914EAE912477EBD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2FE923AEC299CFF05919D93398DE141EDFEC004B945243D446645D26C00144FD4F0532904EAE9172E3D" TargetMode="External"/><Relationship Id="rId17" Type="http://schemas.openxmlformats.org/officeDocument/2006/relationships/hyperlink" Target="consultantplus://offline/ref=2FE923AEC299CFF05919D93398DE141ED7EA0D48945C1EDE4E3D5124C70E1BEA484C3E914EAE902577E6D" TargetMode="External"/><Relationship Id="rId25" Type="http://schemas.openxmlformats.org/officeDocument/2006/relationships/hyperlink" Target="consultantplus://offline/ref=2FE923AEC299CFF05919D02A9FDE141ED3EE0F4F965B1EDE4E3D5124C70E1BEA484C3E914EAE902577E9D" TargetMode="External"/><Relationship Id="rId33" Type="http://schemas.openxmlformats.org/officeDocument/2006/relationships/image" Target="media/image1.wmf"/><Relationship Id="rId38" Type="http://schemas.openxmlformats.org/officeDocument/2006/relationships/image" Target="media/image6.wmf"/><Relationship Id="rId46" Type="http://schemas.openxmlformats.org/officeDocument/2006/relationships/image" Target="media/image12.wmf"/><Relationship Id="rId59" Type="http://schemas.openxmlformats.org/officeDocument/2006/relationships/hyperlink" Target="consultantplus://offline/ref=2FE923AEC299CFF05919D93398DE141ED4EA0F4F955A1EDE4E3D5124C70E1BEA484C3E914EAE922077E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17635</Words>
  <Characters>100522</Characters>
  <Application>Microsoft Office Word</Application>
  <DocSecurity>0</DocSecurity>
  <Lines>837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В. Матыцина</dc:creator>
  <cp:lastModifiedBy>Екатерина В. Матыцина</cp:lastModifiedBy>
  <cp:revision>4</cp:revision>
  <dcterms:created xsi:type="dcterms:W3CDTF">2016-11-18T03:04:00Z</dcterms:created>
  <dcterms:modified xsi:type="dcterms:W3CDTF">2016-11-18T03:21:00Z</dcterms:modified>
</cp:coreProperties>
</file>