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7627B4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145E7B">
        <w:rPr>
          <w:rFonts w:eastAsia="MS Mincho"/>
          <w:sz w:val="28"/>
          <w:szCs w:val="28"/>
        </w:rPr>
        <w:t>46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145E7B">
        <w:rPr>
          <w:rFonts w:eastAsia="MS Mincho"/>
          <w:sz w:val="28"/>
          <w:szCs w:val="28"/>
        </w:rPr>
        <w:t>Кулемина Любовь Константиновна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45E7B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2023-07-03T08:53:00Z</dcterms:modified>
</cp:coreProperties>
</file>