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19B" w:rsidRPr="00D02106" w:rsidRDefault="00EC4480" w:rsidP="00D0210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2106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DD5E5A" w:rsidRPr="00D02106">
        <w:rPr>
          <w:rFonts w:ascii="Times New Roman" w:hAnsi="Times New Roman" w:cs="Times New Roman"/>
          <w:b/>
          <w:sz w:val="28"/>
          <w:szCs w:val="28"/>
        </w:rPr>
        <w:t xml:space="preserve">Извещение о проведении </w:t>
      </w:r>
      <w:r w:rsidR="00471B1D" w:rsidRPr="00D02106">
        <w:rPr>
          <w:rFonts w:ascii="Times New Roman" w:hAnsi="Times New Roman" w:cs="Times New Roman"/>
          <w:b/>
          <w:sz w:val="28"/>
          <w:szCs w:val="28"/>
        </w:rPr>
        <w:t xml:space="preserve">открытого </w:t>
      </w:r>
      <w:r w:rsidR="00DD5E5A" w:rsidRPr="00D02106">
        <w:rPr>
          <w:rFonts w:ascii="Times New Roman" w:hAnsi="Times New Roman" w:cs="Times New Roman"/>
          <w:b/>
          <w:sz w:val="28"/>
          <w:szCs w:val="28"/>
        </w:rPr>
        <w:t xml:space="preserve">конкурса на право </w:t>
      </w:r>
      <w:r w:rsidR="009F44FF" w:rsidRPr="00D02106">
        <w:rPr>
          <w:rFonts w:ascii="Times New Roman" w:hAnsi="Times New Roman" w:cs="Times New Roman"/>
          <w:b/>
          <w:sz w:val="28"/>
          <w:szCs w:val="28"/>
        </w:rPr>
        <w:t xml:space="preserve">осуществления </w:t>
      </w:r>
      <w:r w:rsidR="00C031A8" w:rsidRPr="00D02106">
        <w:rPr>
          <w:rFonts w:ascii="Times New Roman" w:hAnsi="Times New Roman" w:cs="Times New Roman"/>
          <w:b/>
          <w:sz w:val="28"/>
          <w:szCs w:val="28"/>
        </w:rPr>
        <w:t xml:space="preserve">перевозок по муниципальным маршрутам регулярных перевозок города Бузулука </w:t>
      </w:r>
      <w:r w:rsidR="00471B1D" w:rsidRPr="00D0210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(далее </w:t>
      </w:r>
      <w:r w:rsidR="005935D9" w:rsidRPr="00D02106">
        <w:rPr>
          <w:rFonts w:ascii="Times New Roman" w:hAnsi="Times New Roman" w:cs="Times New Roman"/>
          <w:b/>
          <w:sz w:val="28"/>
          <w:szCs w:val="28"/>
          <w:lang w:eastAsia="en-US"/>
        </w:rPr>
        <w:t>–</w:t>
      </w:r>
      <w:r w:rsidR="009D745E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5935D9" w:rsidRPr="00D0210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открытый </w:t>
      </w:r>
      <w:r w:rsidR="00471B1D" w:rsidRPr="00D02106">
        <w:rPr>
          <w:rFonts w:ascii="Times New Roman" w:hAnsi="Times New Roman" w:cs="Times New Roman"/>
          <w:b/>
          <w:sz w:val="28"/>
          <w:szCs w:val="28"/>
          <w:lang w:eastAsia="en-US"/>
        </w:rPr>
        <w:t>конкурс)</w:t>
      </w:r>
    </w:p>
    <w:p w:rsidR="00DD5E5A" w:rsidRPr="00D02106" w:rsidRDefault="00DD5E5A" w:rsidP="00D02106">
      <w:pPr>
        <w:ind w:firstLine="720"/>
        <w:jc w:val="center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7264"/>
      </w:tblGrid>
      <w:tr w:rsidR="00640150" w:rsidRPr="00D02106" w:rsidTr="008D2D1B">
        <w:trPr>
          <w:trHeight w:val="2423"/>
        </w:trPr>
        <w:tc>
          <w:tcPr>
            <w:tcW w:w="2801" w:type="dxa"/>
            <w:shd w:val="clear" w:color="auto" w:fill="auto"/>
          </w:tcPr>
          <w:p w:rsidR="00640150" w:rsidRPr="00D02106" w:rsidRDefault="00640150" w:rsidP="00D02106">
            <w:pPr>
              <w:jc w:val="both"/>
            </w:pPr>
            <w:r w:rsidRPr="00D02106">
              <w:t xml:space="preserve">Наименование, местонахождение, почтовый адрес и адрес электронной почты, номер контактного телефона организатора </w:t>
            </w:r>
            <w:r w:rsidR="009B4D62" w:rsidRPr="00D02106">
              <w:t xml:space="preserve">открытого </w:t>
            </w:r>
            <w:r w:rsidRPr="00D02106">
              <w:t xml:space="preserve">конкурса, </w:t>
            </w:r>
            <w:r w:rsidRPr="008F6956">
              <w:t>ответственного должностного лица</w:t>
            </w:r>
          </w:p>
        </w:tc>
        <w:tc>
          <w:tcPr>
            <w:tcW w:w="7264" w:type="dxa"/>
            <w:shd w:val="clear" w:color="auto" w:fill="auto"/>
          </w:tcPr>
          <w:p w:rsidR="00640150" w:rsidRPr="00D02106" w:rsidRDefault="00640150" w:rsidP="00D02106">
            <w:pPr>
              <w:jc w:val="both"/>
            </w:pPr>
            <w:r w:rsidRPr="00D02106">
              <w:t xml:space="preserve">Организатор </w:t>
            </w:r>
            <w:r w:rsidR="009B4D62" w:rsidRPr="00D02106">
              <w:t xml:space="preserve">открытого </w:t>
            </w:r>
            <w:r w:rsidRPr="00D02106">
              <w:t xml:space="preserve">конкурса: </w:t>
            </w:r>
            <w:r w:rsidR="009F44FF" w:rsidRPr="00D02106">
              <w:t>Управление жилищно-коммунального хозяйства и транспорта администрации города Бузулука</w:t>
            </w:r>
          </w:p>
          <w:p w:rsidR="00640150" w:rsidRPr="00D02106" w:rsidRDefault="00640150" w:rsidP="00D02106">
            <w:pPr>
              <w:tabs>
                <w:tab w:val="num" w:pos="0"/>
              </w:tabs>
              <w:jc w:val="both"/>
            </w:pPr>
            <w:r w:rsidRPr="00D02106">
              <w:t>Местонахождение    и   почтовый     адрес:    461040,     город  Бузулук, ул. Ленина,10</w:t>
            </w:r>
          </w:p>
          <w:p w:rsidR="00640150" w:rsidRPr="008F6956" w:rsidRDefault="00B462EB" w:rsidP="00D02106">
            <w:pPr>
              <w:tabs>
                <w:tab w:val="num" w:pos="0"/>
              </w:tabs>
              <w:jc w:val="both"/>
            </w:pPr>
            <w:r>
              <w:t>Контактно</w:t>
            </w:r>
            <w:r w:rsidR="00DC3B79" w:rsidRPr="008F6956">
              <w:t>е</w:t>
            </w:r>
            <w:r w:rsidR="00640150" w:rsidRPr="008F6956">
              <w:t xml:space="preserve"> лиц</w:t>
            </w:r>
            <w:r>
              <w:t>о</w:t>
            </w:r>
            <w:r w:rsidR="00640150" w:rsidRPr="008F6956">
              <w:t xml:space="preserve">: </w:t>
            </w:r>
            <w:r w:rsidR="008F6956" w:rsidRPr="008F6956">
              <w:t>Петрунин Валерий Геннадьевич</w:t>
            </w:r>
          </w:p>
          <w:p w:rsidR="00D81F07" w:rsidRDefault="00640150" w:rsidP="00D81F07">
            <w:pPr>
              <w:tabs>
                <w:tab w:val="num" w:pos="0"/>
              </w:tabs>
              <w:jc w:val="both"/>
            </w:pPr>
            <w:r w:rsidRPr="00CB6C96">
              <w:t xml:space="preserve">Телефон: </w:t>
            </w:r>
            <w:r w:rsidR="00BC1D4C" w:rsidRPr="00CB6C96">
              <w:t xml:space="preserve">8 </w:t>
            </w:r>
            <w:r w:rsidRPr="00CB6C96">
              <w:t xml:space="preserve">(35342) </w:t>
            </w:r>
            <w:r w:rsidR="000C2ED3" w:rsidRPr="00CB6C96">
              <w:t>35161</w:t>
            </w:r>
          </w:p>
          <w:p w:rsidR="00640150" w:rsidRPr="00D02106" w:rsidRDefault="00640150" w:rsidP="00D81F07">
            <w:pPr>
              <w:tabs>
                <w:tab w:val="num" w:pos="0"/>
              </w:tabs>
              <w:jc w:val="both"/>
            </w:pPr>
            <w:r w:rsidRPr="00D02106">
              <w:t xml:space="preserve">Адрес электронной почты: </w:t>
            </w:r>
            <w:hyperlink r:id="rId9" w:history="1">
              <w:r w:rsidR="00DC3B79" w:rsidRPr="00D02106">
                <w:rPr>
                  <w:rStyle w:val="ad"/>
                  <w:color w:val="auto"/>
                </w:rPr>
                <w:t>ough@mail.ru</w:t>
              </w:r>
            </w:hyperlink>
            <w:r w:rsidR="00BD1587">
              <w:rPr>
                <w:rStyle w:val="ad"/>
                <w:color w:val="auto"/>
              </w:rPr>
              <w:t>.</w:t>
            </w:r>
          </w:p>
        </w:tc>
      </w:tr>
      <w:tr w:rsidR="004C7BD5" w:rsidRPr="00D02106" w:rsidTr="00280DF5">
        <w:trPr>
          <w:trHeight w:val="254"/>
        </w:trPr>
        <w:tc>
          <w:tcPr>
            <w:tcW w:w="2801" w:type="dxa"/>
            <w:shd w:val="clear" w:color="auto" w:fill="auto"/>
          </w:tcPr>
          <w:p w:rsidR="004C7BD5" w:rsidRPr="00D02106" w:rsidRDefault="004C7BD5" w:rsidP="00D02106">
            <w:pPr>
              <w:jc w:val="both"/>
            </w:pPr>
            <w:r w:rsidRPr="00D02106">
              <w:t xml:space="preserve">Предмет </w:t>
            </w:r>
            <w:r w:rsidR="009B4D62" w:rsidRPr="00D02106">
              <w:t xml:space="preserve">открытого </w:t>
            </w:r>
            <w:r w:rsidRPr="00D02106">
              <w:t xml:space="preserve">конкурса </w:t>
            </w:r>
          </w:p>
        </w:tc>
        <w:tc>
          <w:tcPr>
            <w:tcW w:w="7264" w:type="dxa"/>
            <w:shd w:val="clear" w:color="auto" w:fill="auto"/>
          </w:tcPr>
          <w:p w:rsidR="004C7BD5" w:rsidRPr="00D02106" w:rsidRDefault="004C7BD5" w:rsidP="00962E94">
            <w:r w:rsidRPr="00D02106">
              <w:t xml:space="preserve">Право </w:t>
            </w:r>
            <w:proofErr w:type="gramStart"/>
            <w:r w:rsidRPr="00D02106">
              <w:t>на получение свидетельств об осуществлении перевозок по муниципальным маршрутам регулярных перевозок города Бузулука</w:t>
            </w:r>
            <w:r w:rsidR="00BD1587">
              <w:t xml:space="preserve"> по нерегулируемым тарифам</w:t>
            </w:r>
            <w:proofErr w:type="gramEnd"/>
            <w:r w:rsidR="00BD1587">
              <w:t>.</w:t>
            </w:r>
          </w:p>
        </w:tc>
      </w:tr>
      <w:tr w:rsidR="008175AD" w:rsidRPr="00D02106" w:rsidTr="00280DF5">
        <w:trPr>
          <w:trHeight w:val="254"/>
        </w:trPr>
        <w:tc>
          <w:tcPr>
            <w:tcW w:w="2801" w:type="dxa"/>
            <w:shd w:val="clear" w:color="auto" w:fill="auto"/>
          </w:tcPr>
          <w:p w:rsidR="008175AD" w:rsidRPr="00D02106" w:rsidRDefault="008175AD" w:rsidP="00D02106">
            <w:pPr>
              <w:jc w:val="both"/>
            </w:pPr>
            <w:r w:rsidRPr="00D02106">
              <w:t xml:space="preserve">Срок, на который выдается свидетельство об осуществлении регулярных перевозок по маршрутам регулярных перевозок </w:t>
            </w:r>
          </w:p>
        </w:tc>
        <w:tc>
          <w:tcPr>
            <w:tcW w:w="7264" w:type="dxa"/>
            <w:shd w:val="clear" w:color="auto" w:fill="auto"/>
          </w:tcPr>
          <w:p w:rsidR="008175AD" w:rsidRPr="00D02106" w:rsidRDefault="008175AD" w:rsidP="00D02106">
            <w:pPr>
              <w:tabs>
                <w:tab w:val="num" w:pos="0"/>
              </w:tabs>
              <w:jc w:val="both"/>
            </w:pPr>
            <w:r w:rsidRPr="00D02106">
              <w:t xml:space="preserve">Свидетельство об осуществлении регулярных перевозок по маршрутам регулярных перевозок выдается </w:t>
            </w:r>
            <w:r w:rsidR="00263C58" w:rsidRPr="00D02106">
              <w:t>на срок 5 лет</w:t>
            </w:r>
            <w:r w:rsidR="00BD1587">
              <w:t>.</w:t>
            </w:r>
          </w:p>
        </w:tc>
      </w:tr>
      <w:tr w:rsidR="008175AD" w:rsidRPr="00D02106" w:rsidTr="008D2D1B">
        <w:tc>
          <w:tcPr>
            <w:tcW w:w="2801" w:type="dxa"/>
            <w:shd w:val="clear" w:color="auto" w:fill="auto"/>
          </w:tcPr>
          <w:p w:rsidR="008175AD" w:rsidRPr="00D02106" w:rsidRDefault="008175AD" w:rsidP="00D02106">
            <w:pPr>
              <w:jc w:val="both"/>
            </w:pPr>
            <w:r w:rsidRPr="00D02106">
              <w:t>Номер, наименование маршрута регулярных перевозок, расписание движения транспортных средств по маршруту с указанием времени отправления из начального и конечного пунктов маршрута</w:t>
            </w:r>
          </w:p>
        </w:tc>
        <w:tc>
          <w:tcPr>
            <w:tcW w:w="7264" w:type="dxa"/>
            <w:shd w:val="clear" w:color="auto" w:fill="auto"/>
          </w:tcPr>
          <w:p w:rsidR="008175AD" w:rsidRPr="00D02106" w:rsidRDefault="008175AD" w:rsidP="00D02106">
            <w:pPr>
              <w:jc w:val="both"/>
            </w:pPr>
            <w:r w:rsidRPr="00D02106">
              <w:t>Лот</w:t>
            </w:r>
            <w:r w:rsidR="00B462EB">
              <w:t>ы</w:t>
            </w:r>
            <w:r w:rsidRPr="00D02106">
              <w:t xml:space="preserve"> открытого конкурса указан</w:t>
            </w:r>
            <w:r w:rsidR="00B462EB">
              <w:t>ы</w:t>
            </w:r>
            <w:r w:rsidR="00953927">
              <w:t xml:space="preserve"> </w:t>
            </w:r>
            <w:r w:rsidRPr="00D02106">
              <w:t>в таблице № 1</w:t>
            </w:r>
            <w:r w:rsidR="00BD1587">
              <w:t>.</w:t>
            </w:r>
          </w:p>
        </w:tc>
      </w:tr>
      <w:tr w:rsidR="008175AD" w:rsidRPr="00D02106" w:rsidTr="008D2D1B">
        <w:tc>
          <w:tcPr>
            <w:tcW w:w="2801" w:type="dxa"/>
            <w:shd w:val="clear" w:color="auto" w:fill="auto"/>
          </w:tcPr>
          <w:p w:rsidR="008175AD" w:rsidRPr="00D02106" w:rsidRDefault="008175AD" w:rsidP="00D02106">
            <w:pPr>
              <w:jc w:val="both"/>
            </w:pPr>
            <w:r w:rsidRPr="00D02106">
              <w:t>Срок, место и   порядок представления конкурсной документации, адрес официального сайта, на котором размещена конкурсная документация, способы получения конкурсной документации</w:t>
            </w:r>
          </w:p>
        </w:tc>
        <w:tc>
          <w:tcPr>
            <w:tcW w:w="7264" w:type="dxa"/>
            <w:shd w:val="clear" w:color="auto" w:fill="auto"/>
          </w:tcPr>
          <w:p w:rsidR="008175AD" w:rsidRPr="00306F8D" w:rsidRDefault="008175AD" w:rsidP="00D02106">
            <w:pPr>
              <w:widowControl w:val="0"/>
              <w:jc w:val="both"/>
            </w:pPr>
            <w:r w:rsidRPr="00306F8D">
              <w:t xml:space="preserve">Официальный сайт, на котором размещена конкурсная документация: </w:t>
            </w:r>
            <w:hyperlink r:id="rId10" w:history="1">
              <w:r w:rsidRPr="00306F8D">
                <w:rPr>
                  <w:rStyle w:val="ad"/>
                  <w:color w:val="auto"/>
                </w:rPr>
                <w:t>www.бузулук.рф</w:t>
              </w:r>
            </w:hyperlink>
          </w:p>
          <w:p w:rsidR="008175AD" w:rsidRPr="00306F8D" w:rsidRDefault="008175AD" w:rsidP="00D02106">
            <w:pPr>
              <w:widowControl w:val="0"/>
              <w:jc w:val="both"/>
            </w:pPr>
            <w:proofErr w:type="gramStart"/>
            <w:r w:rsidRPr="00306F8D">
              <w:t xml:space="preserve">Конкурсная документация предоставляется по адресу 461040, Оренбургская область, г. Бузулук, ул. Ленина, д.10, каб. № 63, с 8 часов 00 минут до 17 часов 00 минут по местному времени с </w:t>
            </w:r>
            <w:r w:rsidR="00953927" w:rsidRPr="00306F8D">
              <w:t>2</w:t>
            </w:r>
            <w:r w:rsidR="00B462EB">
              <w:t>9</w:t>
            </w:r>
            <w:r w:rsidR="00953927" w:rsidRPr="00306F8D">
              <w:t>.07</w:t>
            </w:r>
            <w:r w:rsidR="008F6956" w:rsidRPr="00306F8D">
              <w:t>.201</w:t>
            </w:r>
            <w:r w:rsidR="00B462EB">
              <w:t>9</w:t>
            </w:r>
            <w:r w:rsidR="00953927" w:rsidRPr="00306F8D">
              <w:t xml:space="preserve"> </w:t>
            </w:r>
            <w:r w:rsidR="008B67E4" w:rsidRPr="00306F8D">
              <w:t>года</w:t>
            </w:r>
            <w:r w:rsidRPr="00306F8D">
              <w:t xml:space="preserve"> ежедневно (кроме выходных и праздничных дней, перерывов на обед с 13.00 до 14.00) до 10 часов 00 минут </w:t>
            </w:r>
            <w:r w:rsidR="003D241C">
              <w:t xml:space="preserve"> </w:t>
            </w:r>
            <w:r w:rsidR="00CB6C96" w:rsidRPr="00306F8D">
              <w:t>2</w:t>
            </w:r>
            <w:r w:rsidR="003D241C">
              <w:t>5</w:t>
            </w:r>
            <w:r w:rsidR="00CB6C96" w:rsidRPr="00306F8D">
              <w:t>.</w:t>
            </w:r>
            <w:r w:rsidR="003D241C">
              <w:t>12</w:t>
            </w:r>
            <w:r w:rsidR="00615C7A" w:rsidRPr="00306F8D">
              <w:t>.201</w:t>
            </w:r>
            <w:r w:rsidR="003D241C">
              <w:t xml:space="preserve">9 </w:t>
            </w:r>
            <w:r w:rsidRPr="00306F8D">
              <w:t>года, либо посредством информационно-телекоммуникационной сети Интернет путем скачивания с</w:t>
            </w:r>
            <w:proofErr w:type="gramEnd"/>
            <w:r w:rsidRPr="00306F8D">
              <w:t xml:space="preserve"> официального сайта Организатора</w:t>
            </w:r>
            <w:r w:rsidR="006A0B02" w:rsidRPr="00306F8D">
              <w:t xml:space="preserve"> открытого</w:t>
            </w:r>
            <w:r w:rsidR="00DB41AF">
              <w:t xml:space="preserve"> конкурса</w:t>
            </w:r>
            <w:r w:rsidRPr="00306F8D">
              <w:t xml:space="preserve">, на котором она размещена </w:t>
            </w:r>
            <w:hyperlink r:id="rId11" w:history="1">
              <w:r w:rsidRPr="00306F8D">
                <w:rPr>
                  <w:rStyle w:val="ad"/>
                  <w:color w:val="auto"/>
                </w:rPr>
                <w:t>www.бузулук.рф</w:t>
              </w:r>
            </w:hyperlink>
            <w:r w:rsidRPr="00306F8D">
              <w:t>.</w:t>
            </w:r>
          </w:p>
          <w:p w:rsidR="008175AD" w:rsidRPr="00306F8D" w:rsidRDefault="008175AD" w:rsidP="00D02106">
            <w:pPr>
              <w:widowControl w:val="0"/>
              <w:jc w:val="both"/>
            </w:pPr>
            <w:r w:rsidRPr="00306F8D">
              <w:t>Конкурсная документация предоставляется бесплатно.</w:t>
            </w:r>
          </w:p>
        </w:tc>
      </w:tr>
      <w:tr w:rsidR="00B674FC" w:rsidRPr="00D02106" w:rsidTr="008D2D1B">
        <w:tc>
          <w:tcPr>
            <w:tcW w:w="2801" w:type="dxa"/>
            <w:shd w:val="clear" w:color="auto" w:fill="auto"/>
          </w:tcPr>
          <w:p w:rsidR="00B674FC" w:rsidRPr="00D02106" w:rsidRDefault="00B674FC" w:rsidP="00D02106">
            <w:pPr>
              <w:widowControl w:val="0"/>
              <w:jc w:val="both"/>
            </w:pPr>
            <w:r w:rsidRPr="00D02106">
              <w:t>Требования, предъявляемые к</w:t>
            </w:r>
            <w:r w:rsidR="00D10429">
              <w:t xml:space="preserve"> участникам открытого конкурса</w:t>
            </w:r>
          </w:p>
          <w:p w:rsidR="00B674FC" w:rsidRPr="00D02106" w:rsidRDefault="00B674FC" w:rsidP="00D02106">
            <w:pPr>
              <w:jc w:val="both"/>
            </w:pPr>
          </w:p>
        </w:tc>
        <w:tc>
          <w:tcPr>
            <w:tcW w:w="7264" w:type="dxa"/>
            <w:shd w:val="clear" w:color="auto" w:fill="auto"/>
          </w:tcPr>
          <w:p w:rsidR="00D10429" w:rsidRPr="00D02106" w:rsidRDefault="00D10429" w:rsidP="00D10429">
            <w:pPr>
              <w:widowControl w:val="0"/>
              <w:autoSpaceDE w:val="0"/>
              <w:autoSpaceDN w:val="0"/>
              <w:adjustRightInd w:val="0"/>
              <w:jc w:val="both"/>
            </w:pPr>
            <w:r w:rsidRPr="00D02106">
              <w:t>К участию в открытом конкурсе допускаются юридические лица, индивидуальные предприниматели, участники договора простого товарищества, соответствующие следующим требованиям:</w:t>
            </w:r>
          </w:p>
          <w:p w:rsidR="00D10429" w:rsidRPr="00D02106" w:rsidRDefault="00D10429" w:rsidP="00D10429">
            <w:pPr>
              <w:widowControl w:val="0"/>
              <w:autoSpaceDE w:val="0"/>
              <w:autoSpaceDN w:val="0"/>
              <w:adjustRightInd w:val="0"/>
              <w:jc w:val="both"/>
            </w:pPr>
            <w:r w:rsidRPr="00D02106">
              <w:t>1) наличие лицензии на осуществление деятельности по перевозкам пассажиров в случае, если наличие указанной лицензии предусмотрено законодательством Российской Федерации;</w:t>
            </w:r>
          </w:p>
          <w:p w:rsidR="00D10429" w:rsidRDefault="00D10429" w:rsidP="00D10429">
            <w:pPr>
              <w:widowControl w:val="0"/>
              <w:autoSpaceDE w:val="0"/>
              <w:autoSpaceDN w:val="0"/>
              <w:adjustRightInd w:val="0"/>
              <w:jc w:val="both"/>
            </w:pPr>
            <w:r w:rsidRPr="00983CE0">
              <w:t xml:space="preserve">2)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в сроки, определенные конкурсной документацией, наличие на праве собственности или на ином законном основании </w:t>
            </w:r>
            <w:r w:rsidRPr="00983CE0">
              <w:lastRenderedPageBreak/>
              <w:t>транспортных средств, предусмотренных его заявкой на участие в открытом конкурсе;</w:t>
            </w:r>
          </w:p>
          <w:p w:rsidR="00D10429" w:rsidRDefault="00D10429" w:rsidP="00D1042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3) непроведение ликвидации участника открытого конкурса - юридического лица и отсутствие решения арбитражного суда о признании банкротом участника открытого конкурса - юридического лица или индивидуального предпринимателя и об открытии конкурсного производства;</w:t>
            </w:r>
          </w:p>
          <w:p w:rsidR="00D10429" w:rsidRDefault="00D10429" w:rsidP="00D1042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4) отсутствие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период;</w:t>
            </w:r>
          </w:p>
          <w:p w:rsidR="00D10429" w:rsidRDefault="00D10429" w:rsidP="00D1042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5) наличие договора простого товарищества в письменной форме (для участников договора простого товарищества);</w:t>
            </w:r>
          </w:p>
          <w:p w:rsidR="00B674FC" w:rsidRPr="00983CE0" w:rsidRDefault="00D10429" w:rsidP="00CF3C54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>6) отсутствие в отношении юридического лица, индивидуального предпринимателя, участника договора простого товарищества обстоятельств, предусмотренных частью 8 статьи 29 Федерального закона</w:t>
            </w:r>
            <w:r w:rsidR="00953927">
              <w:t xml:space="preserve"> </w:t>
            </w:r>
            <w:r w:rsidR="00CF3C54" w:rsidRPr="00983CE0">
              <w:rPr>
                <w:lang w:eastAsia="en-US"/>
              </w:rPr>
              <w:t>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(далее – Федеральный закон № 220-ФЗ).</w:t>
            </w:r>
            <w:proofErr w:type="gramEnd"/>
          </w:p>
          <w:p w:rsidR="00CF3C54" w:rsidRPr="00D02106" w:rsidRDefault="00CF3C54" w:rsidP="000F4494">
            <w:pPr>
              <w:widowControl w:val="0"/>
              <w:autoSpaceDE w:val="0"/>
              <w:autoSpaceDN w:val="0"/>
              <w:adjustRightInd w:val="0"/>
              <w:jc w:val="both"/>
            </w:pPr>
            <w:r w:rsidRPr="00983CE0">
              <w:t xml:space="preserve">Требования, предусмотренные </w:t>
            </w:r>
            <w:hyperlink r:id="rId12" w:anchor="Par348" w:history="1">
              <w:r w:rsidRPr="00983CE0">
                <w:rPr>
                  <w:rStyle w:val="ad"/>
                </w:rPr>
                <w:t>пунктами 1</w:t>
              </w:r>
            </w:hyperlink>
            <w:r w:rsidRPr="00983CE0">
              <w:t xml:space="preserve">, </w:t>
            </w:r>
            <w:hyperlink r:id="rId13" w:anchor="Par350" w:history="1">
              <w:r w:rsidR="000F4494">
                <w:rPr>
                  <w:rStyle w:val="ad"/>
                </w:rPr>
                <w:t>3</w:t>
              </w:r>
            </w:hyperlink>
            <w:r w:rsidRPr="00983CE0">
              <w:t xml:space="preserve"> и </w:t>
            </w:r>
            <w:hyperlink r:id="rId14" w:anchor="Par351" w:history="1">
              <w:r w:rsidRPr="00983CE0">
                <w:rPr>
                  <w:rStyle w:val="ad"/>
                </w:rPr>
                <w:t xml:space="preserve">4 </w:t>
              </w:r>
            </w:hyperlink>
            <w:r w:rsidRPr="00983CE0">
              <w:t>применяются в отношении каждого участника договора простого товарищества.</w:t>
            </w:r>
          </w:p>
        </w:tc>
      </w:tr>
      <w:tr w:rsidR="00B674FC" w:rsidRPr="00D02106" w:rsidTr="008D2D1B">
        <w:tc>
          <w:tcPr>
            <w:tcW w:w="2801" w:type="dxa"/>
            <w:shd w:val="clear" w:color="auto" w:fill="auto"/>
          </w:tcPr>
          <w:p w:rsidR="00B674FC" w:rsidRPr="00D02106" w:rsidRDefault="00B674FC" w:rsidP="00D02106">
            <w:pPr>
              <w:widowControl w:val="0"/>
              <w:jc w:val="both"/>
            </w:pPr>
            <w:r w:rsidRPr="00D02106">
              <w:lastRenderedPageBreak/>
              <w:t>Перечень документов, представляемых участниками открытого конкурса</w:t>
            </w:r>
          </w:p>
        </w:tc>
        <w:tc>
          <w:tcPr>
            <w:tcW w:w="7264" w:type="dxa"/>
            <w:shd w:val="clear" w:color="auto" w:fill="auto"/>
          </w:tcPr>
          <w:p w:rsidR="00B674FC" w:rsidRPr="009D745E" w:rsidRDefault="00B674FC" w:rsidP="00D02106">
            <w:pPr>
              <w:suppressAutoHyphens/>
              <w:jc w:val="both"/>
            </w:pPr>
            <w:r w:rsidRPr="009D745E">
              <w:t>Участник открытого конкурса представляет заявку на участие в открытом конкурсе (далее - заявка) по форме согласно приложению №1 к конкурсной документации.</w:t>
            </w:r>
          </w:p>
          <w:p w:rsidR="00B674FC" w:rsidRPr="009D745E" w:rsidRDefault="00B674FC" w:rsidP="00D02106">
            <w:pPr>
              <w:suppressAutoHyphens/>
              <w:jc w:val="both"/>
            </w:pPr>
          </w:p>
          <w:p w:rsidR="00B674FC" w:rsidRPr="009D745E" w:rsidRDefault="00B674FC" w:rsidP="00D02106">
            <w:pPr>
              <w:suppressAutoHyphens/>
              <w:jc w:val="both"/>
              <w:rPr>
                <w:b/>
              </w:rPr>
            </w:pPr>
            <w:r w:rsidRPr="009D745E">
              <w:rPr>
                <w:b/>
              </w:rPr>
              <w:t>К заявке прилагаются:</w:t>
            </w:r>
          </w:p>
          <w:p w:rsidR="00B674FC" w:rsidRPr="00DB41AF" w:rsidRDefault="00B674FC" w:rsidP="00D02106">
            <w:pPr>
              <w:pStyle w:val="ConsPlusNormal"/>
              <w:numPr>
                <w:ilvl w:val="0"/>
                <w:numId w:val="13"/>
              </w:numPr>
              <w:ind w:left="0" w:firstLine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41AF">
              <w:rPr>
                <w:rFonts w:ascii="Times New Roman" w:hAnsi="Times New Roman" w:cs="Times New Roman"/>
                <w:sz w:val="24"/>
                <w:szCs w:val="24"/>
              </w:rPr>
              <w:t>выписка из Единого государственного реестра юридических лиц или засвидетельствованная в нотариальном порядке копия такой выписки (для юридического лица), выписка из Единого государственного реестра индивидуальных предпринимателей или засвидетельствованная в нотариальном порядке копия такой выписки (для индивидуального предпринимателя), которые получены не ранее чем за шесть месяцев до даты размещения извещения;</w:t>
            </w:r>
            <w:proofErr w:type="gramEnd"/>
          </w:p>
          <w:p w:rsidR="00B674FC" w:rsidRPr="00DB41AF" w:rsidRDefault="00B674FC" w:rsidP="00D02106">
            <w:pPr>
              <w:pStyle w:val="ConsPlusNormal"/>
              <w:numPr>
                <w:ilvl w:val="0"/>
                <w:numId w:val="13"/>
              </w:numPr>
              <w:ind w:left="0" w:firstLine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1AF">
              <w:rPr>
                <w:rFonts w:ascii="Times New Roman" w:hAnsi="Times New Roman" w:cs="Times New Roman"/>
                <w:sz w:val="24"/>
                <w:szCs w:val="24"/>
              </w:rPr>
              <w:t>копия лицензии на осуществление деятельности по перевозкам пассажиров в случае, если наличие указанной лицензии предусмотрено законодательством Российской Федерации;</w:t>
            </w:r>
          </w:p>
          <w:p w:rsidR="00B674FC" w:rsidRPr="00DB41AF" w:rsidRDefault="00B674FC" w:rsidP="00D02106">
            <w:pPr>
              <w:pStyle w:val="ConsPlusNormal"/>
              <w:numPr>
                <w:ilvl w:val="0"/>
                <w:numId w:val="13"/>
              </w:numPr>
              <w:ind w:left="0" w:firstLine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41AF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полномочия лица на осуществление действий от имени участника открытого конкурса - юридического лица (копия решения о назначении или избрании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открытого конкурса без доверенности (далее - руководитель).</w:t>
            </w:r>
            <w:proofErr w:type="gramEnd"/>
          </w:p>
          <w:p w:rsidR="00B674FC" w:rsidRPr="00DB41AF" w:rsidRDefault="00B674FC" w:rsidP="00D0210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41AF">
              <w:rPr>
                <w:rFonts w:ascii="Times New Roman" w:hAnsi="Times New Roman" w:cs="Times New Roman"/>
                <w:sz w:val="24"/>
                <w:szCs w:val="24"/>
              </w:rPr>
              <w:t>В случае если от имени участника открытого конкурса действует иное лицо, заявка должна содержать доверенность на осуществление действий от имени участника открытого конкурса, заверенную печатью участника открытого конкурса и подписанную руководителем участника открытого конкурса (для юридических лиц) или уполномоченным этим руководителем лицом, либо засвидетельствованную в нотариальном порядке копию такой доверенности.</w:t>
            </w:r>
            <w:proofErr w:type="gramEnd"/>
          </w:p>
          <w:p w:rsidR="00B674FC" w:rsidRPr="00DB41AF" w:rsidRDefault="00B674FC" w:rsidP="00D0210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1AF">
              <w:rPr>
                <w:rFonts w:ascii="Times New Roman" w:hAnsi="Times New Roman" w:cs="Times New Roman"/>
                <w:sz w:val="24"/>
                <w:szCs w:val="24"/>
              </w:rPr>
              <w:t>В случае если указанная доверенность подписана лицом, уполномоченным руководителем, к ней должен быть приложен документ, подтверждающий полномочия такого лица;</w:t>
            </w:r>
          </w:p>
          <w:p w:rsidR="00B674FC" w:rsidRPr="00DB41AF" w:rsidRDefault="00B674FC" w:rsidP="00D02106">
            <w:pPr>
              <w:pStyle w:val="ConsPlusNormal"/>
              <w:numPr>
                <w:ilvl w:val="0"/>
                <w:numId w:val="13"/>
              </w:numPr>
              <w:ind w:left="0" w:firstLine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41AF">
              <w:rPr>
                <w:rFonts w:ascii="Times New Roman" w:hAnsi="Times New Roman" w:cs="Times New Roman"/>
                <w:sz w:val="24"/>
                <w:szCs w:val="24"/>
              </w:rPr>
              <w:t>информация о непроведении ликвидации участника открытого конкурса - юридического лица и отсутствие решения арбитражного суда о признании банкротом участника открытого конкурса - юридического лица или индивидуального предпринимателя и об открытии конкурсного производства;</w:t>
            </w:r>
            <w:proofErr w:type="gramEnd"/>
          </w:p>
          <w:p w:rsidR="005626B8" w:rsidRPr="00DB41AF" w:rsidRDefault="00B674FC" w:rsidP="005626B8">
            <w:pPr>
              <w:pStyle w:val="ConsPlusNormal"/>
              <w:numPr>
                <w:ilvl w:val="0"/>
                <w:numId w:val="13"/>
              </w:numPr>
              <w:ind w:left="0" w:firstLine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1AF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proofErr w:type="gramStart"/>
            <w:r w:rsidRPr="00DB41AF">
              <w:rPr>
                <w:rFonts w:ascii="Times New Roman" w:hAnsi="Times New Roman" w:cs="Times New Roman"/>
                <w:sz w:val="24"/>
                <w:szCs w:val="24"/>
              </w:rPr>
              <w:t>об отсутствии у участника открытого конкурса задолженности по обязательным платежам в бюджеты</w:t>
            </w:r>
            <w:proofErr w:type="gramEnd"/>
            <w:r w:rsidRPr="00DB41AF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бюджетной системы Российской Федерации за последний завершенный отчетный период;</w:t>
            </w:r>
          </w:p>
          <w:p w:rsidR="00B674FC" w:rsidRPr="00DB41AF" w:rsidRDefault="00B674FC" w:rsidP="005626B8">
            <w:pPr>
              <w:pStyle w:val="ConsPlusNormal"/>
              <w:numPr>
                <w:ilvl w:val="0"/>
                <w:numId w:val="13"/>
              </w:numPr>
              <w:ind w:left="0" w:firstLine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B41AF">
              <w:rPr>
                <w:rFonts w:ascii="Times New Roman" w:hAnsi="Times New Roman" w:cs="Times New Roman"/>
                <w:sz w:val="24"/>
                <w:szCs w:val="24"/>
              </w:rPr>
              <w:t>информация о количестве дорожно-транспортных происшествий, повлекших за собой человеческие жертвы или причинение вреда здоровью граждан и произошедших по вине юридического лица, индивидуального предпринимателя, участников договора простого товарищества или их работников в течение года, предшествующего дате проведения открытого конкурса;</w:t>
            </w:r>
            <w:proofErr w:type="gramEnd"/>
          </w:p>
          <w:p w:rsidR="00B674FC" w:rsidRPr="00DB41AF" w:rsidRDefault="00B674FC" w:rsidP="00D02106">
            <w:pPr>
              <w:pStyle w:val="ConsPlusNormal"/>
              <w:numPr>
                <w:ilvl w:val="0"/>
                <w:numId w:val="13"/>
              </w:numPr>
              <w:ind w:left="0" w:firstLine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1AF">
              <w:rPr>
                <w:rFonts w:ascii="Times New Roman" w:hAnsi="Times New Roman" w:cs="Times New Roman"/>
                <w:sz w:val="24"/>
                <w:szCs w:val="24"/>
              </w:rPr>
              <w:t>копия договора простого товарищества (для участников договора простого товарищества);</w:t>
            </w:r>
          </w:p>
          <w:p w:rsidR="002066FB" w:rsidRPr="00DB41AF" w:rsidRDefault="002066FB" w:rsidP="002066F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gramStart"/>
            <w:r w:rsidRPr="00DB41AF">
              <w:rPr>
                <w:bCs/>
                <w:lang w:eastAsia="en-US"/>
              </w:rPr>
              <w:t>8)</w:t>
            </w:r>
            <w:r w:rsidR="00042927" w:rsidRPr="00DB41AF">
              <w:rPr>
                <w:bCs/>
                <w:lang w:eastAsia="en-US"/>
              </w:rPr>
              <w:t>информация</w:t>
            </w:r>
            <w:r w:rsidR="00F807C5" w:rsidRPr="00DB41AF">
              <w:rPr>
                <w:bCs/>
                <w:lang w:eastAsia="en-US"/>
              </w:rPr>
              <w:t xml:space="preserve"> </w:t>
            </w:r>
            <w:r w:rsidR="00042927" w:rsidRPr="00DB41AF">
              <w:rPr>
                <w:lang w:eastAsia="en-US"/>
              </w:rPr>
              <w:t>в отношении юридического лица, индивидуального предпринимателя, участника договора простого товарищества</w:t>
            </w:r>
            <w:r w:rsidRPr="00DB41AF">
              <w:rPr>
                <w:lang w:eastAsia="en-US"/>
              </w:rPr>
              <w:t xml:space="preserve"> о прекращении действия свидетельства об осуществлении перевозок по маршруту регулярных перевозок по следующим основаниям:</w:t>
            </w:r>
            <w:proofErr w:type="gramEnd"/>
          </w:p>
          <w:p w:rsidR="002066FB" w:rsidRPr="00DB41AF" w:rsidRDefault="002066FB" w:rsidP="002066F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B41AF">
              <w:rPr>
                <w:lang w:eastAsia="en-US"/>
              </w:rPr>
              <w:t>- вступление в законную силу решения суда о прекращении действия данного свидетельства;</w:t>
            </w:r>
          </w:p>
          <w:p w:rsidR="002066FB" w:rsidRPr="00DB41AF" w:rsidRDefault="002066FB" w:rsidP="002066F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gramStart"/>
            <w:r w:rsidRPr="00DB41AF">
              <w:rPr>
                <w:lang w:eastAsia="en-US"/>
              </w:rPr>
              <w:t>- принятие уполномоченным органом исполнительной власти субъекта Российской Федерации или уполномоченным органом местного самоуправления решения о прекращении действия свидетельства об осуществлении перевозок по муниципальному маршруту регулярных перевозок, межмуниципальному маршруту регулярных перевозок или смежному межрегиональному маршруту регулярных перевозок в связи с невыполнением по соответствующему маршруту в отсутствие чрезвычайной ситуации ни одного рейса, предусмотренного расписанием, в течение более чем трех дней подряд;</w:t>
            </w:r>
            <w:proofErr w:type="gramEnd"/>
          </w:p>
          <w:p w:rsidR="002066FB" w:rsidRPr="00DB41AF" w:rsidRDefault="002066FB" w:rsidP="002066F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DB41AF">
              <w:rPr>
                <w:lang w:eastAsia="en-US"/>
              </w:rPr>
              <w:t xml:space="preserve">- принятие уполномоченным федеральным органом исполнительной власти решения о прекращении действия свидетельства об осуществлении перевозок по межрегиональному маршруту регулярных перевозок в связи с невыполнением по этому маршруту в отсутствие чрезвычайной ситуации более пяти </w:t>
            </w:r>
            <w:proofErr w:type="gramStart"/>
            <w:r w:rsidRPr="00DB41AF">
              <w:rPr>
                <w:lang w:eastAsia="en-US"/>
              </w:rPr>
              <w:t>рейсов</w:t>
            </w:r>
            <w:proofErr w:type="gramEnd"/>
            <w:r w:rsidRPr="00DB41AF">
              <w:rPr>
                <w:lang w:eastAsia="en-US"/>
              </w:rPr>
              <w:t xml:space="preserve"> подряд, предусмотренных расписанием</w:t>
            </w:r>
            <w:r w:rsidR="00DB41AF">
              <w:rPr>
                <w:lang w:eastAsia="en-US"/>
              </w:rPr>
              <w:t>;</w:t>
            </w:r>
          </w:p>
          <w:p w:rsidR="005626B8" w:rsidRPr="00DB41AF" w:rsidRDefault="002066FB" w:rsidP="002066FB">
            <w:pPr>
              <w:pStyle w:val="ConsPlusNormal"/>
              <w:ind w:left="6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1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9)</w:t>
            </w:r>
            <w:r w:rsidR="005626B8" w:rsidRPr="00DB41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опыт осуществления регулярных перевозок перевозчиком,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документами, выданными в соответствии с нормативными правовыми актами субъектов Российской Федерации, муниципальными нормативными правовыми актами;</w:t>
            </w:r>
          </w:p>
          <w:p w:rsidR="005626B8" w:rsidRPr="00DB41AF" w:rsidRDefault="002066FB" w:rsidP="00E16649">
            <w:pPr>
              <w:pStyle w:val="ConsPlusNormal"/>
              <w:numPr>
                <w:ilvl w:val="0"/>
                <w:numId w:val="15"/>
              </w:numPr>
              <w:tabs>
                <w:tab w:val="left" w:pos="352"/>
              </w:tabs>
              <w:ind w:left="0" w:firstLine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1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  <w:r w:rsidR="00E16649" w:rsidRPr="00DB41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D42032" w:rsidRPr="00DB41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информация в письменной форме с документальным подтверждением характеристик транспортных средств, </w:t>
            </w:r>
            <w:r w:rsidR="005626B8" w:rsidRPr="00DB41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влияющи</w:t>
            </w:r>
            <w:r w:rsidR="00D42032" w:rsidRPr="00DB41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  <w:r w:rsidR="005626B8" w:rsidRPr="00DB41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качество перевозок</w:t>
            </w:r>
            <w:r w:rsidRPr="00DB41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установленных пунктом 4 приложения 2 к конкурсной документации</w:t>
            </w:r>
            <w:r w:rsidR="005626B8" w:rsidRPr="00DB41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B674FC" w:rsidRPr="00DB41AF" w:rsidRDefault="00B674FC" w:rsidP="00DB41AF">
            <w:pPr>
              <w:pStyle w:val="ConsPlusNormal"/>
              <w:numPr>
                <w:ilvl w:val="0"/>
                <w:numId w:val="16"/>
              </w:numPr>
              <w:ind w:left="0" w:firstLine="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1AF">
              <w:rPr>
                <w:rFonts w:ascii="Times New Roman" w:hAnsi="Times New Roman" w:cs="Times New Roman"/>
                <w:sz w:val="24"/>
                <w:szCs w:val="24"/>
              </w:rPr>
              <w:t>опись приложенных документов, заверенная подписью и печатью (при наличии) участника открытого конкурса.</w:t>
            </w:r>
          </w:p>
          <w:p w:rsidR="00B674FC" w:rsidRPr="009D745E" w:rsidRDefault="00B674FC" w:rsidP="00D42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DB41AF">
              <w:t xml:space="preserve">Сведения, предусмотренные </w:t>
            </w:r>
            <w:hyperlink w:anchor="Par348" w:history="1">
              <w:r w:rsidRPr="00DB41AF">
                <w:t>пунктами 1</w:t>
              </w:r>
            </w:hyperlink>
            <w:r w:rsidRPr="00DB41AF">
              <w:t xml:space="preserve">, 2, </w:t>
            </w:r>
            <w:hyperlink w:anchor="Par350" w:history="1">
              <w:r w:rsidRPr="00DB41AF">
                <w:t>4</w:t>
              </w:r>
            </w:hyperlink>
            <w:r w:rsidR="00776B5E" w:rsidRPr="00DB41AF">
              <w:t xml:space="preserve">, 5, 6, </w:t>
            </w:r>
            <w:r w:rsidR="00EC3A08" w:rsidRPr="00DB41AF">
              <w:t>8</w:t>
            </w:r>
            <w:r w:rsidR="00D42032" w:rsidRPr="00DB41AF">
              <w:t>, 9</w:t>
            </w:r>
            <w:r w:rsidR="00E16649" w:rsidRPr="00DB41AF">
              <w:t xml:space="preserve"> </w:t>
            </w:r>
            <w:r w:rsidRPr="00DB41AF">
              <w:t>применяются в отношении каждого участника договора простого товарищества</w:t>
            </w:r>
            <w:r w:rsidRPr="009D745E">
              <w:t>.</w:t>
            </w:r>
          </w:p>
        </w:tc>
      </w:tr>
      <w:tr w:rsidR="008175AD" w:rsidRPr="00D02106" w:rsidTr="008D2D1B">
        <w:tc>
          <w:tcPr>
            <w:tcW w:w="2801" w:type="dxa"/>
            <w:shd w:val="clear" w:color="auto" w:fill="auto"/>
          </w:tcPr>
          <w:p w:rsidR="008175AD" w:rsidRPr="00D02106" w:rsidRDefault="008175AD" w:rsidP="00D02106">
            <w:pPr>
              <w:widowControl w:val="0"/>
              <w:jc w:val="both"/>
            </w:pPr>
            <w:r w:rsidRPr="00D02106">
              <w:t xml:space="preserve">Срок, место и порядок подачи заявок </w:t>
            </w:r>
          </w:p>
        </w:tc>
        <w:tc>
          <w:tcPr>
            <w:tcW w:w="7264" w:type="dxa"/>
            <w:shd w:val="clear" w:color="auto" w:fill="auto"/>
          </w:tcPr>
          <w:p w:rsidR="008175AD" w:rsidRPr="009D745E" w:rsidRDefault="008175AD" w:rsidP="00D02106">
            <w:pPr>
              <w:pStyle w:val="21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9D745E">
              <w:rPr>
                <w:sz w:val="24"/>
                <w:szCs w:val="24"/>
              </w:rPr>
              <w:t xml:space="preserve">Заявки на участие в открытом конкурсе подаются с 8 часов 00 минут до 17 часов 00 минут по местному времени с </w:t>
            </w:r>
            <w:r w:rsidR="00F463E1" w:rsidRPr="009D745E">
              <w:rPr>
                <w:sz w:val="24"/>
                <w:szCs w:val="24"/>
              </w:rPr>
              <w:t>2</w:t>
            </w:r>
            <w:r w:rsidR="00E16649">
              <w:rPr>
                <w:sz w:val="24"/>
                <w:szCs w:val="24"/>
              </w:rPr>
              <w:t>9</w:t>
            </w:r>
            <w:r w:rsidR="00F463E1" w:rsidRPr="009D745E">
              <w:rPr>
                <w:sz w:val="24"/>
                <w:szCs w:val="24"/>
              </w:rPr>
              <w:t>.07</w:t>
            </w:r>
            <w:r w:rsidR="00E16649">
              <w:t>.2019</w:t>
            </w:r>
            <w:r w:rsidR="00F463E1" w:rsidRPr="009D745E">
              <w:t xml:space="preserve"> </w:t>
            </w:r>
            <w:r w:rsidR="008B67E4" w:rsidRPr="009D745E">
              <w:rPr>
                <w:sz w:val="24"/>
                <w:szCs w:val="24"/>
              </w:rPr>
              <w:t>года</w:t>
            </w:r>
            <w:r w:rsidRPr="009D745E">
              <w:rPr>
                <w:sz w:val="24"/>
                <w:szCs w:val="24"/>
              </w:rPr>
              <w:t xml:space="preserve"> ежедневно (кроме выходных и праздничных дней, перерывов на обед с 13.00 до 14.00) до 10 часов 00 минут </w:t>
            </w:r>
            <w:r w:rsidR="00F463E1" w:rsidRPr="009D745E">
              <w:rPr>
                <w:sz w:val="24"/>
                <w:szCs w:val="24"/>
              </w:rPr>
              <w:t>2</w:t>
            </w:r>
            <w:r w:rsidR="00E16649">
              <w:rPr>
                <w:sz w:val="24"/>
                <w:szCs w:val="24"/>
              </w:rPr>
              <w:t>5</w:t>
            </w:r>
            <w:r w:rsidR="00F463E1" w:rsidRPr="009D745E">
              <w:rPr>
                <w:sz w:val="24"/>
                <w:szCs w:val="24"/>
              </w:rPr>
              <w:t>.</w:t>
            </w:r>
            <w:r w:rsidR="00E16649">
              <w:rPr>
                <w:sz w:val="24"/>
                <w:szCs w:val="24"/>
              </w:rPr>
              <w:t>12</w:t>
            </w:r>
            <w:r w:rsidR="00615C7A" w:rsidRPr="009D745E">
              <w:t>.201</w:t>
            </w:r>
            <w:r w:rsidR="00E16649">
              <w:t>9</w:t>
            </w:r>
            <w:r w:rsidR="00F463E1" w:rsidRPr="009D745E">
              <w:t xml:space="preserve"> </w:t>
            </w:r>
            <w:r w:rsidR="008B67E4" w:rsidRPr="009D745E">
              <w:rPr>
                <w:sz w:val="24"/>
                <w:szCs w:val="24"/>
              </w:rPr>
              <w:t>года</w:t>
            </w:r>
            <w:r w:rsidRPr="009D745E">
              <w:rPr>
                <w:sz w:val="24"/>
                <w:szCs w:val="24"/>
              </w:rPr>
              <w:t xml:space="preserve"> по адресу: </w:t>
            </w:r>
            <w:r w:rsidRPr="009D745E">
              <w:rPr>
                <w:rStyle w:val="labelbodytext11"/>
                <w:sz w:val="24"/>
                <w:szCs w:val="24"/>
              </w:rPr>
              <w:t xml:space="preserve">461040,  Оренбургская область, г. Бузулук,  ул. Ленина, 10, </w:t>
            </w:r>
            <w:r w:rsidRPr="009D745E">
              <w:rPr>
                <w:rStyle w:val="spanbodytext21"/>
                <w:sz w:val="24"/>
                <w:szCs w:val="24"/>
              </w:rPr>
              <w:t>кабинет № 63</w:t>
            </w:r>
            <w:r w:rsidR="006905AA">
              <w:rPr>
                <w:sz w:val="24"/>
                <w:szCs w:val="24"/>
              </w:rPr>
              <w:t>.</w:t>
            </w:r>
            <w:proofErr w:type="gramEnd"/>
          </w:p>
          <w:p w:rsidR="008175AD" w:rsidRPr="009D745E" w:rsidRDefault="008175AD" w:rsidP="00D02106">
            <w:pPr>
              <w:pStyle w:val="a0"/>
              <w:jc w:val="both"/>
              <w:rPr>
                <w:spacing w:val="-4"/>
              </w:rPr>
            </w:pPr>
            <w:r w:rsidRPr="009D745E">
              <w:t>Заявка подается в письменной форме с приложенными документами в запечатанном конверте</w:t>
            </w:r>
            <w:r w:rsidRPr="009D745E">
              <w:rPr>
                <w:spacing w:val="-4"/>
              </w:rPr>
              <w:t xml:space="preserve">. </w:t>
            </w:r>
          </w:p>
          <w:p w:rsidR="008175AD" w:rsidRPr="009D745E" w:rsidRDefault="008175AD" w:rsidP="00D02106">
            <w:pPr>
              <w:pStyle w:val="a0"/>
              <w:jc w:val="both"/>
              <w:rPr>
                <w:spacing w:val="-4"/>
              </w:rPr>
            </w:pPr>
            <w:r w:rsidRPr="009D745E">
              <w:rPr>
                <w:spacing w:val="-4"/>
              </w:rPr>
              <w:t xml:space="preserve">На конверте указывается наименование открытого конкурса и лот, на участие в котором подается заявка. </w:t>
            </w:r>
            <w:proofErr w:type="gramStart"/>
            <w:r w:rsidRPr="009D745E">
              <w:t>Участник открытого конкурса</w:t>
            </w:r>
            <w:r w:rsidRPr="009D745E">
              <w:rPr>
                <w:spacing w:val="-4"/>
              </w:rPr>
              <w:t xml:space="preserve"> вправе не указывать на таком конверте сведения о себе (наименование, место нахождения, юридический адрес (для юридического лица), фамилию, имя, отчество, сведения о месте жительства (для индивидуального предпринимателя).</w:t>
            </w:r>
            <w:proofErr w:type="gramEnd"/>
            <w:r w:rsidRPr="009D745E">
              <w:rPr>
                <w:spacing w:val="-4"/>
              </w:rPr>
              <w:t xml:space="preserve"> Все листы заявки должны быть прошиты, пронумерованы, скреплены печатью </w:t>
            </w:r>
            <w:r w:rsidRPr="009D745E">
              <w:t xml:space="preserve">участника открытого конкурса </w:t>
            </w:r>
            <w:r w:rsidRPr="009D745E">
              <w:rPr>
                <w:spacing w:val="-4"/>
              </w:rPr>
              <w:t xml:space="preserve">(при наличии) и подписаны руководителем </w:t>
            </w:r>
            <w:r w:rsidRPr="009D745E">
              <w:t>участника открытого конкурса</w:t>
            </w:r>
            <w:r w:rsidRPr="009D745E">
              <w:rPr>
                <w:spacing w:val="-4"/>
              </w:rPr>
              <w:t xml:space="preserve"> или лицом, уполномоченным руководителем (для юридического лица), или индивидуальным предпринимателем.   </w:t>
            </w:r>
          </w:p>
          <w:p w:rsidR="008175AD" w:rsidRPr="009D745E" w:rsidRDefault="008175AD" w:rsidP="00D02106">
            <w:pPr>
              <w:pStyle w:val="a0"/>
              <w:jc w:val="both"/>
            </w:pPr>
            <w:r w:rsidRPr="009D745E">
              <w:rPr>
                <w:bCs/>
                <w:spacing w:val="-7"/>
              </w:rPr>
              <w:t xml:space="preserve">Организатор открытого  конкурса отказывает </w:t>
            </w:r>
            <w:r w:rsidRPr="009D745E">
              <w:t>участнику открытого конкурса в участии в открытом конкурсе (в регистрации заявки) в случае, если заявка подана по истечении срока приема заявок.</w:t>
            </w:r>
          </w:p>
          <w:p w:rsidR="008175AD" w:rsidRPr="009D745E" w:rsidRDefault="008175AD" w:rsidP="00D02106">
            <w:pPr>
              <w:pStyle w:val="a0"/>
              <w:jc w:val="both"/>
            </w:pPr>
            <w:r w:rsidRPr="009D745E">
              <w:t>Организатор открытого конкурса регистрирует заявку с указанием даты и времени регистрации. Ответственность за сохранность представленной документации несет Организатор открытого конкурса.</w:t>
            </w:r>
          </w:p>
          <w:p w:rsidR="008175AD" w:rsidRPr="009D745E" w:rsidRDefault="008175AD" w:rsidP="00D02106">
            <w:pPr>
              <w:pStyle w:val="a0"/>
              <w:jc w:val="both"/>
              <w:rPr>
                <w:spacing w:val="-4"/>
              </w:rPr>
            </w:pPr>
            <w:proofErr w:type="gramStart"/>
            <w:r w:rsidRPr="009D745E">
              <w:t>По требованию участника открытого конкурса Организатор открытого конкурса выдает расписку в получении конверта с заявкой на участие в открытом конкурсе с указанием даты и времени получения конверта.</w:t>
            </w:r>
            <w:proofErr w:type="gramEnd"/>
          </w:p>
        </w:tc>
      </w:tr>
      <w:tr w:rsidR="008175AD" w:rsidRPr="00D02106" w:rsidTr="008D2D1B">
        <w:tc>
          <w:tcPr>
            <w:tcW w:w="2801" w:type="dxa"/>
            <w:shd w:val="clear" w:color="auto" w:fill="auto"/>
          </w:tcPr>
          <w:p w:rsidR="008175AD" w:rsidRPr="00D02106" w:rsidRDefault="008175AD" w:rsidP="00D02106">
            <w:pPr>
              <w:jc w:val="both"/>
            </w:pPr>
            <w:r w:rsidRPr="00D02106">
              <w:t>Место, дата и время вскрытия конвертов с заявками, рассмотрения заявок</w:t>
            </w:r>
          </w:p>
          <w:p w:rsidR="008175AD" w:rsidRPr="00D02106" w:rsidRDefault="008175AD" w:rsidP="00D02106">
            <w:pPr>
              <w:jc w:val="both"/>
            </w:pPr>
          </w:p>
        </w:tc>
        <w:tc>
          <w:tcPr>
            <w:tcW w:w="7264" w:type="dxa"/>
            <w:shd w:val="clear" w:color="auto" w:fill="auto"/>
          </w:tcPr>
          <w:p w:rsidR="008175AD" w:rsidRPr="009D745E" w:rsidRDefault="00CA612C" w:rsidP="00D02106">
            <w:pPr>
              <w:tabs>
                <w:tab w:val="num" w:pos="0"/>
              </w:tabs>
              <w:jc w:val="both"/>
            </w:pPr>
            <w:r w:rsidRPr="009D745E">
              <w:t xml:space="preserve">Вскрытие конвертов с заявками состоится </w:t>
            </w:r>
            <w:r w:rsidR="006905AA">
              <w:t>26</w:t>
            </w:r>
            <w:r w:rsidR="00F463E1" w:rsidRPr="009D745E">
              <w:t>.</w:t>
            </w:r>
            <w:r w:rsidR="006905AA">
              <w:t>12</w:t>
            </w:r>
            <w:r w:rsidR="00615C7A" w:rsidRPr="009D745E">
              <w:t>.201</w:t>
            </w:r>
            <w:r w:rsidR="006905AA">
              <w:t>9</w:t>
            </w:r>
            <w:r w:rsidR="00F463E1" w:rsidRPr="009D745E">
              <w:t xml:space="preserve"> </w:t>
            </w:r>
            <w:r w:rsidR="008175AD" w:rsidRPr="009D745E">
              <w:t>г</w:t>
            </w:r>
            <w:r w:rsidR="008B67E4" w:rsidRPr="009D745E">
              <w:t>ода</w:t>
            </w:r>
            <w:r w:rsidR="008175AD" w:rsidRPr="009D745E">
              <w:t xml:space="preserve"> в 10 часов 00 мин. по местному времени по адресу: 461040, город  Бузулук, ул. Ленина,10, кабинет № 64.</w:t>
            </w:r>
          </w:p>
          <w:p w:rsidR="008175AD" w:rsidRPr="009D745E" w:rsidRDefault="008175AD" w:rsidP="00DB41AF">
            <w:pPr>
              <w:tabs>
                <w:tab w:val="num" w:pos="0"/>
              </w:tabs>
              <w:jc w:val="both"/>
            </w:pPr>
            <w:r w:rsidRPr="009D745E">
              <w:t xml:space="preserve">Рассмотрение заявок </w:t>
            </w:r>
            <w:r w:rsidR="00CA612C" w:rsidRPr="009D745E">
              <w:t xml:space="preserve">проводится с 14 часов 00 минут местного времени по 17 часов 00 минут местного времени </w:t>
            </w:r>
            <w:r w:rsidR="00F807C5" w:rsidRPr="009D745E">
              <w:t>2</w:t>
            </w:r>
            <w:r w:rsidR="006905AA">
              <w:t>6</w:t>
            </w:r>
            <w:r w:rsidR="00F807C5" w:rsidRPr="009D745E">
              <w:t>.</w:t>
            </w:r>
            <w:r w:rsidR="006905AA">
              <w:t>12</w:t>
            </w:r>
            <w:r w:rsidR="00615C7A" w:rsidRPr="009D745E">
              <w:t>.201</w:t>
            </w:r>
            <w:r w:rsidR="006905AA">
              <w:t>9</w:t>
            </w:r>
            <w:r w:rsidR="00A07518" w:rsidRPr="009D745E">
              <w:t xml:space="preserve"> года</w:t>
            </w:r>
            <w:r w:rsidR="00F807C5" w:rsidRPr="009D745E">
              <w:t xml:space="preserve"> </w:t>
            </w:r>
            <w:r w:rsidRPr="009D745E">
              <w:t>по адресу: 461040, город  Бузулук, ул. Ленина,10, кабинет № 64</w:t>
            </w:r>
            <w:r w:rsidR="00BD1587">
              <w:t>.</w:t>
            </w:r>
          </w:p>
        </w:tc>
      </w:tr>
      <w:tr w:rsidR="008175AD" w:rsidRPr="00D02106" w:rsidTr="00983CE0">
        <w:trPr>
          <w:trHeight w:val="921"/>
        </w:trPr>
        <w:tc>
          <w:tcPr>
            <w:tcW w:w="2801" w:type="dxa"/>
            <w:shd w:val="clear" w:color="auto" w:fill="auto"/>
          </w:tcPr>
          <w:p w:rsidR="008175AD" w:rsidRPr="00D02106" w:rsidRDefault="008175AD" w:rsidP="00D02106">
            <w:pPr>
              <w:jc w:val="both"/>
            </w:pPr>
            <w:r w:rsidRPr="00D02106">
              <w:t>Место, дата, оценки и сопоставления заявок</w:t>
            </w:r>
            <w:r w:rsidR="00962E94">
              <w:t xml:space="preserve">, определения победителя </w:t>
            </w:r>
          </w:p>
        </w:tc>
        <w:tc>
          <w:tcPr>
            <w:tcW w:w="7264" w:type="dxa"/>
            <w:shd w:val="clear" w:color="auto" w:fill="auto"/>
          </w:tcPr>
          <w:p w:rsidR="008175AD" w:rsidRPr="009D745E" w:rsidRDefault="008175AD" w:rsidP="00FB7C84">
            <w:pPr>
              <w:tabs>
                <w:tab w:val="num" w:pos="0"/>
              </w:tabs>
              <w:jc w:val="both"/>
            </w:pPr>
            <w:r w:rsidRPr="009D745E">
              <w:t xml:space="preserve">Оценка и сопоставление заявок, определение победителя состоится </w:t>
            </w:r>
            <w:r w:rsidR="006905AA">
              <w:t>30</w:t>
            </w:r>
            <w:r w:rsidR="00F807C5" w:rsidRPr="009D745E">
              <w:t>.</w:t>
            </w:r>
            <w:r w:rsidR="006905AA">
              <w:t>12</w:t>
            </w:r>
            <w:r w:rsidR="00615C7A" w:rsidRPr="009D745E">
              <w:t>.201</w:t>
            </w:r>
            <w:r w:rsidR="006905AA">
              <w:t>9</w:t>
            </w:r>
            <w:r w:rsidR="00507003" w:rsidRPr="009D745E">
              <w:t xml:space="preserve"> </w:t>
            </w:r>
            <w:r w:rsidR="00A07518" w:rsidRPr="009D745E">
              <w:t>года</w:t>
            </w:r>
            <w:r w:rsidRPr="009D745E">
              <w:t xml:space="preserve"> в 10 час. 00 мин. местного времени</w:t>
            </w:r>
            <w:r w:rsidR="00F807C5" w:rsidRPr="009D745E">
              <w:t xml:space="preserve"> </w:t>
            </w:r>
            <w:r w:rsidRPr="009D745E">
              <w:t>по адресу:  4610</w:t>
            </w:r>
            <w:r w:rsidR="00DB41AF">
              <w:t>4</w:t>
            </w:r>
            <w:r w:rsidRPr="009D745E">
              <w:t>0, город  Бузулук, ул. Ленина,10, кабинет № 64</w:t>
            </w:r>
            <w:r w:rsidR="00BD1587">
              <w:t>.</w:t>
            </w:r>
          </w:p>
          <w:p w:rsidR="00983CE0" w:rsidRPr="009D745E" w:rsidRDefault="00983CE0" w:rsidP="00FB7C84">
            <w:pPr>
              <w:tabs>
                <w:tab w:val="num" w:pos="0"/>
              </w:tabs>
              <w:jc w:val="both"/>
            </w:pPr>
          </w:p>
        </w:tc>
      </w:tr>
      <w:tr w:rsidR="00983CE0" w:rsidRPr="00D02106" w:rsidTr="008D2D1B">
        <w:trPr>
          <w:trHeight w:val="184"/>
        </w:trPr>
        <w:tc>
          <w:tcPr>
            <w:tcW w:w="2801" w:type="dxa"/>
            <w:shd w:val="clear" w:color="auto" w:fill="auto"/>
          </w:tcPr>
          <w:p w:rsidR="00983CE0" w:rsidRPr="00D42032" w:rsidRDefault="00983CE0" w:rsidP="00983CE0">
            <w:pPr>
              <w:jc w:val="both"/>
            </w:pPr>
            <w:r w:rsidRPr="00D42032">
              <w:t>Срок подтверждения наличия на праве собственности или на ином законном основании транспортных средств, предусмотренных заявкой в случае предоставления участнику открытого конкурса права на получение свидетельства об осуществлении перевозок по маршруту регулярных перевозок</w:t>
            </w:r>
          </w:p>
        </w:tc>
        <w:tc>
          <w:tcPr>
            <w:tcW w:w="7264" w:type="dxa"/>
            <w:shd w:val="clear" w:color="auto" w:fill="auto"/>
          </w:tcPr>
          <w:p w:rsidR="00983CE0" w:rsidRPr="009D745E" w:rsidRDefault="00983CE0" w:rsidP="00983CE0">
            <w:pPr>
              <w:tabs>
                <w:tab w:val="num" w:pos="0"/>
              </w:tabs>
              <w:jc w:val="both"/>
            </w:pPr>
            <w:proofErr w:type="gramStart"/>
            <w:r w:rsidRPr="009D745E">
              <w:t>В случае предоставления участнику открытого конкурса права на получение свидетельства об осуществлении перевозок по маршруту регулярных перевозок такой участник обязан</w:t>
            </w:r>
            <w:r w:rsidRPr="009D745E">
              <w:rPr>
                <w:lang w:eastAsia="en-US"/>
              </w:rPr>
              <w:t xml:space="preserve"> подтвердить наличие на праве собственности или на ином законном основании транспортных средств, предусмотренных заявкой на участие</w:t>
            </w:r>
            <w:r w:rsidR="00D42032" w:rsidRPr="009D745E">
              <w:rPr>
                <w:lang w:eastAsia="en-US"/>
              </w:rPr>
              <w:t xml:space="preserve"> в открытом конкурсе в течение 10 (Десяти)</w:t>
            </w:r>
            <w:r w:rsidRPr="009D745E">
              <w:rPr>
                <w:lang w:eastAsia="en-US"/>
              </w:rPr>
              <w:t xml:space="preserve"> рабочих дней со дня определения победителя открытого конкурса.</w:t>
            </w:r>
            <w:proofErr w:type="gramEnd"/>
          </w:p>
        </w:tc>
      </w:tr>
      <w:tr w:rsidR="00962E94" w:rsidRPr="00D02106" w:rsidTr="008D2D1B">
        <w:trPr>
          <w:trHeight w:val="184"/>
        </w:trPr>
        <w:tc>
          <w:tcPr>
            <w:tcW w:w="2801" w:type="dxa"/>
            <w:shd w:val="clear" w:color="auto" w:fill="auto"/>
          </w:tcPr>
          <w:p w:rsidR="00962E94" w:rsidRPr="00D42032" w:rsidRDefault="00582979" w:rsidP="00582979">
            <w:r>
              <w:t xml:space="preserve">Срок, в течение которого организатор конкурса вправе </w:t>
            </w:r>
            <w:proofErr w:type="gramStart"/>
            <w:r>
              <w:t>в праве</w:t>
            </w:r>
            <w:proofErr w:type="gramEnd"/>
            <w:r>
              <w:t xml:space="preserve"> отказаться от проведения открытого конкурса</w:t>
            </w:r>
          </w:p>
        </w:tc>
        <w:tc>
          <w:tcPr>
            <w:tcW w:w="7264" w:type="dxa"/>
            <w:shd w:val="clear" w:color="auto" w:fill="auto"/>
          </w:tcPr>
          <w:p w:rsidR="00EB7988" w:rsidRDefault="00582979" w:rsidP="00582979">
            <w:pPr>
              <w:tabs>
                <w:tab w:val="num" w:pos="0"/>
              </w:tabs>
              <w:jc w:val="both"/>
            </w:pPr>
            <w:r>
              <w:t xml:space="preserve">Решение об отказе от проведения открытого конкурса принимается организатором открытого конкурса непозднее чем за пять дней до даты окончания срока подачи заявок на участие в открытом конкурсе и решается в день принятия на официальном сайте организатора открытого конкурса </w:t>
            </w:r>
            <w:r>
              <w:rPr>
                <w:lang w:val="en-US"/>
              </w:rPr>
              <w:t>www</w:t>
            </w:r>
            <w:r w:rsidRPr="00582979">
              <w:t>.</w:t>
            </w:r>
            <w:r>
              <w:t>бузулук</w:t>
            </w:r>
            <w:proofErr w:type="gramStart"/>
            <w:r>
              <w:t>.р</w:t>
            </w:r>
            <w:proofErr w:type="gramEnd"/>
            <w:r>
              <w:t>ф</w:t>
            </w:r>
            <w:r w:rsidR="00EB7988">
              <w:t xml:space="preserve"> </w:t>
            </w:r>
          </w:p>
          <w:p w:rsidR="00962E94" w:rsidRPr="00582979" w:rsidRDefault="00EB7988" w:rsidP="00582979">
            <w:pPr>
              <w:tabs>
                <w:tab w:val="num" w:pos="0"/>
              </w:tabs>
              <w:jc w:val="both"/>
            </w:pPr>
            <w:bookmarkStart w:id="0" w:name="_GoBack"/>
            <w:bookmarkEnd w:id="0"/>
            <w:r w:rsidRPr="00EB7988">
              <w:t>Извещение об отказе от проведения открытого конкурса, о внесении изменений в конкурсную документацию размещается на официальном сайте Организатора открытого конкурса не позднее, чем за пять дней до даты окончания срока подачи заявок на участие в открытом конкурсе.</w:t>
            </w:r>
          </w:p>
        </w:tc>
      </w:tr>
    </w:tbl>
    <w:p w:rsidR="00DD5E5A" w:rsidRPr="00D02106" w:rsidRDefault="00DD5E5A" w:rsidP="00D02106">
      <w:pPr>
        <w:ind w:firstLine="720"/>
        <w:jc w:val="center"/>
      </w:pPr>
    </w:p>
    <w:p w:rsidR="00760467" w:rsidRPr="00D02106" w:rsidRDefault="00640150" w:rsidP="00D02106">
      <w:pPr>
        <w:sectPr w:rsidR="00760467" w:rsidRPr="00D02106" w:rsidSect="00A136D3">
          <w:pgSz w:w="11906" w:h="16838"/>
          <w:pgMar w:top="719" w:right="850" w:bottom="993" w:left="1080" w:header="708" w:footer="708" w:gutter="0"/>
          <w:cols w:space="708"/>
          <w:docGrid w:linePitch="360"/>
        </w:sectPr>
      </w:pPr>
      <w:r w:rsidRPr="00D02106">
        <w:br w:type="page"/>
      </w:r>
    </w:p>
    <w:p w:rsidR="008E42B1" w:rsidRDefault="00331C95" w:rsidP="00D02106">
      <w:pPr>
        <w:pStyle w:val="ConsPlusNormal"/>
        <w:ind w:firstLine="54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02106">
        <w:rPr>
          <w:rFonts w:ascii="Times New Roman" w:hAnsi="Times New Roman" w:cs="Times New Roman"/>
          <w:sz w:val="28"/>
          <w:szCs w:val="28"/>
        </w:rPr>
        <w:t>Таблица №1 Лоты</w:t>
      </w:r>
      <w:r w:rsidR="008E42B1" w:rsidRPr="00D02106">
        <w:rPr>
          <w:rFonts w:ascii="Times New Roman" w:hAnsi="Times New Roman" w:cs="Times New Roman"/>
          <w:sz w:val="28"/>
          <w:szCs w:val="28"/>
        </w:rPr>
        <w:t xml:space="preserve"> открытого конкурса на право осуществления перевозок по муниципальным маршрутам регулярных перевозок города Бузулука</w:t>
      </w:r>
    </w:p>
    <w:p w:rsidR="00E67F1B" w:rsidRPr="00D02106" w:rsidRDefault="00E67F1B" w:rsidP="00D02106">
      <w:pPr>
        <w:pStyle w:val="ConsPlusNormal"/>
        <w:ind w:firstLine="54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A2F58" w:rsidRPr="00D02106" w:rsidRDefault="00BA2F58" w:rsidP="00BA2F58">
      <w:pPr>
        <w:pStyle w:val="ConsPlusNormal"/>
        <w:ind w:firstLine="54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1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1327"/>
        <w:gridCol w:w="7045"/>
        <w:gridCol w:w="2422"/>
        <w:gridCol w:w="1155"/>
        <w:gridCol w:w="2989"/>
      </w:tblGrid>
      <w:tr w:rsidR="006905AA" w:rsidTr="006905AA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5AA" w:rsidRDefault="006905AA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лота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5AA" w:rsidRDefault="006905AA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Номер маршрута</w:t>
            </w:r>
          </w:p>
        </w:tc>
        <w:tc>
          <w:tcPr>
            <w:tcW w:w="2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5AA" w:rsidRDefault="006905AA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Остановочные пункты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5AA" w:rsidRDefault="006905AA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 транспорта на маршруте, дополнительные условия к транспортным средствам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5AA" w:rsidRDefault="006905AA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Режим работы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5AA" w:rsidRDefault="006905AA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Интервал движения / время отправления</w:t>
            </w:r>
          </w:p>
        </w:tc>
      </w:tr>
      <w:tr w:rsidR="00D81F07" w:rsidTr="00226F87"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F07" w:rsidRDefault="00D81F0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Лот 1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F07" w:rsidRDefault="00D81F0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F07" w:rsidRDefault="00D81F0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Фабричная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.</w:t>
            </w:r>
            <w:r w:rsidR="00EF1FF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Нефтяников. Гая. Комбинат "Рубин". Наркологический диспансер. Маяковского. Мичурина. Щорса. Пенсионный фонд. Парк "Троицкий". М.Горького. Городская больница. Пожарная часть. Рожкова. Раздельная. Гайдара. ДК "Железнодорожник". Вокзал. Локомотив. Самарская. Луганская.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F07" w:rsidRPr="00187C8A" w:rsidRDefault="00187C8A">
            <w:pPr>
              <w:jc w:val="center"/>
              <w:rPr>
                <w:lang w:eastAsia="en-US"/>
              </w:rPr>
            </w:pPr>
            <w:r w:rsidRPr="00187C8A">
              <w:rPr>
                <w:lang w:eastAsia="en-US"/>
              </w:rPr>
              <w:t>автобус, малый класс - 5 единиц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F07" w:rsidRDefault="00D81F0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07:00 – 23:00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F07" w:rsidRDefault="00D81F07" w:rsidP="00543B6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Расписание движения:          Понедельник - Воскресенье                                        7-20 7-50            15-00 15-30</w:t>
            </w:r>
            <w:r>
              <w:rPr>
                <w:color w:val="000000"/>
                <w:sz w:val="22"/>
                <w:szCs w:val="22"/>
              </w:rPr>
              <w:br/>
              <w:t>7-40 8-10            17-30 18-00</w:t>
            </w:r>
            <w:r>
              <w:rPr>
                <w:color w:val="000000"/>
                <w:sz w:val="22"/>
                <w:szCs w:val="22"/>
              </w:rPr>
              <w:br/>
              <w:t>8-00 8-30            17-40 18-10</w:t>
            </w:r>
            <w:r>
              <w:rPr>
                <w:color w:val="000000"/>
                <w:sz w:val="22"/>
                <w:szCs w:val="22"/>
              </w:rPr>
              <w:br/>
              <w:t>8-20 8-50            18-30 19-00</w:t>
            </w:r>
            <w:r>
              <w:rPr>
                <w:color w:val="000000"/>
                <w:sz w:val="22"/>
                <w:szCs w:val="22"/>
              </w:rPr>
              <w:br/>
              <w:t>8-40 9-10            18-40 19-10</w:t>
            </w:r>
            <w:r>
              <w:rPr>
                <w:color w:val="000000"/>
                <w:sz w:val="22"/>
                <w:szCs w:val="22"/>
              </w:rPr>
              <w:br/>
              <w:t>9-00 9-30            20-00 20-30</w:t>
            </w:r>
            <w:r>
              <w:rPr>
                <w:color w:val="000000"/>
                <w:sz w:val="22"/>
                <w:szCs w:val="22"/>
              </w:rPr>
              <w:br/>
              <w:t>11-00 11-30        22-00 22-30</w:t>
            </w:r>
            <w:r>
              <w:rPr>
                <w:color w:val="000000"/>
                <w:sz w:val="22"/>
                <w:szCs w:val="22"/>
              </w:rPr>
              <w:br/>
              <w:t>13-00 13-30</w:t>
            </w:r>
          </w:p>
        </w:tc>
      </w:tr>
      <w:tr w:rsidR="00D81F07" w:rsidTr="006905A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F07" w:rsidRDefault="00D81F07">
            <w:pPr>
              <w:rPr>
                <w:lang w:eastAsia="en-US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F07" w:rsidRDefault="00D81F0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2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F07" w:rsidRDefault="00D81F07" w:rsidP="00EF1FF1">
            <w:pPr>
              <w:jc w:val="both"/>
              <w:rPr>
                <w:lang w:eastAsia="en-US"/>
              </w:rPr>
            </w:pPr>
            <w:proofErr w:type="gramStart"/>
            <w:r w:rsidRPr="00D81F07">
              <w:rPr>
                <w:lang w:eastAsia="en-US"/>
              </w:rPr>
              <w:t xml:space="preserve">Статус - Юго-Западная </w:t>
            </w:r>
            <w:r w:rsidR="00EF1FF1">
              <w:rPr>
                <w:lang w:eastAsia="en-US"/>
              </w:rPr>
              <w:t>–</w:t>
            </w:r>
            <w:r w:rsidRPr="00D81F07">
              <w:rPr>
                <w:lang w:eastAsia="en-US"/>
              </w:rPr>
              <w:t xml:space="preserve"> </w:t>
            </w:r>
            <w:r w:rsidR="00EF1FF1">
              <w:rPr>
                <w:lang w:eastAsia="en-US"/>
              </w:rPr>
              <w:t>м-</w:t>
            </w:r>
            <w:r w:rsidRPr="00D81F07">
              <w:rPr>
                <w:lang w:eastAsia="en-US"/>
              </w:rPr>
              <w:t>н</w:t>
            </w:r>
            <w:r w:rsidR="00EF1FF1">
              <w:rPr>
                <w:lang w:eastAsia="en-US"/>
              </w:rPr>
              <w:t xml:space="preserve"> </w:t>
            </w:r>
            <w:r w:rsidRPr="00D81F07">
              <w:rPr>
                <w:lang w:eastAsia="en-US"/>
              </w:rPr>
              <w:t xml:space="preserve">Олеся </w:t>
            </w:r>
            <w:r w:rsidR="00EF1FF1">
              <w:rPr>
                <w:lang w:eastAsia="en-US"/>
              </w:rPr>
              <w:t>–</w:t>
            </w:r>
            <w:r w:rsidRPr="00D81F07">
              <w:rPr>
                <w:lang w:eastAsia="en-US"/>
              </w:rPr>
              <w:t xml:space="preserve"> м</w:t>
            </w:r>
            <w:r w:rsidR="00EF1FF1">
              <w:rPr>
                <w:lang w:eastAsia="en-US"/>
              </w:rPr>
              <w:t>-н</w:t>
            </w:r>
            <w:r w:rsidR="00187C8A">
              <w:rPr>
                <w:lang w:eastAsia="en-US"/>
              </w:rPr>
              <w:t xml:space="preserve"> </w:t>
            </w:r>
            <w:r w:rsidRPr="00D81F07">
              <w:rPr>
                <w:lang w:eastAsia="en-US"/>
              </w:rPr>
              <w:t>Забава - Рынок -  ТЦ "Русь" - Орбита - ДК "Юбилейный" - Дружба - ТРК "Гранат" - Районная больница - Центральная площадь - Чапаева - парк "Троицкий" - М.Горького - Городская больница - Пожарная часть - Рожкова - Раздельная - Гайдара - ДК "Железнодорожник" - Вокзал - Локомотив - Самарская - Луганская - 8 линия</w:t>
            </w:r>
            <w:proofErr w:type="gramEnd"/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F07" w:rsidRPr="00187C8A" w:rsidRDefault="00187C8A">
            <w:pPr>
              <w:jc w:val="center"/>
              <w:rPr>
                <w:lang w:eastAsia="en-US"/>
              </w:rPr>
            </w:pPr>
            <w:r w:rsidRPr="00187C8A">
              <w:rPr>
                <w:lang w:eastAsia="en-US"/>
              </w:rPr>
              <w:t>автобус, малый класс - 15 единиц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F07" w:rsidRDefault="00D81F0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07:00 – 23:00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F07" w:rsidRDefault="00D81F07">
            <w:pPr>
              <w:autoSpaceDE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Интервал движения:</w:t>
            </w:r>
          </w:p>
          <w:p w:rsidR="00D81F07" w:rsidRDefault="00D81F07">
            <w:pPr>
              <w:autoSpaceDE w:val="0"/>
              <w:rPr>
                <w:lang w:eastAsia="en-US"/>
              </w:rPr>
            </w:pPr>
            <w:r>
              <w:rPr>
                <w:lang w:eastAsia="en-US"/>
              </w:rPr>
              <w:t>С 07:00 до 08:30 и с 17:00 до 19:00 -</w:t>
            </w:r>
            <w:r>
              <w:rPr>
                <w:u w:val="single"/>
                <w:lang w:eastAsia="en-US"/>
              </w:rPr>
              <w:t>5-10</w:t>
            </w:r>
            <w:r>
              <w:rPr>
                <w:lang w:eastAsia="en-US"/>
              </w:rPr>
              <w:t xml:space="preserve"> мин.</w:t>
            </w:r>
          </w:p>
          <w:p w:rsidR="00D81F07" w:rsidRDefault="00D81F07">
            <w:pPr>
              <w:autoSpaceDE w:val="0"/>
              <w:rPr>
                <w:lang w:eastAsia="en-US"/>
              </w:rPr>
            </w:pPr>
            <w:r>
              <w:rPr>
                <w:lang w:eastAsia="en-US"/>
              </w:rPr>
              <w:t>С 08:30 до 17:00-</w:t>
            </w:r>
            <w:r>
              <w:rPr>
                <w:u w:val="single"/>
                <w:lang w:eastAsia="en-US"/>
              </w:rPr>
              <w:t>15-20</w:t>
            </w:r>
            <w:r>
              <w:rPr>
                <w:lang w:eastAsia="en-US"/>
              </w:rPr>
              <w:t>мин.</w:t>
            </w:r>
          </w:p>
          <w:p w:rsidR="00D81F07" w:rsidRDefault="00D81F07">
            <w:pPr>
              <w:autoSpaceDE w:val="0"/>
              <w:rPr>
                <w:lang w:eastAsia="en-US"/>
              </w:rPr>
            </w:pPr>
            <w:r>
              <w:rPr>
                <w:lang w:eastAsia="en-US"/>
              </w:rPr>
              <w:t xml:space="preserve">С 19:00 до 23:00 - </w:t>
            </w:r>
            <w:r>
              <w:rPr>
                <w:u w:val="single"/>
                <w:lang w:eastAsia="en-US"/>
              </w:rPr>
              <w:t>20</w:t>
            </w:r>
            <w:r>
              <w:rPr>
                <w:lang w:eastAsia="en-US"/>
              </w:rPr>
              <w:t xml:space="preserve"> мин.</w:t>
            </w:r>
          </w:p>
          <w:p w:rsidR="00D81F07" w:rsidRDefault="00D81F07">
            <w:pPr>
              <w:autoSpaceDE w:val="0"/>
              <w:rPr>
                <w:lang w:eastAsia="en-US"/>
              </w:rPr>
            </w:pPr>
            <w:r>
              <w:rPr>
                <w:lang w:eastAsia="en-US"/>
              </w:rPr>
              <w:t xml:space="preserve">В выходные и праздничные дни </w:t>
            </w:r>
            <w:r>
              <w:rPr>
                <w:u w:val="single"/>
                <w:lang w:eastAsia="en-US"/>
              </w:rPr>
              <w:t>20</w:t>
            </w:r>
            <w:r>
              <w:rPr>
                <w:lang w:eastAsia="en-US"/>
              </w:rPr>
              <w:t xml:space="preserve"> мин.</w:t>
            </w:r>
          </w:p>
        </w:tc>
      </w:tr>
      <w:tr w:rsidR="00D81F07" w:rsidTr="006905AA"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F07" w:rsidRDefault="00D81F07" w:rsidP="006905A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Лот 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F07" w:rsidRDefault="00D81F0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F07" w:rsidRDefault="00D81F0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Гидрокомплекс. Кустарная. Сквер Л.</w:t>
            </w:r>
            <w:r w:rsidR="00187C8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Толстого. Рассвет. Кузнечная. Контрольная. Новгородская. Гидрокомплекс. </w:t>
            </w:r>
            <w:proofErr w:type="gramStart"/>
            <w:r>
              <w:rPr>
                <w:lang w:eastAsia="en-US"/>
              </w:rPr>
              <w:t>М-н</w:t>
            </w:r>
            <w:proofErr w:type="gramEnd"/>
            <w:r>
              <w:rPr>
                <w:lang w:eastAsia="en-US"/>
              </w:rPr>
              <w:t xml:space="preserve"> "Тихая прохлада". ВСК "Нефтяник". Юстиция. Экспромт </w:t>
            </w:r>
            <w:proofErr w:type="gramStart"/>
            <w:r>
              <w:rPr>
                <w:lang w:eastAsia="en-US"/>
              </w:rPr>
              <w:t>М-н</w:t>
            </w:r>
            <w:proofErr w:type="gramEnd"/>
            <w:r>
              <w:rPr>
                <w:lang w:eastAsia="en-US"/>
              </w:rPr>
              <w:t xml:space="preserve"> "Орбита". ДК "Юбилейный". Дружба. Рожкова. Центральная площадь. Чапаева. Рабочая. Бузулукский ликероводочный завод. Комсомольская. Ташкентская. Оптовая база. Маяковского. Наркологический диспансер. Комбинат "Рубин". Гая. </w:t>
            </w:r>
            <w:proofErr w:type="gramStart"/>
            <w:r>
              <w:rPr>
                <w:lang w:eastAsia="en-US"/>
              </w:rPr>
              <w:t>М-н</w:t>
            </w:r>
            <w:proofErr w:type="gramEnd"/>
            <w:r>
              <w:rPr>
                <w:lang w:eastAsia="en-US"/>
              </w:rPr>
              <w:t xml:space="preserve"> "Золотой петушок". Почта. БМРГ.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F07" w:rsidRPr="00187C8A" w:rsidRDefault="00187C8A">
            <w:pPr>
              <w:jc w:val="center"/>
              <w:rPr>
                <w:lang w:eastAsia="en-US"/>
              </w:rPr>
            </w:pPr>
            <w:r w:rsidRPr="00187C8A">
              <w:rPr>
                <w:lang w:eastAsia="en-US"/>
              </w:rPr>
              <w:t>автобус, малый класс - 16 единиц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F07" w:rsidRDefault="00D81F0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07:00 – 23:00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F07" w:rsidRDefault="00D81F07">
            <w:pPr>
              <w:autoSpaceDE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Интервал движения:</w:t>
            </w:r>
          </w:p>
          <w:p w:rsidR="00D81F07" w:rsidRDefault="00D81F07">
            <w:pPr>
              <w:autoSpaceDE w:val="0"/>
              <w:rPr>
                <w:lang w:eastAsia="en-US"/>
              </w:rPr>
            </w:pPr>
            <w:r>
              <w:rPr>
                <w:lang w:eastAsia="en-US"/>
              </w:rPr>
              <w:t>С 07:00 до 08:30 и с 17:00 до 19:00 -</w:t>
            </w:r>
            <w:r>
              <w:rPr>
                <w:u w:val="single"/>
                <w:lang w:eastAsia="en-US"/>
              </w:rPr>
              <w:t>5-10</w:t>
            </w:r>
            <w:r>
              <w:rPr>
                <w:lang w:eastAsia="en-US"/>
              </w:rPr>
              <w:t xml:space="preserve"> мин.</w:t>
            </w:r>
          </w:p>
          <w:p w:rsidR="00D81F07" w:rsidRDefault="00D81F07">
            <w:pPr>
              <w:autoSpaceDE w:val="0"/>
              <w:rPr>
                <w:lang w:eastAsia="en-US"/>
              </w:rPr>
            </w:pPr>
            <w:r>
              <w:rPr>
                <w:lang w:eastAsia="en-US"/>
              </w:rPr>
              <w:t>С 08:30 до 17:00-</w:t>
            </w:r>
            <w:r>
              <w:rPr>
                <w:u w:val="single"/>
                <w:lang w:eastAsia="en-US"/>
              </w:rPr>
              <w:t>15-20</w:t>
            </w:r>
            <w:r>
              <w:rPr>
                <w:lang w:eastAsia="en-US"/>
              </w:rPr>
              <w:t>мин.</w:t>
            </w:r>
          </w:p>
          <w:p w:rsidR="00D81F07" w:rsidRDefault="00D81F07">
            <w:pPr>
              <w:autoSpaceDE w:val="0"/>
              <w:rPr>
                <w:lang w:eastAsia="en-US"/>
              </w:rPr>
            </w:pPr>
            <w:r>
              <w:rPr>
                <w:lang w:eastAsia="en-US"/>
              </w:rPr>
              <w:t xml:space="preserve">С 19:00 до 23:00 - </w:t>
            </w:r>
            <w:r>
              <w:rPr>
                <w:u w:val="single"/>
                <w:lang w:eastAsia="en-US"/>
              </w:rPr>
              <w:t>20</w:t>
            </w:r>
            <w:r>
              <w:rPr>
                <w:lang w:eastAsia="en-US"/>
              </w:rPr>
              <w:t xml:space="preserve"> мин.</w:t>
            </w:r>
          </w:p>
          <w:p w:rsidR="00D81F07" w:rsidRDefault="00D81F07">
            <w:pPr>
              <w:autoSpaceDE w:val="0"/>
              <w:rPr>
                <w:lang w:eastAsia="en-US"/>
              </w:rPr>
            </w:pPr>
            <w:r>
              <w:rPr>
                <w:lang w:eastAsia="en-US"/>
              </w:rPr>
              <w:t xml:space="preserve">В выходные и праздничные дни </w:t>
            </w:r>
            <w:r>
              <w:rPr>
                <w:u w:val="single"/>
                <w:lang w:eastAsia="en-US"/>
              </w:rPr>
              <w:t>20</w:t>
            </w:r>
            <w:r>
              <w:rPr>
                <w:lang w:eastAsia="en-US"/>
              </w:rPr>
              <w:t xml:space="preserve"> мин.</w:t>
            </w:r>
          </w:p>
        </w:tc>
      </w:tr>
      <w:tr w:rsidR="00D81F07" w:rsidTr="006905A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F07" w:rsidRDefault="00D81F07">
            <w:pPr>
              <w:rPr>
                <w:lang w:eastAsia="en-US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F07" w:rsidRDefault="00D81F0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2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F07" w:rsidRDefault="00D81F0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11 Микрорайон. 10 Микрорайон. Маяк. Ясон.  ПОГАТ. Водоканал. Бузулукская.  Чкалова. Школьная. Конгресс. Советская. Кузнечная. Рассвет. Крылова. Подстанция. Пугачева. ТЦ "Русь". </w:t>
            </w:r>
            <w:proofErr w:type="gramStart"/>
            <w:r>
              <w:rPr>
                <w:lang w:eastAsia="en-US"/>
              </w:rPr>
              <w:t>М-н</w:t>
            </w:r>
            <w:proofErr w:type="gramEnd"/>
            <w:r>
              <w:rPr>
                <w:lang w:eastAsia="en-US"/>
              </w:rPr>
              <w:t xml:space="preserve"> "Орбита". ДК "Юбилейный". Дружба.  ТРК "Гранат". Районная больница. Центральная площадь. Чапаева. Пенсионный фонд. Щорса. Мичурина. Маяковского. Наркологический диспансер. Комбинат "Рубин". Гая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 w:rsidR="00EF1FF1"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 xml:space="preserve">. Нефтяников. Тверская. Полесская. БМРГ.  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F07" w:rsidRPr="00187C8A" w:rsidRDefault="00187C8A">
            <w:pPr>
              <w:jc w:val="center"/>
              <w:rPr>
                <w:lang w:eastAsia="en-US"/>
              </w:rPr>
            </w:pPr>
            <w:r w:rsidRPr="00187C8A">
              <w:rPr>
                <w:lang w:eastAsia="en-US"/>
              </w:rPr>
              <w:t>автобус, малый класс - 18 единиц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F07" w:rsidRDefault="00D81F0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07:00 – 23:00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F07" w:rsidRDefault="00D81F07">
            <w:pPr>
              <w:autoSpaceDE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Интервал движения:</w:t>
            </w:r>
          </w:p>
          <w:p w:rsidR="00D81F07" w:rsidRDefault="00D81F07">
            <w:pPr>
              <w:autoSpaceDE w:val="0"/>
              <w:rPr>
                <w:lang w:eastAsia="en-US"/>
              </w:rPr>
            </w:pPr>
            <w:r>
              <w:rPr>
                <w:lang w:eastAsia="en-US"/>
              </w:rPr>
              <w:t>С 07:00 до 08:30 и с 17:00 до 19:00 -</w:t>
            </w:r>
            <w:r>
              <w:rPr>
                <w:u w:val="single"/>
                <w:lang w:eastAsia="en-US"/>
              </w:rPr>
              <w:t>5-10</w:t>
            </w:r>
            <w:r>
              <w:rPr>
                <w:lang w:eastAsia="en-US"/>
              </w:rPr>
              <w:t xml:space="preserve"> мин.</w:t>
            </w:r>
          </w:p>
          <w:p w:rsidR="00D81F07" w:rsidRDefault="00D81F07">
            <w:pPr>
              <w:autoSpaceDE w:val="0"/>
              <w:rPr>
                <w:lang w:eastAsia="en-US"/>
              </w:rPr>
            </w:pPr>
            <w:r>
              <w:rPr>
                <w:lang w:eastAsia="en-US"/>
              </w:rPr>
              <w:t>С 08:30 до 17:00-</w:t>
            </w:r>
            <w:r>
              <w:rPr>
                <w:u w:val="single"/>
                <w:lang w:eastAsia="en-US"/>
              </w:rPr>
              <w:t>15-20</w:t>
            </w:r>
            <w:r>
              <w:rPr>
                <w:lang w:eastAsia="en-US"/>
              </w:rPr>
              <w:t>мин.</w:t>
            </w:r>
          </w:p>
          <w:p w:rsidR="00D81F07" w:rsidRDefault="00D81F07">
            <w:pPr>
              <w:autoSpaceDE w:val="0"/>
              <w:rPr>
                <w:lang w:eastAsia="en-US"/>
              </w:rPr>
            </w:pPr>
            <w:r>
              <w:rPr>
                <w:lang w:eastAsia="en-US"/>
              </w:rPr>
              <w:t xml:space="preserve">С 19:00 до 23:00 - </w:t>
            </w:r>
            <w:r>
              <w:rPr>
                <w:u w:val="single"/>
                <w:lang w:eastAsia="en-US"/>
              </w:rPr>
              <w:t>20</w:t>
            </w:r>
            <w:r>
              <w:rPr>
                <w:lang w:eastAsia="en-US"/>
              </w:rPr>
              <w:t xml:space="preserve"> мин.</w:t>
            </w:r>
          </w:p>
          <w:p w:rsidR="00D81F07" w:rsidRDefault="00D81F07">
            <w:pPr>
              <w:autoSpaceDE w:val="0"/>
              <w:rPr>
                <w:lang w:eastAsia="en-US"/>
              </w:rPr>
            </w:pPr>
            <w:r>
              <w:rPr>
                <w:lang w:eastAsia="en-US"/>
              </w:rPr>
              <w:t xml:space="preserve">В выходные и праздничные дни </w:t>
            </w:r>
            <w:r>
              <w:rPr>
                <w:u w:val="single"/>
                <w:lang w:eastAsia="en-US"/>
              </w:rPr>
              <w:t>20</w:t>
            </w:r>
            <w:r>
              <w:rPr>
                <w:lang w:eastAsia="en-US"/>
              </w:rPr>
              <w:t xml:space="preserve"> мин.</w:t>
            </w:r>
          </w:p>
        </w:tc>
      </w:tr>
      <w:tr w:rsidR="00D81F07" w:rsidTr="006905AA"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F07" w:rsidRDefault="00D81F0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Лот 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F07" w:rsidRDefault="00D81F0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2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F07" w:rsidRDefault="00D81F0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Шевченко. Щорса. Пенсионный фонд. БКПТ. Городская больница. М. Горького. Парк "Троицкий". Чапаева. Центральная площадь. Рожкова. Дружба. ДК "Юбилейный". Юстиция.    ВСК "Нефтяник". Объездная дорога. Магистральная. Техническая. Промышленная.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F07" w:rsidRPr="00187C8A" w:rsidRDefault="00187C8A">
            <w:pPr>
              <w:jc w:val="center"/>
              <w:rPr>
                <w:lang w:eastAsia="en-US"/>
              </w:rPr>
            </w:pPr>
            <w:r w:rsidRPr="00187C8A">
              <w:rPr>
                <w:lang w:eastAsia="en-US"/>
              </w:rPr>
              <w:t>автобус, малый класс - 3 единицы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F07" w:rsidRDefault="00D81F0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07:00 – 20:00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F07" w:rsidRDefault="0014665F" w:rsidP="0014665F">
            <w:pPr>
              <w:autoSpaceDE w:val="0"/>
              <w:rPr>
                <w:lang w:eastAsia="en-US"/>
              </w:rPr>
            </w:pPr>
            <w:r w:rsidRPr="0014665F">
              <w:rPr>
                <w:b/>
                <w:lang w:eastAsia="en-US"/>
              </w:rPr>
              <w:t xml:space="preserve">Интервал движения </w:t>
            </w:r>
            <w:r w:rsidRPr="0014665F">
              <w:rPr>
                <w:lang w:eastAsia="en-US"/>
              </w:rPr>
              <w:t xml:space="preserve">Понедельник-Суббота: </w:t>
            </w:r>
            <w:r w:rsidRPr="0014665F">
              <w:rPr>
                <w:b/>
                <w:lang w:eastAsia="en-US"/>
              </w:rPr>
              <w:t xml:space="preserve">                                                     </w:t>
            </w:r>
            <w:r w:rsidRPr="0014665F">
              <w:rPr>
                <w:lang w:eastAsia="en-US"/>
              </w:rPr>
              <w:t>07:15 - 07:55                                          07:45 - 08:25                                                      16:30 - 17:10                                             17:35 - 18:15</w:t>
            </w:r>
            <w:r w:rsidRPr="0014665F">
              <w:rPr>
                <w:b/>
                <w:lang w:eastAsia="en-US"/>
              </w:rPr>
              <w:t xml:space="preserve">                              </w:t>
            </w:r>
          </w:p>
        </w:tc>
      </w:tr>
      <w:tr w:rsidR="00D81F07" w:rsidTr="006905A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1F07" w:rsidRDefault="00D81F07">
            <w:pPr>
              <w:rPr>
                <w:lang w:eastAsia="en-US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F07" w:rsidRDefault="00D81F0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2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F07" w:rsidRDefault="00D81F0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Шевченко. Заводская. ЗЭС. Заречная. Домашкинская. Плодопитомническая. БКПТ. Городская больница. М.Горького. Парк "Троицкий". Чапаева. Центральная площадь. Рожкова. Дружба. ДК "Юбилейный". </w:t>
            </w:r>
            <w:proofErr w:type="gramStart"/>
            <w:r>
              <w:rPr>
                <w:lang w:eastAsia="en-US"/>
              </w:rPr>
              <w:t>М-н</w:t>
            </w:r>
            <w:proofErr w:type="gramEnd"/>
            <w:r>
              <w:rPr>
                <w:lang w:eastAsia="en-US"/>
              </w:rPr>
              <w:t xml:space="preserve"> "Орбита". ТЦ "Русь". Пугачева. Подстанция. Крылова. Рассвет. Кузнечная. Депо. Дачная. Конгресс. Школьная. Чкалова. Бузулукская. </w:t>
            </w:r>
            <w:proofErr w:type="gramStart"/>
            <w:r>
              <w:rPr>
                <w:lang w:eastAsia="en-US"/>
              </w:rPr>
              <w:t>Ж</w:t>
            </w:r>
            <w:proofErr w:type="gramEnd"/>
            <w:r>
              <w:rPr>
                <w:lang w:eastAsia="en-US"/>
              </w:rPr>
              <w:t>/Д больница. Мурманская. ПОГАТ. Ясон. Маяк. Иркутская. Хабаровская.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F07" w:rsidRPr="00187C8A" w:rsidRDefault="00187C8A">
            <w:pPr>
              <w:jc w:val="center"/>
              <w:rPr>
                <w:lang w:eastAsia="en-US"/>
              </w:rPr>
            </w:pPr>
            <w:r w:rsidRPr="00187C8A">
              <w:rPr>
                <w:lang w:eastAsia="en-US"/>
              </w:rPr>
              <w:t>автобус, малый класс - 20 единиц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F07" w:rsidRDefault="00D81F0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07:00 – 23:00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F07" w:rsidRDefault="00D81F07">
            <w:pPr>
              <w:autoSpaceDE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Интервал движения:</w:t>
            </w:r>
          </w:p>
          <w:p w:rsidR="00D81F07" w:rsidRDefault="00D81F07">
            <w:pPr>
              <w:autoSpaceDE w:val="0"/>
              <w:rPr>
                <w:lang w:eastAsia="en-US"/>
              </w:rPr>
            </w:pPr>
            <w:r>
              <w:rPr>
                <w:lang w:eastAsia="en-US"/>
              </w:rPr>
              <w:t>С 07:00 до 08:30 и с 17:00 до 19:00 -</w:t>
            </w:r>
            <w:r>
              <w:rPr>
                <w:u w:val="single"/>
                <w:lang w:eastAsia="en-US"/>
              </w:rPr>
              <w:t>5-10</w:t>
            </w:r>
            <w:r>
              <w:rPr>
                <w:lang w:eastAsia="en-US"/>
              </w:rPr>
              <w:t xml:space="preserve"> мин.</w:t>
            </w:r>
          </w:p>
          <w:p w:rsidR="00D81F07" w:rsidRDefault="00D81F07">
            <w:pPr>
              <w:autoSpaceDE w:val="0"/>
              <w:rPr>
                <w:lang w:eastAsia="en-US"/>
              </w:rPr>
            </w:pPr>
            <w:r>
              <w:rPr>
                <w:lang w:eastAsia="en-US"/>
              </w:rPr>
              <w:t>С 08:30 до 17:00-</w:t>
            </w:r>
            <w:r>
              <w:rPr>
                <w:u w:val="single"/>
                <w:lang w:eastAsia="en-US"/>
              </w:rPr>
              <w:t>15-20</w:t>
            </w:r>
            <w:r>
              <w:rPr>
                <w:lang w:eastAsia="en-US"/>
              </w:rPr>
              <w:t>мин.</w:t>
            </w:r>
          </w:p>
          <w:p w:rsidR="00D81F07" w:rsidRDefault="00D81F07">
            <w:pPr>
              <w:autoSpaceDE w:val="0"/>
              <w:rPr>
                <w:lang w:eastAsia="en-US"/>
              </w:rPr>
            </w:pPr>
            <w:r>
              <w:rPr>
                <w:lang w:eastAsia="en-US"/>
              </w:rPr>
              <w:t xml:space="preserve">С 19:00 до 23:00 - </w:t>
            </w:r>
            <w:r>
              <w:rPr>
                <w:u w:val="single"/>
                <w:lang w:eastAsia="en-US"/>
              </w:rPr>
              <w:t>20</w:t>
            </w:r>
            <w:r>
              <w:rPr>
                <w:lang w:eastAsia="en-US"/>
              </w:rPr>
              <w:t xml:space="preserve"> мин.</w:t>
            </w:r>
          </w:p>
          <w:p w:rsidR="00D81F07" w:rsidRDefault="00D81F07">
            <w:pPr>
              <w:autoSpaceDE w:val="0"/>
              <w:rPr>
                <w:lang w:eastAsia="en-US"/>
              </w:rPr>
            </w:pPr>
            <w:r>
              <w:rPr>
                <w:lang w:eastAsia="en-US"/>
              </w:rPr>
              <w:t xml:space="preserve">В выходные и праздничные дни </w:t>
            </w:r>
            <w:r>
              <w:rPr>
                <w:u w:val="single"/>
                <w:lang w:eastAsia="en-US"/>
              </w:rPr>
              <w:t>20</w:t>
            </w:r>
            <w:r>
              <w:rPr>
                <w:lang w:eastAsia="en-US"/>
              </w:rPr>
              <w:t xml:space="preserve"> мин.</w:t>
            </w:r>
          </w:p>
        </w:tc>
      </w:tr>
      <w:tr w:rsidR="00D81F07" w:rsidTr="006905AA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F07" w:rsidRDefault="00D81F0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Лот 4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F07" w:rsidRDefault="00D81F0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2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F07" w:rsidRDefault="00D81F0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Гидрокомплекс. Кустарная. Сквер Л.</w:t>
            </w:r>
            <w:r w:rsidR="00187C8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Толстого. Рассвет. Крылова. Подстанция. Пугачева. ТЦ "Русь". </w:t>
            </w:r>
            <w:proofErr w:type="gramStart"/>
            <w:r>
              <w:rPr>
                <w:lang w:eastAsia="en-US"/>
              </w:rPr>
              <w:t>М-н</w:t>
            </w:r>
            <w:proofErr w:type="gramEnd"/>
            <w:r>
              <w:rPr>
                <w:lang w:eastAsia="en-US"/>
              </w:rPr>
              <w:t xml:space="preserve"> "Орбита".   ДК "Юбилейный". Гниломедова. ТРК "Гранат". Районная больница. Центральная площадь. Чапаева. Парк "Троицкий". М. Горького. Городская больница. БКПТ. Пенсионный фонд. Щорса. Мичурина.  Луговая. Комбинат "Рубин". Наркологический диспансер. Маяковского.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F07" w:rsidRPr="00187C8A" w:rsidRDefault="00187C8A">
            <w:pPr>
              <w:jc w:val="center"/>
              <w:rPr>
                <w:lang w:eastAsia="en-US"/>
              </w:rPr>
            </w:pPr>
            <w:r w:rsidRPr="00187C8A">
              <w:rPr>
                <w:lang w:eastAsia="en-US"/>
              </w:rPr>
              <w:t>автобус, малый класс - 16 единиц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F07" w:rsidRDefault="00D81F0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07:00 – 23:00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F07" w:rsidRDefault="00D81F07">
            <w:pPr>
              <w:autoSpaceDE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Интервал движения:</w:t>
            </w:r>
          </w:p>
          <w:p w:rsidR="00D81F07" w:rsidRDefault="00D81F07">
            <w:pPr>
              <w:autoSpaceDE w:val="0"/>
              <w:rPr>
                <w:lang w:eastAsia="en-US"/>
              </w:rPr>
            </w:pPr>
            <w:r>
              <w:rPr>
                <w:lang w:eastAsia="en-US"/>
              </w:rPr>
              <w:t>С 07:00 до 08:30 и с 17:00 до 19:00 -</w:t>
            </w:r>
            <w:r>
              <w:rPr>
                <w:u w:val="single"/>
                <w:lang w:eastAsia="en-US"/>
              </w:rPr>
              <w:t>5-10</w:t>
            </w:r>
            <w:r>
              <w:rPr>
                <w:lang w:eastAsia="en-US"/>
              </w:rPr>
              <w:t xml:space="preserve"> мин.</w:t>
            </w:r>
          </w:p>
          <w:p w:rsidR="00D81F07" w:rsidRDefault="00D81F07">
            <w:pPr>
              <w:autoSpaceDE w:val="0"/>
              <w:rPr>
                <w:lang w:eastAsia="en-US"/>
              </w:rPr>
            </w:pPr>
            <w:r>
              <w:rPr>
                <w:lang w:eastAsia="en-US"/>
              </w:rPr>
              <w:t>С 08:30 до 17:00-</w:t>
            </w:r>
            <w:r>
              <w:rPr>
                <w:u w:val="single"/>
                <w:lang w:eastAsia="en-US"/>
              </w:rPr>
              <w:t>15-20</w:t>
            </w:r>
            <w:r>
              <w:rPr>
                <w:lang w:eastAsia="en-US"/>
              </w:rPr>
              <w:t>мин.</w:t>
            </w:r>
          </w:p>
          <w:p w:rsidR="00D81F07" w:rsidRDefault="00D81F07">
            <w:pPr>
              <w:autoSpaceDE w:val="0"/>
              <w:rPr>
                <w:lang w:eastAsia="en-US"/>
              </w:rPr>
            </w:pPr>
            <w:r>
              <w:rPr>
                <w:lang w:eastAsia="en-US"/>
              </w:rPr>
              <w:t xml:space="preserve">С 19:00 до 23:00 - </w:t>
            </w:r>
            <w:r>
              <w:rPr>
                <w:u w:val="single"/>
                <w:lang w:eastAsia="en-US"/>
              </w:rPr>
              <w:t>20</w:t>
            </w:r>
            <w:r>
              <w:rPr>
                <w:lang w:eastAsia="en-US"/>
              </w:rPr>
              <w:t xml:space="preserve"> мин.</w:t>
            </w:r>
          </w:p>
          <w:p w:rsidR="00D81F07" w:rsidRDefault="00D81F07">
            <w:pPr>
              <w:autoSpaceDE w:val="0"/>
              <w:rPr>
                <w:lang w:eastAsia="en-US"/>
              </w:rPr>
            </w:pPr>
            <w:r>
              <w:rPr>
                <w:lang w:eastAsia="en-US"/>
              </w:rPr>
              <w:t xml:space="preserve">В выходные и праздничные дни </w:t>
            </w:r>
            <w:r>
              <w:rPr>
                <w:u w:val="single"/>
                <w:lang w:eastAsia="en-US"/>
              </w:rPr>
              <w:t>20</w:t>
            </w:r>
            <w:r>
              <w:rPr>
                <w:lang w:eastAsia="en-US"/>
              </w:rPr>
              <w:t xml:space="preserve"> мин.</w:t>
            </w:r>
          </w:p>
        </w:tc>
      </w:tr>
      <w:tr w:rsidR="00D81F07" w:rsidTr="006905AA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07" w:rsidRDefault="00D81F07">
            <w:pPr>
              <w:jc w:val="center"/>
              <w:rPr>
                <w:lang w:eastAsia="en-US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F07" w:rsidRDefault="00D81F0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2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F07" w:rsidRDefault="00D81F07">
            <w:pPr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Ж</w:t>
            </w:r>
            <w:proofErr w:type="gramEnd"/>
            <w:r>
              <w:rPr>
                <w:lang w:eastAsia="en-US"/>
              </w:rPr>
              <w:t xml:space="preserve">/Д больница. Мурманская.  ПОГАТ. Спутник. Магнит. Контрольная.  Кузнечная. Рассвет. Сквер Л. Толстого. Кустарная. Гидрокомплекс. </w:t>
            </w:r>
            <w:proofErr w:type="gramStart"/>
            <w:r>
              <w:rPr>
                <w:lang w:eastAsia="en-US"/>
              </w:rPr>
              <w:t>М-н</w:t>
            </w:r>
            <w:proofErr w:type="gramEnd"/>
            <w:r>
              <w:rPr>
                <w:lang w:eastAsia="en-US"/>
              </w:rPr>
              <w:t xml:space="preserve"> "Тихая прохлада". Объездная дорога. Спортивная. ВСК "Нефтяник". Юстиция.  ДК "Юбилейный". Дружба. Рожкова. Центральная площадь. Чапаева. Парк "Троицкий".  М. Горького.  Городская больница. Спортшкола. Церковь. Мельничная. Вокзал. Локомотив. Самарская. Самарчанка. Детский сад №20.  Луганская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F07" w:rsidRPr="00187C8A" w:rsidRDefault="00187C8A">
            <w:pPr>
              <w:jc w:val="center"/>
              <w:rPr>
                <w:lang w:eastAsia="en-US"/>
              </w:rPr>
            </w:pPr>
            <w:r w:rsidRPr="00187C8A">
              <w:rPr>
                <w:lang w:eastAsia="en-US"/>
              </w:rPr>
              <w:t>автобус, малый класс - 18 единиц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F07" w:rsidRDefault="00D81F0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07:00 – 23:00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F07" w:rsidRDefault="00D81F07">
            <w:pPr>
              <w:autoSpaceDE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Интервал движения:</w:t>
            </w:r>
          </w:p>
          <w:p w:rsidR="00D81F07" w:rsidRDefault="00D81F07">
            <w:pPr>
              <w:autoSpaceDE w:val="0"/>
              <w:rPr>
                <w:lang w:eastAsia="en-US"/>
              </w:rPr>
            </w:pPr>
            <w:r>
              <w:rPr>
                <w:lang w:eastAsia="en-US"/>
              </w:rPr>
              <w:t>С 07:00 до 08:30 и с 17:00 до 19:00 -</w:t>
            </w:r>
            <w:r>
              <w:rPr>
                <w:u w:val="single"/>
                <w:lang w:eastAsia="en-US"/>
              </w:rPr>
              <w:t>5-10</w:t>
            </w:r>
            <w:r>
              <w:rPr>
                <w:lang w:eastAsia="en-US"/>
              </w:rPr>
              <w:t xml:space="preserve"> мин.</w:t>
            </w:r>
          </w:p>
          <w:p w:rsidR="00D81F07" w:rsidRDefault="00D81F07">
            <w:pPr>
              <w:autoSpaceDE w:val="0"/>
              <w:rPr>
                <w:lang w:eastAsia="en-US"/>
              </w:rPr>
            </w:pPr>
            <w:r>
              <w:rPr>
                <w:lang w:eastAsia="en-US"/>
              </w:rPr>
              <w:t>С 08:30 до 17:00-</w:t>
            </w:r>
            <w:r>
              <w:rPr>
                <w:u w:val="single"/>
                <w:lang w:eastAsia="en-US"/>
              </w:rPr>
              <w:t>15-20</w:t>
            </w:r>
            <w:r>
              <w:rPr>
                <w:lang w:eastAsia="en-US"/>
              </w:rPr>
              <w:t>мин.</w:t>
            </w:r>
          </w:p>
          <w:p w:rsidR="00D81F07" w:rsidRDefault="00D81F07">
            <w:pPr>
              <w:autoSpaceDE w:val="0"/>
              <w:rPr>
                <w:lang w:eastAsia="en-US"/>
              </w:rPr>
            </w:pPr>
            <w:r>
              <w:rPr>
                <w:lang w:eastAsia="en-US"/>
              </w:rPr>
              <w:t xml:space="preserve">С 19:00 до 23:00 - </w:t>
            </w:r>
            <w:r>
              <w:rPr>
                <w:u w:val="single"/>
                <w:lang w:eastAsia="en-US"/>
              </w:rPr>
              <w:t>20</w:t>
            </w:r>
            <w:r>
              <w:rPr>
                <w:lang w:eastAsia="en-US"/>
              </w:rPr>
              <w:t xml:space="preserve"> мин.</w:t>
            </w:r>
          </w:p>
          <w:p w:rsidR="00D81F07" w:rsidRDefault="00D81F07">
            <w:pPr>
              <w:autoSpaceDE w:val="0"/>
              <w:rPr>
                <w:lang w:eastAsia="en-US"/>
              </w:rPr>
            </w:pPr>
            <w:r>
              <w:rPr>
                <w:lang w:eastAsia="en-US"/>
              </w:rPr>
              <w:t xml:space="preserve">В выходные и праздничные дни </w:t>
            </w:r>
            <w:r>
              <w:rPr>
                <w:u w:val="single"/>
                <w:lang w:eastAsia="en-US"/>
              </w:rPr>
              <w:t>20</w:t>
            </w:r>
            <w:r>
              <w:rPr>
                <w:lang w:eastAsia="en-US"/>
              </w:rPr>
              <w:t xml:space="preserve"> мин.</w:t>
            </w:r>
          </w:p>
        </w:tc>
      </w:tr>
      <w:tr w:rsidR="00187C8A" w:rsidTr="00A31887"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C8A" w:rsidRDefault="00187C8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Лот 5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C8A" w:rsidRDefault="00187C8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2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C8A" w:rsidRDefault="00187C8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Хабаровская. Иркутская. Маяк. Ясон. ПОГАТ. Спутник. Магнит. Контрольная. </w:t>
            </w:r>
            <w:proofErr w:type="gramStart"/>
            <w:r>
              <w:rPr>
                <w:lang w:eastAsia="en-US"/>
              </w:rPr>
              <w:t>Кузнечная.</w:t>
            </w:r>
            <w:proofErr w:type="gramEnd"/>
            <w:r>
              <w:rPr>
                <w:lang w:eastAsia="en-US"/>
              </w:rPr>
              <w:t xml:space="preserve"> Рассвет. Крылова. Подстанция. Пугачева. ТЦ "Русь". </w:t>
            </w:r>
            <w:proofErr w:type="gramStart"/>
            <w:r>
              <w:rPr>
                <w:lang w:eastAsia="en-US"/>
              </w:rPr>
              <w:t>М-н</w:t>
            </w:r>
            <w:proofErr w:type="gramEnd"/>
            <w:r>
              <w:rPr>
                <w:lang w:eastAsia="en-US"/>
              </w:rPr>
              <w:t xml:space="preserve"> "Орбита". ДК "Юбилейный". Дружба. Рожкова. Центральная площадь.  Чапаева. Парк "Троицкий". М.Горького. Городская больница. Пожарная часть. Рожкова. Раздельная. Гайдара. ДК "Железнодорожник". Вокзал. Локомотив. Самарская. Луганская.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C8A" w:rsidRPr="00187C8A" w:rsidRDefault="00187C8A">
            <w:pPr>
              <w:jc w:val="center"/>
              <w:rPr>
                <w:color w:val="000000"/>
              </w:rPr>
            </w:pPr>
            <w:r w:rsidRPr="00187C8A">
              <w:rPr>
                <w:color w:val="000000"/>
              </w:rPr>
              <w:t>автобус, малый класс - 18 единиц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C8A" w:rsidRDefault="00187C8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07:00 – 23:00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C8A" w:rsidRDefault="00187C8A">
            <w:pPr>
              <w:autoSpaceDE w:val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Интервал движения:</w:t>
            </w:r>
          </w:p>
          <w:p w:rsidR="00187C8A" w:rsidRDefault="00187C8A">
            <w:pPr>
              <w:autoSpaceDE w:val="0"/>
              <w:rPr>
                <w:lang w:eastAsia="en-US"/>
              </w:rPr>
            </w:pPr>
            <w:r>
              <w:rPr>
                <w:lang w:eastAsia="en-US"/>
              </w:rPr>
              <w:t>С 07:00 до 08:30 и с 17:00 до 19:00 -</w:t>
            </w:r>
            <w:r>
              <w:rPr>
                <w:u w:val="single"/>
                <w:lang w:eastAsia="en-US"/>
              </w:rPr>
              <w:t>5-10</w:t>
            </w:r>
            <w:r>
              <w:rPr>
                <w:lang w:eastAsia="en-US"/>
              </w:rPr>
              <w:t xml:space="preserve"> мин.</w:t>
            </w:r>
          </w:p>
          <w:p w:rsidR="00187C8A" w:rsidRDefault="00187C8A">
            <w:pPr>
              <w:autoSpaceDE w:val="0"/>
              <w:rPr>
                <w:lang w:eastAsia="en-US"/>
              </w:rPr>
            </w:pPr>
            <w:r>
              <w:rPr>
                <w:lang w:eastAsia="en-US"/>
              </w:rPr>
              <w:t>С 08:30 до 17:00-</w:t>
            </w:r>
            <w:r>
              <w:rPr>
                <w:u w:val="single"/>
                <w:lang w:eastAsia="en-US"/>
              </w:rPr>
              <w:t>15-20</w:t>
            </w:r>
            <w:r>
              <w:rPr>
                <w:lang w:eastAsia="en-US"/>
              </w:rPr>
              <w:t>мин.</w:t>
            </w:r>
          </w:p>
          <w:p w:rsidR="00187C8A" w:rsidRDefault="00187C8A">
            <w:pPr>
              <w:autoSpaceDE w:val="0"/>
              <w:rPr>
                <w:lang w:eastAsia="en-US"/>
              </w:rPr>
            </w:pPr>
            <w:r>
              <w:rPr>
                <w:lang w:eastAsia="en-US"/>
              </w:rPr>
              <w:t xml:space="preserve">С 19:00 до 23:00 - </w:t>
            </w:r>
            <w:r>
              <w:rPr>
                <w:u w:val="single"/>
                <w:lang w:eastAsia="en-US"/>
              </w:rPr>
              <w:t>20</w:t>
            </w:r>
            <w:r>
              <w:rPr>
                <w:lang w:eastAsia="en-US"/>
              </w:rPr>
              <w:t xml:space="preserve"> мин.</w:t>
            </w:r>
          </w:p>
          <w:p w:rsidR="00187C8A" w:rsidRDefault="00187C8A">
            <w:pPr>
              <w:autoSpaceDE w:val="0"/>
              <w:rPr>
                <w:lang w:eastAsia="en-US"/>
              </w:rPr>
            </w:pPr>
            <w:r>
              <w:rPr>
                <w:lang w:eastAsia="en-US"/>
              </w:rPr>
              <w:t xml:space="preserve">В выходные и праздничные дни </w:t>
            </w:r>
            <w:r>
              <w:rPr>
                <w:u w:val="single"/>
                <w:lang w:eastAsia="en-US"/>
              </w:rPr>
              <w:t>20</w:t>
            </w:r>
            <w:r>
              <w:rPr>
                <w:lang w:eastAsia="en-US"/>
              </w:rPr>
              <w:t xml:space="preserve"> мин.</w:t>
            </w:r>
          </w:p>
        </w:tc>
      </w:tr>
      <w:tr w:rsidR="00187C8A" w:rsidTr="00A3188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C8A" w:rsidRDefault="00187C8A">
            <w:pPr>
              <w:rPr>
                <w:lang w:eastAsia="en-US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C8A" w:rsidRDefault="00187C8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2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C8A" w:rsidRDefault="00187C8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Гая. Комбинат "Рубин". Наркологический диспансер. Маяковского. Мичурина. Ветеринарная. Комсомольская. Бузулукский ликероводочный завод. Рабочая. Чапаева. О. Яроша. Спортшкола. Дачи 1. Дачи 2. Дачи 3. ВТК.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C8A" w:rsidRPr="00187C8A" w:rsidRDefault="00187C8A">
            <w:pPr>
              <w:jc w:val="center"/>
              <w:rPr>
                <w:color w:val="000000"/>
              </w:rPr>
            </w:pPr>
            <w:r w:rsidRPr="00187C8A">
              <w:rPr>
                <w:color w:val="000000"/>
              </w:rPr>
              <w:t xml:space="preserve">автобус, малый класс - 2 единицы 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C8A" w:rsidRDefault="00187C8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07:05-19:45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C8A" w:rsidRDefault="00187C8A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Время отправления:</w:t>
            </w:r>
          </w:p>
          <w:p w:rsidR="00187C8A" w:rsidRDefault="00187C8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07:05</w:t>
            </w:r>
          </w:p>
          <w:p w:rsidR="00187C8A" w:rsidRDefault="00187C8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09:15</w:t>
            </w:r>
          </w:p>
          <w:p w:rsidR="00187C8A" w:rsidRDefault="00187C8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12:50</w:t>
            </w:r>
          </w:p>
          <w:p w:rsidR="00187C8A" w:rsidRDefault="00187C8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14:25</w:t>
            </w:r>
          </w:p>
          <w:p w:rsidR="00187C8A" w:rsidRDefault="00187C8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16:20</w:t>
            </w:r>
          </w:p>
          <w:p w:rsidR="00187C8A" w:rsidRDefault="00187C8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18:30</w:t>
            </w:r>
          </w:p>
        </w:tc>
      </w:tr>
      <w:tr w:rsidR="00187C8A" w:rsidTr="00437F8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C8A" w:rsidRDefault="00187C8A">
            <w:pPr>
              <w:rPr>
                <w:lang w:eastAsia="en-US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C8A" w:rsidRDefault="00187C8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2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C8A" w:rsidRDefault="00187C8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Учебно-курсовой комбинат. ДК «Юбилейный». М.Егорова. Вокзал. Самарская. Промоина. Пионерский лагерь «Буревестник». Дачное общество «Лесное».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7C8A" w:rsidRPr="00187C8A" w:rsidRDefault="00187C8A">
            <w:pPr>
              <w:jc w:val="center"/>
              <w:rPr>
                <w:color w:val="000000"/>
              </w:rPr>
            </w:pPr>
            <w:r w:rsidRPr="00187C8A">
              <w:rPr>
                <w:color w:val="000000"/>
              </w:rPr>
              <w:t>автобус, малый класс - 2 единицы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C8A" w:rsidRDefault="00187C8A">
            <w:pPr>
              <w:jc w:val="center"/>
              <w:rPr>
                <w:lang w:eastAsia="en-US"/>
              </w:rPr>
            </w:pPr>
          </w:p>
        </w:tc>
        <w:tc>
          <w:tcPr>
            <w:tcW w:w="9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87C8A" w:rsidRDefault="00187C8A" w:rsidP="001E4119">
            <w:pPr>
              <w:jc w:val="both"/>
              <w:rPr>
                <w:lang w:eastAsia="en-US"/>
              </w:rPr>
            </w:pPr>
            <w:r w:rsidRPr="00187C8A">
              <w:rPr>
                <w:b/>
                <w:lang w:eastAsia="en-US"/>
              </w:rPr>
              <w:t xml:space="preserve">Сезонный период работы: </w:t>
            </w:r>
            <w:r w:rsidRPr="00543B66">
              <w:rPr>
                <w:lang w:eastAsia="en-US"/>
              </w:rPr>
              <w:t>с мая по октябрь</w:t>
            </w:r>
          </w:p>
        </w:tc>
      </w:tr>
      <w:tr w:rsidR="00187C8A" w:rsidTr="00187C8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C8A" w:rsidRDefault="00187C8A">
            <w:pPr>
              <w:rPr>
                <w:lang w:eastAsia="en-US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C8A" w:rsidRDefault="00187C8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2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C8A" w:rsidRDefault="00187C8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Учебно-курсовой комбинат.  ДК «Юбилейный». Дружба. Рожкова. Центральная площадь. О. Яроша. Спортшкола. Дачи 1. Дачи 2. Дачи 3. СНТ «Геолог». СНТ «Нектар»</w:t>
            </w:r>
            <w:proofErr w:type="gramStart"/>
            <w:r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к</w:t>
            </w:r>
            <w:proofErr w:type="gramEnd"/>
            <w:r>
              <w:rPr>
                <w:lang w:eastAsia="en-US"/>
              </w:rPr>
              <w:t>афе «Родник». ВТК. Дачное общество «Долина».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7C8A" w:rsidRPr="00187C8A" w:rsidRDefault="00187C8A">
            <w:pPr>
              <w:jc w:val="center"/>
              <w:rPr>
                <w:color w:val="000000"/>
              </w:rPr>
            </w:pPr>
            <w:r w:rsidRPr="00187C8A">
              <w:rPr>
                <w:color w:val="000000"/>
              </w:rPr>
              <w:t>автобус, малый класс - 1 единица</w:t>
            </w:r>
          </w:p>
        </w:tc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7C8A" w:rsidRDefault="00187C8A">
            <w:pPr>
              <w:jc w:val="center"/>
              <w:rPr>
                <w:lang w:eastAsia="en-US"/>
              </w:rPr>
            </w:pPr>
          </w:p>
        </w:tc>
        <w:tc>
          <w:tcPr>
            <w:tcW w:w="95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7C8A" w:rsidRDefault="00187C8A" w:rsidP="001E4119">
            <w:pPr>
              <w:jc w:val="both"/>
              <w:rPr>
                <w:lang w:eastAsia="en-US"/>
              </w:rPr>
            </w:pPr>
          </w:p>
        </w:tc>
      </w:tr>
      <w:tr w:rsidR="00187C8A" w:rsidTr="00187C8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C8A" w:rsidRDefault="00187C8A">
            <w:pPr>
              <w:rPr>
                <w:lang w:eastAsia="en-US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C8A" w:rsidRDefault="00187C8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2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C8A" w:rsidRDefault="00187C8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Гая. Маяковского. Мичурина. Комсомольская. Районная больница. М.Егорова. Вокзал.  Локомотив. Самарская. Промоина. Пионерский лагерь «Буревестник». Дачное общество «Лесное».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C8A" w:rsidRPr="00187C8A" w:rsidRDefault="00187C8A">
            <w:pPr>
              <w:jc w:val="center"/>
              <w:rPr>
                <w:color w:val="000000"/>
              </w:rPr>
            </w:pPr>
            <w:r w:rsidRPr="00187C8A">
              <w:rPr>
                <w:color w:val="000000"/>
              </w:rPr>
              <w:t>автобус, малый класс - 2 единицы</w:t>
            </w:r>
          </w:p>
        </w:tc>
        <w:tc>
          <w:tcPr>
            <w:tcW w:w="3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C8A" w:rsidRDefault="00187C8A">
            <w:pPr>
              <w:jc w:val="center"/>
              <w:rPr>
                <w:lang w:eastAsia="en-US"/>
              </w:rPr>
            </w:pPr>
          </w:p>
        </w:tc>
        <w:tc>
          <w:tcPr>
            <w:tcW w:w="9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C8A" w:rsidRDefault="00187C8A">
            <w:pPr>
              <w:jc w:val="both"/>
              <w:rPr>
                <w:lang w:eastAsia="en-US"/>
              </w:rPr>
            </w:pPr>
          </w:p>
        </w:tc>
      </w:tr>
    </w:tbl>
    <w:p w:rsidR="008E42B1" w:rsidRPr="00D02106" w:rsidRDefault="008E42B1" w:rsidP="00D02106">
      <w:pPr>
        <w:pStyle w:val="ConsPlusNormal"/>
        <w:ind w:firstLine="54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60467" w:rsidRPr="00D02106" w:rsidRDefault="00760467" w:rsidP="00D02106">
      <w:pPr>
        <w:sectPr w:rsidR="00760467" w:rsidRPr="00D02106" w:rsidSect="008E42B1">
          <w:pgSz w:w="16838" w:h="11906" w:orient="landscape"/>
          <w:pgMar w:top="1135" w:right="992" w:bottom="709" w:left="720" w:header="709" w:footer="709" w:gutter="0"/>
          <w:cols w:space="708"/>
          <w:docGrid w:linePitch="360"/>
        </w:sectPr>
      </w:pPr>
    </w:p>
    <w:p w:rsidR="00331C95" w:rsidRPr="00D02106" w:rsidRDefault="00331C95" w:rsidP="00D02106"/>
    <w:sectPr w:rsidR="00331C95" w:rsidRPr="00D02106" w:rsidSect="00A136D3">
      <w:pgSz w:w="11906" w:h="16838"/>
      <w:pgMar w:top="719" w:right="850" w:bottom="993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EA7" w:rsidRDefault="00DA2EA7" w:rsidP="008E42B1">
      <w:r>
        <w:separator/>
      </w:r>
    </w:p>
  </w:endnote>
  <w:endnote w:type="continuationSeparator" w:id="0">
    <w:p w:rsidR="00DA2EA7" w:rsidRDefault="00DA2EA7" w:rsidP="008E4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EA7" w:rsidRDefault="00DA2EA7" w:rsidP="008E42B1">
      <w:r>
        <w:separator/>
      </w:r>
    </w:p>
  </w:footnote>
  <w:footnote w:type="continuationSeparator" w:id="0">
    <w:p w:rsidR="00DA2EA7" w:rsidRDefault="00DA2EA7" w:rsidP="008E42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E4008A8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РАЗДЕЛ %1.%2"/>
      <w:lvlJc w:val="left"/>
      <w:pPr>
        <w:tabs>
          <w:tab w:val="num" w:pos="1440"/>
        </w:tabs>
        <w:ind w:left="1492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b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654E34"/>
    <w:multiLevelType w:val="hybridMultilevel"/>
    <w:tmpl w:val="5130F058"/>
    <w:lvl w:ilvl="0" w:tplc="04190011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3339497E"/>
    <w:multiLevelType w:val="hybridMultilevel"/>
    <w:tmpl w:val="08B8BD96"/>
    <w:lvl w:ilvl="0" w:tplc="A2F8965E">
      <w:start w:val="10"/>
      <w:numFmt w:val="decimal"/>
      <w:lvlText w:val="%1"/>
      <w:lvlJc w:val="left"/>
      <w:pPr>
        <w:ind w:left="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8" w:hanging="360"/>
      </w:pPr>
    </w:lvl>
    <w:lvl w:ilvl="2" w:tplc="0419001B" w:tentative="1">
      <w:start w:val="1"/>
      <w:numFmt w:val="lowerRoman"/>
      <w:lvlText w:val="%3."/>
      <w:lvlJc w:val="right"/>
      <w:pPr>
        <w:ind w:left="1868" w:hanging="180"/>
      </w:pPr>
    </w:lvl>
    <w:lvl w:ilvl="3" w:tplc="0419000F" w:tentative="1">
      <w:start w:val="1"/>
      <w:numFmt w:val="decimal"/>
      <w:lvlText w:val="%4."/>
      <w:lvlJc w:val="left"/>
      <w:pPr>
        <w:ind w:left="2588" w:hanging="360"/>
      </w:pPr>
    </w:lvl>
    <w:lvl w:ilvl="4" w:tplc="04190019" w:tentative="1">
      <w:start w:val="1"/>
      <w:numFmt w:val="lowerLetter"/>
      <w:lvlText w:val="%5."/>
      <w:lvlJc w:val="left"/>
      <w:pPr>
        <w:ind w:left="3308" w:hanging="360"/>
      </w:pPr>
    </w:lvl>
    <w:lvl w:ilvl="5" w:tplc="0419001B" w:tentative="1">
      <w:start w:val="1"/>
      <w:numFmt w:val="lowerRoman"/>
      <w:lvlText w:val="%6."/>
      <w:lvlJc w:val="right"/>
      <w:pPr>
        <w:ind w:left="4028" w:hanging="180"/>
      </w:pPr>
    </w:lvl>
    <w:lvl w:ilvl="6" w:tplc="0419000F" w:tentative="1">
      <w:start w:val="1"/>
      <w:numFmt w:val="decimal"/>
      <w:lvlText w:val="%7."/>
      <w:lvlJc w:val="left"/>
      <w:pPr>
        <w:ind w:left="4748" w:hanging="360"/>
      </w:pPr>
    </w:lvl>
    <w:lvl w:ilvl="7" w:tplc="04190019" w:tentative="1">
      <w:start w:val="1"/>
      <w:numFmt w:val="lowerLetter"/>
      <w:lvlText w:val="%8."/>
      <w:lvlJc w:val="left"/>
      <w:pPr>
        <w:ind w:left="5468" w:hanging="360"/>
      </w:pPr>
    </w:lvl>
    <w:lvl w:ilvl="8" w:tplc="0419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4">
    <w:nsid w:val="335B790A"/>
    <w:multiLevelType w:val="multilevel"/>
    <w:tmpl w:val="C7AA790C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39604D38"/>
    <w:multiLevelType w:val="hybridMultilevel"/>
    <w:tmpl w:val="74CAC7B2"/>
    <w:lvl w:ilvl="0" w:tplc="75A2618C">
      <w:start w:val="1"/>
      <w:numFmt w:val="decimal"/>
      <w:lvlText w:val="%1)"/>
      <w:lvlJc w:val="left"/>
      <w:pPr>
        <w:ind w:left="3053" w:hanging="360"/>
      </w:pPr>
      <w:rPr>
        <w:rFonts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6A730A"/>
    <w:multiLevelType w:val="hybridMultilevel"/>
    <w:tmpl w:val="E8A0E9B2"/>
    <w:lvl w:ilvl="0" w:tplc="6E2ABE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372607A"/>
    <w:multiLevelType w:val="hybridMultilevel"/>
    <w:tmpl w:val="38F430BA"/>
    <w:lvl w:ilvl="0" w:tplc="F5A8BF52">
      <w:start w:val="5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">
    <w:nsid w:val="76E2211C"/>
    <w:multiLevelType w:val="hybridMultilevel"/>
    <w:tmpl w:val="C3EA932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78047FCB"/>
    <w:multiLevelType w:val="hybridMultilevel"/>
    <w:tmpl w:val="C1648CD6"/>
    <w:lvl w:ilvl="0" w:tplc="352E9D86">
      <w:start w:val="11"/>
      <w:numFmt w:val="decimal"/>
      <w:lvlText w:val="%1)"/>
      <w:lvlJc w:val="left"/>
      <w:pPr>
        <w:ind w:left="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8" w:hanging="360"/>
      </w:pPr>
    </w:lvl>
    <w:lvl w:ilvl="2" w:tplc="0419001B" w:tentative="1">
      <w:start w:val="1"/>
      <w:numFmt w:val="lowerRoman"/>
      <w:lvlText w:val="%3."/>
      <w:lvlJc w:val="right"/>
      <w:pPr>
        <w:ind w:left="1868" w:hanging="180"/>
      </w:pPr>
    </w:lvl>
    <w:lvl w:ilvl="3" w:tplc="0419000F" w:tentative="1">
      <w:start w:val="1"/>
      <w:numFmt w:val="decimal"/>
      <w:lvlText w:val="%4."/>
      <w:lvlJc w:val="left"/>
      <w:pPr>
        <w:ind w:left="2588" w:hanging="360"/>
      </w:pPr>
    </w:lvl>
    <w:lvl w:ilvl="4" w:tplc="04190019" w:tentative="1">
      <w:start w:val="1"/>
      <w:numFmt w:val="lowerLetter"/>
      <w:lvlText w:val="%5."/>
      <w:lvlJc w:val="left"/>
      <w:pPr>
        <w:ind w:left="3308" w:hanging="360"/>
      </w:pPr>
    </w:lvl>
    <w:lvl w:ilvl="5" w:tplc="0419001B" w:tentative="1">
      <w:start w:val="1"/>
      <w:numFmt w:val="lowerRoman"/>
      <w:lvlText w:val="%6."/>
      <w:lvlJc w:val="right"/>
      <w:pPr>
        <w:ind w:left="4028" w:hanging="180"/>
      </w:pPr>
    </w:lvl>
    <w:lvl w:ilvl="6" w:tplc="0419000F" w:tentative="1">
      <w:start w:val="1"/>
      <w:numFmt w:val="decimal"/>
      <w:lvlText w:val="%7."/>
      <w:lvlJc w:val="left"/>
      <w:pPr>
        <w:ind w:left="4748" w:hanging="360"/>
      </w:pPr>
    </w:lvl>
    <w:lvl w:ilvl="7" w:tplc="04190019" w:tentative="1">
      <w:start w:val="1"/>
      <w:numFmt w:val="lowerLetter"/>
      <w:lvlText w:val="%8."/>
      <w:lvlJc w:val="left"/>
      <w:pPr>
        <w:ind w:left="5468" w:hanging="360"/>
      </w:pPr>
    </w:lvl>
    <w:lvl w:ilvl="8" w:tplc="0419001B" w:tentative="1">
      <w:start w:val="1"/>
      <w:numFmt w:val="lowerRoman"/>
      <w:lvlText w:val="%9."/>
      <w:lvlJc w:val="right"/>
      <w:pPr>
        <w:ind w:left="6188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4"/>
  </w:num>
  <w:num w:numId="9">
    <w:abstractNumId w:val="8"/>
  </w:num>
  <w:num w:numId="10">
    <w:abstractNumId w:val="7"/>
  </w:num>
  <w:num w:numId="11">
    <w:abstractNumId w:val="6"/>
  </w:num>
  <w:num w:numId="12">
    <w:abstractNumId w:val="0"/>
  </w:num>
  <w:num w:numId="13">
    <w:abstractNumId w:val="5"/>
  </w:num>
  <w:num w:numId="14">
    <w:abstractNumId w:val="2"/>
  </w:num>
  <w:num w:numId="15">
    <w:abstractNumId w:val="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2B7"/>
    <w:rsid w:val="000168B8"/>
    <w:rsid w:val="00031382"/>
    <w:rsid w:val="00037A42"/>
    <w:rsid w:val="00041F63"/>
    <w:rsid w:val="00042927"/>
    <w:rsid w:val="00045338"/>
    <w:rsid w:val="00045D90"/>
    <w:rsid w:val="00046438"/>
    <w:rsid w:val="00066C96"/>
    <w:rsid w:val="0007317F"/>
    <w:rsid w:val="00076FE1"/>
    <w:rsid w:val="00077D00"/>
    <w:rsid w:val="000C2ED3"/>
    <w:rsid w:val="000D2630"/>
    <w:rsid w:val="000E308F"/>
    <w:rsid w:val="000E3317"/>
    <w:rsid w:val="000F2242"/>
    <w:rsid w:val="000F4494"/>
    <w:rsid w:val="00111DC6"/>
    <w:rsid w:val="00122415"/>
    <w:rsid w:val="001353EB"/>
    <w:rsid w:val="0014665F"/>
    <w:rsid w:val="001471BF"/>
    <w:rsid w:val="001623B6"/>
    <w:rsid w:val="001667C1"/>
    <w:rsid w:val="00167C56"/>
    <w:rsid w:val="00182C65"/>
    <w:rsid w:val="001851AC"/>
    <w:rsid w:val="00185665"/>
    <w:rsid w:val="00187C8A"/>
    <w:rsid w:val="00192A45"/>
    <w:rsid w:val="001A0F19"/>
    <w:rsid w:val="001A1A79"/>
    <w:rsid w:val="001C3360"/>
    <w:rsid w:val="001D07A2"/>
    <w:rsid w:val="001D33ED"/>
    <w:rsid w:val="001E1DC2"/>
    <w:rsid w:val="001E7417"/>
    <w:rsid w:val="001F6365"/>
    <w:rsid w:val="001F7510"/>
    <w:rsid w:val="002006D1"/>
    <w:rsid w:val="00205A7E"/>
    <w:rsid w:val="002066FB"/>
    <w:rsid w:val="002133BE"/>
    <w:rsid w:val="00214171"/>
    <w:rsid w:val="0023311D"/>
    <w:rsid w:val="002366A3"/>
    <w:rsid w:val="0025221E"/>
    <w:rsid w:val="00262AB9"/>
    <w:rsid w:val="00263C58"/>
    <w:rsid w:val="002667F3"/>
    <w:rsid w:val="002674DD"/>
    <w:rsid w:val="002751F8"/>
    <w:rsid w:val="00280DF5"/>
    <w:rsid w:val="00282C39"/>
    <w:rsid w:val="002902BB"/>
    <w:rsid w:val="00291B48"/>
    <w:rsid w:val="002A6EAC"/>
    <w:rsid w:val="002C42C7"/>
    <w:rsid w:val="002D35BA"/>
    <w:rsid w:val="002D4127"/>
    <w:rsid w:val="002D52C3"/>
    <w:rsid w:val="002E04B4"/>
    <w:rsid w:val="002E419B"/>
    <w:rsid w:val="0030483A"/>
    <w:rsid w:val="00306C10"/>
    <w:rsid w:val="00306F8D"/>
    <w:rsid w:val="00315414"/>
    <w:rsid w:val="00323297"/>
    <w:rsid w:val="00331C95"/>
    <w:rsid w:val="00340907"/>
    <w:rsid w:val="00345DA3"/>
    <w:rsid w:val="00352E77"/>
    <w:rsid w:val="003532A1"/>
    <w:rsid w:val="00365E4C"/>
    <w:rsid w:val="003729F2"/>
    <w:rsid w:val="00386962"/>
    <w:rsid w:val="00392E4F"/>
    <w:rsid w:val="003B35A9"/>
    <w:rsid w:val="003C45BB"/>
    <w:rsid w:val="003D174E"/>
    <w:rsid w:val="003D241C"/>
    <w:rsid w:val="003D635F"/>
    <w:rsid w:val="003E0E0C"/>
    <w:rsid w:val="003F550C"/>
    <w:rsid w:val="00403018"/>
    <w:rsid w:val="004038C5"/>
    <w:rsid w:val="00417BD3"/>
    <w:rsid w:val="0043607D"/>
    <w:rsid w:val="004375E5"/>
    <w:rsid w:val="0045028D"/>
    <w:rsid w:val="00457B02"/>
    <w:rsid w:val="00460EBE"/>
    <w:rsid w:val="00471B1D"/>
    <w:rsid w:val="00484836"/>
    <w:rsid w:val="00487D8E"/>
    <w:rsid w:val="00494EFF"/>
    <w:rsid w:val="00497A8B"/>
    <w:rsid w:val="004A2FCD"/>
    <w:rsid w:val="004B2785"/>
    <w:rsid w:val="004B5D67"/>
    <w:rsid w:val="004C3F02"/>
    <w:rsid w:val="004C457B"/>
    <w:rsid w:val="004C7BD5"/>
    <w:rsid w:val="004D0A81"/>
    <w:rsid w:val="004D1CAE"/>
    <w:rsid w:val="004D2B03"/>
    <w:rsid w:val="004D5980"/>
    <w:rsid w:val="004F6284"/>
    <w:rsid w:val="00507003"/>
    <w:rsid w:val="005167C6"/>
    <w:rsid w:val="005237C5"/>
    <w:rsid w:val="00536CD6"/>
    <w:rsid w:val="00543B66"/>
    <w:rsid w:val="00547DCA"/>
    <w:rsid w:val="005542EE"/>
    <w:rsid w:val="00560EB8"/>
    <w:rsid w:val="00561CD0"/>
    <w:rsid w:val="005626B8"/>
    <w:rsid w:val="00575FBB"/>
    <w:rsid w:val="00576FAB"/>
    <w:rsid w:val="00581ABE"/>
    <w:rsid w:val="00582979"/>
    <w:rsid w:val="00582F79"/>
    <w:rsid w:val="005935D9"/>
    <w:rsid w:val="0059401C"/>
    <w:rsid w:val="005A11A0"/>
    <w:rsid w:val="005B5530"/>
    <w:rsid w:val="005C2206"/>
    <w:rsid w:val="005C32B0"/>
    <w:rsid w:val="005C3B60"/>
    <w:rsid w:val="005C4AB3"/>
    <w:rsid w:val="005C6F1D"/>
    <w:rsid w:val="005D2AB7"/>
    <w:rsid w:val="005E0263"/>
    <w:rsid w:val="005F128E"/>
    <w:rsid w:val="00613E19"/>
    <w:rsid w:val="00615C7A"/>
    <w:rsid w:val="00620805"/>
    <w:rsid w:val="00623AD0"/>
    <w:rsid w:val="00640150"/>
    <w:rsid w:val="00643A45"/>
    <w:rsid w:val="006530E6"/>
    <w:rsid w:val="00662886"/>
    <w:rsid w:val="00664672"/>
    <w:rsid w:val="00667743"/>
    <w:rsid w:val="006711DB"/>
    <w:rsid w:val="00673F96"/>
    <w:rsid w:val="0068790D"/>
    <w:rsid w:val="006905AA"/>
    <w:rsid w:val="00695AFE"/>
    <w:rsid w:val="0069688D"/>
    <w:rsid w:val="006A0B02"/>
    <w:rsid w:val="006B0EA9"/>
    <w:rsid w:val="006B3FCA"/>
    <w:rsid w:val="006C1759"/>
    <w:rsid w:val="006C23D5"/>
    <w:rsid w:val="006E3722"/>
    <w:rsid w:val="00704500"/>
    <w:rsid w:val="00721772"/>
    <w:rsid w:val="007226B4"/>
    <w:rsid w:val="00722F74"/>
    <w:rsid w:val="00733467"/>
    <w:rsid w:val="007522B7"/>
    <w:rsid w:val="00752313"/>
    <w:rsid w:val="00760467"/>
    <w:rsid w:val="007620C0"/>
    <w:rsid w:val="0076552D"/>
    <w:rsid w:val="00766286"/>
    <w:rsid w:val="00766FC2"/>
    <w:rsid w:val="007679DC"/>
    <w:rsid w:val="00775C68"/>
    <w:rsid w:val="00776B5E"/>
    <w:rsid w:val="00790C39"/>
    <w:rsid w:val="007A0C1D"/>
    <w:rsid w:val="007E567F"/>
    <w:rsid w:val="007E674A"/>
    <w:rsid w:val="007F0F4F"/>
    <w:rsid w:val="008175AD"/>
    <w:rsid w:val="008247E0"/>
    <w:rsid w:val="00825DDA"/>
    <w:rsid w:val="00836E54"/>
    <w:rsid w:val="00840D4B"/>
    <w:rsid w:val="00846BE8"/>
    <w:rsid w:val="00855A99"/>
    <w:rsid w:val="008631B4"/>
    <w:rsid w:val="00867CAE"/>
    <w:rsid w:val="008719DA"/>
    <w:rsid w:val="008744C8"/>
    <w:rsid w:val="008802AF"/>
    <w:rsid w:val="008926AF"/>
    <w:rsid w:val="00896DAE"/>
    <w:rsid w:val="008974C4"/>
    <w:rsid w:val="008A4E0A"/>
    <w:rsid w:val="008B67E4"/>
    <w:rsid w:val="008D0EE5"/>
    <w:rsid w:val="008D2D1B"/>
    <w:rsid w:val="008E42B1"/>
    <w:rsid w:val="008E4BD6"/>
    <w:rsid w:val="008F5336"/>
    <w:rsid w:val="008F6956"/>
    <w:rsid w:val="00920D43"/>
    <w:rsid w:val="0092587B"/>
    <w:rsid w:val="00925E30"/>
    <w:rsid w:val="00927145"/>
    <w:rsid w:val="00930187"/>
    <w:rsid w:val="00950168"/>
    <w:rsid w:val="00953927"/>
    <w:rsid w:val="00962E94"/>
    <w:rsid w:val="00967E14"/>
    <w:rsid w:val="00977191"/>
    <w:rsid w:val="00983CE0"/>
    <w:rsid w:val="00984287"/>
    <w:rsid w:val="00992B99"/>
    <w:rsid w:val="00997234"/>
    <w:rsid w:val="009A121A"/>
    <w:rsid w:val="009B4D62"/>
    <w:rsid w:val="009C4734"/>
    <w:rsid w:val="009D3BB0"/>
    <w:rsid w:val="009D3DE1"/>
    <w:rsid w:val="009D432E"/>
    <w:rsid w:val="009D745E"/>
    <w:rsid w:val="009E7948"/>
    <w:rsid w:val="009F44FF"/>
    <w:rsid w:val="009F49F4"/>
    <w:rsid w:val="00A00E53"/>
    <w:rsid w:val="00A01BDF"/>
    <w:rsid w:val="00A04FAA"/>
    <w:rsid w:val="00A07518"/>
    <w:rsid w:val="00A10C53"/>
    <w:rsid w:val="00A136D3"/>
    <w:rsid w:val="00A144FD"/>
    <w:rsid w:val="00A30E05"/>
    <w:rsid w:val="00A36589"/>
    <w:rsid w:val="00A4243B"/>
    <w:rsid w:val="00A43A5B"/>
    <w:rsid w:val="00A51B80"/>
    <w:rsid w:val="00A521C3"/>
    <w:rsid w:val="00A550EE"/>
    <w:rsid w:val="00A607C6"/>
    <w:rsid w:val="00A63C20"/>
    <w:rsid w:val="00A75D98"/>
    <w:rsid w:val="00A814B9"/>
    <w:rsid w:val="00A861D6"/>
    <w:rsid w:val="00A963D8"/>
    <w:rsid w:val="00AA048E"/>
    <w:rsid w:val="00AD6986"/>
    <w:rsid w:val="00AD6BC0"/>
    <w:rsid w:val="00AE6AA4"/>
    <w:rsid w:val="00AE7738"/>
    <w:rsid w:val="00AF5504"/>
    <w:rsid w:val="00AF7414"/>
    <w:rsid w:val="00B24EF6"/>
    <w:rsid w:val="00B4621F"/>
    <w:rsid w:val="00B462EB"/>
    <w:rsid w:val="00B46956"/>
    <w:rsid w:val="00B643E5"/>
    <w:rsid w:val="00B674FC"/>
    <w:rsid w:val="00B8551C"/>
    <w:rsid w:val="00B8780D"/>
    <w:rsid w:val="00B900E2"/>
    <w:rsid w:val="00BA2F58"/>
    <w:rsid w:val="00BC1D4C"/>
    <w:rsid w:val="00BD14DB"/>
    <w:rsid w:val="00BD1587"/>
    <w:rsid w:val="00BD35A4"/>
    <w:rsid w:val="00BF103D"/>
    <w:rsid w:val="00C031A8"/>
    <w:rsid w:val="00C04E2D"/>
    <w:rsid w:val="00C15050"/>
    <w:rsid w:val="00C3042D"/>
    <w:rsid w:val="00C307AA"/>
    <w:rsid w:val="00C3446F"/>
    <w:rsid w:val="00C57588"/>
    <w:rsid w:val="00C57DF9"/>
    <w:rsid w:val="00C61016"/>
    <w:rsid w:val="00C74989"/>
    <w:rsid w:val="00C953E9"/>
    <w:rsid w:val="00CA3AF4"/>
    <w:rsid w:val="00CA612C"/>
    <w:rsid w:val="00CB65D5"/>
    <w:rsid w:val="00CB6C96"/>
    <w:rsid w:val="00CC6319"/>
    <w:rsid w:val="00CC6FC5"/>
    <w:rsid w:val="00CE0186"/>
    <w:rsid w:val="00CF3C54"/>
    <w:rsid w:val="00CF4946"/>
    <w:rsid w:val="00CF5AD7"/>
    <w:rsid w:val="00D02106"/>
    <w:rsid w:val="00D101C7"/>
    <w:rsid w:val="00D10429"/>
    <w:rsid w:val="00D10C3E"/>
    <w:rsid w:val="00D110F0"/>
    <w:rsid w:val="00D15247"/>
    <w:rsid w:val="00D30C6D"/>
    <w:rsid w:val="00D4137A"/>
    <w:rsid w:val="00D42032"/>
    <w:rsid w:val="00D429D7"/>
    <w:rsid w:val="00D60407"/>
    <w:rsid w:val="00D6455A"/>
    <w:rsid w:val="00D70801"/>
    <w:rsid w:val="00D722D7"/>
    <w:rsid w:val="00D81F07"/>
    <w:rsid w:val="00D83D8F"/>
    <w:rsid w:val="00D9628A"/>
    <w:rsid w:val="00DA2EA7"/>
    <w:rsid w:val="00DB2558"/>
    <w:rsid w:val="00DB41AF"/>
    <w:rsid w:val="00DC3B79"/>
    <w:rsid w:val="00DD25FA"/>
    <w:rsid w:val="00DD2BFE"/>
    <w:rsid w:val="00DD5E5A"/>
    <w:rsid w:val="00DE3280"/>
    <w:rsid w:val="00DE4EFB"/>
    <w:rsid w:val="00DE78F0"/>
    <w:rsid w:val="00DF0A96"/>
    <w:rsid w:val="00DF407B"/>
    <w:rsid w:val="00E06944"/>
    <w:rsid w:val="00E11D8F"/>
    <w:rsid w:val="00E16649"/>
    <w:rsid w:val="00E26BC3"/>
    <w:rsid w:val="00E51F04"/>
    <w:rsid w:val="00E56121"/>
    <w:rsid w:val="00E5624D"/>
    <w:rsid w:val="00E67F1B"/>
    <w:rsid w:val="00E756BB"/>
    <w:rsid w:val="00E77BAE"/>
    <w:rsid w:val="00E8655B"/>
    <w:rsid w:val="00E96FC0"/>
    <w:rsid w:val="00EB024B"/>
    <w:rsid w:val="00EB7988"/>
    <w:rsid w:val="00EC3A08"/>
    <w:rsid w:val="00EC42C0"/>
    <w:rsid w:val="00EC4480"/>
    <w:rsid w:val="00EC4DDA"/>
    <w:rsid w:val="00EE6621"/>
    <w:rsid w:val="00EE7756"/>
    <w:rsid w:val="00EE7D97"/>
    <w:rsid w:val="00EF1FF1"/>
    <w:rsid w:val="00EF35B1"/>
    <w:rsid w:val="00F16E76"/>
    <w:rsid w:val="00F1775B"/>
    <w:rsid w:val="00F22E3F"/>
    <w:rsid w:val="00F24BF8"/>
    <w:rsid w:val="00F27A77"/>
    <w:rsid w:val="00F30399"/>
    <w:rsid w:val="00F30400"/>
    <w:rsid w:val="00F41F10"/>
    <w:rsid w:val="00F43778"/>
    <w:rsid w:val="00F463E1"/>
    <w:rsid w:val="00F60B04"/>
    <w:rsid w:val="00F65871"/>
    <w:rsid w:val="00F66AF8"/>
    <w:rsid w:val="00F67A36"/>
    <w:rsid w:val="00F701BE"/>
    <w:rsid w:val="00F71FFF"/>
    <w:rsid w:val="00F7370C"/>
    <w:rsid w:val="00F7408C"/>
    <w:rsid w:val="00F807C5"/>
    <w:rsid w:val="00F81060"/>
    <w:rsid w:val="00F965CC"/>
    <w:rsid w:val="00FA0A95"/>
    <w:rsid w:val="00FA7228"/>
    <w:rsid w:val="00FB7A1F"/>
    <w:rsid w:val="00FB7C84"/>
    <w:rsid w:val="00FC3D8F"/>
    <w:rsid w:val="00FD4DF0"/>
    <w:rsid w:val="00FE136C"/>
    <w:rsid w:val="00FF7601"/>
    <w:rsid w:val="00FF7E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D5E5A"/>
    <w:rPr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0"/>
    <w:link w:val="10"/>
    <w:qFormat/>
    <w:rsid w:val="004375E5"/>
    <w:pPr>
      <w:keepNext/>
      <w:spacing w:before="240" w:after="60"/>
      <w:jc w:val="center"/>
      <w:outlineLvl w:val="0"/>
    </w:pPr>
    <w:rPr>
      <w:b/>
      <w:sz w:val="36"/>
      <w:szCs w:val="20"/>
    </w:rPr>
  </w:style>
  <w:style w:type="paragraph" w:styleId="2">
    <w:name w:val="heading 2"/>
    <w:aliases w:val="H2"/>
    <w:basedOn w:val="a"/>
    <w:next w:val="a0"/>
    <w:link w:val="20"/>
    <w:qFormat/>
    <w:rsid w:val="004375E5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0"/>
    <w:link w:val="30"/>
    <w:qFormat/>
    <w:rsid w:val="004375E5"/>
    <w:pPr>
      <w:keepNext/>
      <w:spacing w:before="240" w:after="60"/>
      <w:outlineLvl w:val="2"/>
    </w:pPr>
    <w:rPr>
      <w:rFonts w:ascii="Arial" w:hAnsi="Arial" w:cs="Arial"/>
      <w:b/>
      <w:szCs w:val="20"/>
    </w:rPr>
  </w:style>
  <w:style w:type="paragraph" w:styleId="40">
    <w:name w:val="heading 4"/>
    <w:basedOn w:val="a"/>
    <w:next w:val="a0"/>
    <w:link w:val="41"/>
    <w:qFormat/>
    <w:rsid w:val="004375E5"/>
    <w:pPr>
      <w:keepNext/>
      <w:spacing w:before="240" w:after="60"/>
      <w:outlineLvl w:val="3"/>
    </w:pPr>
    <w:rPr>
      <w:rFonts w:ascii="Arial" w:hAnsi="Arial" w:cs="Arial"/>
      <w:szCs w:val="20"/>
    </w:rPr>
  </w:style>
  <w:style w:type="paragraph" w:styleId="5">
    <w:name w:val="heading 5"/>
    <w:basedOn w:val="a"/>
    <w:next w:val="a0"/>
    <w:link w:val="50"/>
    <w:qFormat/>
    <w:rsid w:val="004375E5"/>
    <w:pPr>
      <w:spacing w:before="240" w:after="60"/>
      <w:outlineLvl w:val="4"/>
    </w:pPr>
    <w:rPr>
      <w:sz w:val="22"/>
      <w:szCs w:val="20"/>
    </w:rPr>
  </w:style>
  <w:style w:type="paragraph" w:styleId="6">
    <w:name w:val="heading 6"/>
    <w:basedOn w:val="a"/>
    <w:next w:val="a0"/>
    <w:link w:val="60"/>
    <w:qFormat/>
    <w:rsid w:val="004375E5"/>
    <w:p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"/>
    <w:next w:val="a0"/>
    <w:link w:val="70"/>
    <w:qFormat/>
    <w:rsid w:val="004375E5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"/>
    <w:next w:val="a0"/>
    <w:link w:val="80"/>
    <w:qFormat/>
    <w:rsid w:val="004375E5"/>
    <w:pPr>
      <w:spacing w:before="240" w:after="60"/>
      <w:outlineLvl w:val="7"/>
    </w:pPr>
    <w:rPr>
      <w:rFonts w:ascii="Arial" w:hAnsi="Arial" w:cs="Arial"/>
      <w:i/>
      <w:sz w:val="20"/>
      <w:szCs w:val="20"/>
    </w:rPr>
  </w:style>
  <w:style w:type="paragraph" w:styleId="9">
    <w:name w:val="heading 9"/>
    <w:basedOn w:val="a"/>
    <w:next w:val="a0"/>
    <w:link w:val="90"/>
    <w:qFormat/>
    <w:rsid w:val="004375E5"/>
    <w:pPr>
      <w:spacing w:before="240" w:after="60"/>
      <w:outlineLvl w:val="8"/>
    </w:pPr>
    <w:rPr>
      <w:rFonts w:ascii="Arial" w:hAnsi="Arial" w:cs="Arial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1"/>
    <w:link w:val="1"/>
    <w:rsid w:val="004375E5"/>
    <w:rPr>
      <w:b/>
      <w:kern w:val="1"/>
      <w:sz w:val="36"/>
      <w:lang w:eastAsia="ar-SA"/>
    </w:rPr>
  </w:style>
  <w:style w:type="paragraph" w:styleId="a0">
    <w:name w:val="Body Text"/>
    <w:basedOn w:val="a"/>
    <w:link w:val="a4"/>
    <w:unhideWhenUsed/>
    <w:rsid w:val="004375E5"/>
  </w:style>
  <w:style w:type="character" w:customStyle="1" w:styleId="a4">
    <w:name w:val="Основной текст Знак"/>
    <w:basedOn w:val="a1"/>
    <w:link w:val="a0"/>
    <w:rsid w:val="004375E5"/>
    <w:rPr>
      <w:kern w:val="1"/>
      <w:sz w:val="24"/>
      <w:szCs w:val="24"/>
      <w:lang w:eastAsia="ar-SA"/>
    </w:rPr>
  </w:style>
  <w:style w:type="character" w:customStyle="1" w:styleId="20">
    <w:name w:val="Заголовок 2 Знак"/>
    <w:aliases w:val="H2 Знак"/>
    <w:basedOn w:val="a1"/>
    <w:link w:val="2"/>
    <w:rsid w:val="004375E5"/>
    <w:rPr>
      <w:b/>
      <w:bCs/>
      <w:kern w:val="1"/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4375E5"/>
    <w:rPr>
      <w:rFonts w:ascii="Arial" w:hAnsi="Arial" w:cs="Arial"/>
      <w:b/>
      <w:kern w:val="1"/>
      <w:sz w:val="24"/>
      <w:lang w:eastAsia="ar-SA"/>
    </w:rPr>
  </w:style>
  <w:style w:type="character" w:customStyle="1" w:styleId="41">
    <w:name w:val="Заголовок 4 Знак"/>
    <w:basedOn w:val="a1"/>
    <w:link w:val="40"/>
    <w:rsid w:val="004375E5"/>
    <w:rPr>
      <w:rFonts w:ascii="Arial" w:hAnsi="Arial" w:cs="Arial"/>
      <w:kern w:val="1"/>
      <w:sz w:val="24"/>
      <w:lang w:eastAsia="ar-SA"/>
    </w:rPr>
  </w:style>
  <w:style w:type="character" w:customStyle="1" w:styleId="50">
    <w:name w:val="Заголовок 5 Знак"/>
    <w:basedOn w:val="a1"/>
    <w:link w:val="5"/>
    <w:rsid w:val="004375E5"/>
    <w:rPr>
      <w:kern w:val="1"/>
      <w:sz w:val="22"/>
      <w:lang w:eastAsia="ar-SA"/>
    </w:rPr>
  </w:style>
  <w:style w:type="character" w:customStyle="1" w:styleId="60">
    <w:name w:val="Заголовок 6 Знак"/>
    <w:basedOn w:val="a1"/>
    <w:link w:val="6"/>
    <w:rsid w:val="004375E5"/>
    <w:rPr>
      <w:i/>
      <w:kern w:val="1"/>
      <w:sz w:val="22"/>
      <w:lang w:eastAsia="ar-SA"/>
    </w:rPr>
  </w:style>
  <w:style w:type="character" w:customStyle="1" w:styleId="70">
    <w:name w:val="Заголовок 7 Знак"/>
    <w:basedOn w:val="a1"/>
    <w:link w:val="7"/>
    <w:rsid w:val="004375E5"/>
    <w:rPr>
      <w:rFonts w:ascii="Arial" w:hAnsi="Arial" w:cs="Arial"/>
      <w:kern w:val="1"/>
      <w:lang w:eastAsia="ar-SA"/>
    </w:rPr>
  </w:style>
  <w:style w:type="character" w:customStyle="1" w:styleId="80">
    <w:name w:val="Заголовок 8 Знак"/>
    <w:basedOn w:val="a1"/>
    <w:link w:val="8"/>
    <w:rsid w:val="004375E5"/>
    <w:rPr>
      <w:rFonts w:ascii="Arial" w:hAnsi="Arial" w:cs="Arial"/>
      <w:i/>
      <w:kern w:val="1"/>
      <w:lang w:eastAsia="ar-SA"/>
    </w:rPr>
  </w:style>
  <w:style w:type="character" w:customStyle="1" w:styleId="90">
    <w:name w:val="Заголовок 9 Знак"/>
    <w:basedOn w:val="a1"/>
    <w:link w:val="9"/>
    <w:rsid w:val="004375E5"/>
    <w:rPr>
      <w:rFonts w:ascii="Arial" w:hAnsi="Arial" w:cs="Arial"/>
      <w:b/>
      <w:i/>
      <w:kern w:val="1"/>
      <w:sz w:val="18"/>
      <w:lang w:eastAsia="ar-SA"/>
    </w:rPr>
  </w:style>
  <w:style w:type="paragraph" w:styleId="a5">
    <w:name w:val="Title"/>
    <w:basedOn w:val="a"/>
    <w:next w:val="a6"/>
    <w:link w:val="a7"/>
    <w:qFormat/>
    <w:rsid w:val="004375E5"/>
    <w:pPr>
      <w:widowControl w:val="0"/>
      <w:shd w:val="clear" w:color="auto" w:fill="FFFFFF"/>
      <w:ind w:left="72"/>
      <w:jc w:val="center"/>
    </w:pPr>
    <w:rPr>
      <w:b/>
      <w:bCs/>
      <w:color w:val="000000"/>
      <w:spacing w:val="13"/>
      <w:sz w:val="36"/>
      <w:szCs w:val="22"/>
    </w:rPr>
  </w:style>
  <w:style w:type="character" w:customStyle="1" w:styleId="a7">
    <w:name w:val="Название Знак"/>
    <w:basedOn w:val="a1"/>
    <w:link w:val="a5"/>
    <w:rsid w:val="004375E5"/>
    <w:rPr>
      <w:b/>
      <w:bCs/>
      <w:color w:val="000000"/>
      <w:spacing w:val="13"/>
      <w:kern w:val="1"/>
      <w:sz w:val="36"/>
      <w:szCs w:val="22"/>
      <w:shd w:val="clear" w:color="auto" w:fill="FFFFFF"/>
      <w:lang w:eastAsia="ar-SA"/>
    </w:rPr>
  </w:style>
  <w:style w:type="paragraph" w:styleId="a6">
    <w:name w:val="Subtitle"/>
    <w:basedOn w:val="a"/>
    <w:next w:val="a0"/>
    <w:link w:val="a8"/>
    <w:qFormat/>
    <w:rsid w:val="004375E5"/>
    <w:pPr>
      <w:keepNext/>
      <w:jc w:val="center"/>
    </w:pPr>
    <w:rPr>
      <w:rFonts w:ascii="Arial" w:eastAsia="Arial" w:hAnsi="Arial" w:cs="Tahoma"/>
      <w:b/>
      <w:i/>
      <w:iCs/>
      <w:sz w:val="28"/>
      <w:szCs w:val="28"/>
    </w:rPr>
  </w:style>
  <w:style w:type="character" w:customStyle="1" w:styleId="a8">
    <w:name w:val="Подзаголовок Знак"/>
    <w:basedOn w:val="a1"/>
    <w:link w:val="a6"/>
    <w:rsid w:val="004375E5"/>
    <w:rPr>
      <w:rFonts w:ascii="Arial" w:eastAsia="Arial" w:hAnsi="Arial" w:cs="Tahoma"/>
      <w:b/>
      <w:i/>
      <w:iCs/>
      <w:kern w:val="1"/>
      <w:sz w:val="28"/>
      <w:szCs w:val="28"/>
      <w:lang w:eastAsia="ar-SA"/>
    </w:rPr>
  </w:style>
  <w:style w:type="character" w:styleId="a9">
    <w:name w:val="Strong"/>
    <w:qFormat/>
    <w:rsid w:val="004375E5"/>
    <w:rPr>
      <w:b/>
      <w:bCs/>
    </w:rPr>
  </w:style>
  <w:style w:type="character" w:styleId="aa">
    <w:name w:val="Emphasis"/>
    <w:qFormat/>
    <w:rsid w:val="004375E5"/>
    <w:rPr>
      <w:i/>
      <w:iCs/>
    </w:rPr>
  </w:style>
  <w:style w:type="paragraph" w:styleId="ab">
    <w:name w:val="No Spacing"/>
    <w:uiPriority w:val="1"/>
    <w:qFormat/>
    <w:rsid w:val="004375E5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ac">
    <w:name w:val="TOC Heading"/>
    <w:basedOn w:val="1"/>
    <w:qFormat/>
    <w:rsid w:val="004375E5"/>
    <w:pPr>
      <w:keepLines/>
      <w:suppressLineNumbers/>
      <w:spacing w:before="480" w:after="0" w:line="276" w:lineRule="auto"/>
      <w:jc w:val="left"/>
    </w:pPr>
    <w:rPr>
      <w:rFonts w:ascii="Cambria" w:hAnsi="Cambria" w:cs="Cambria"/>
      <w:bCs/>
      <w:color w:val="365F91"/>
      <w:sz w:val="28"/>
      <w:szCs w:val="28"/>
    </w:rPr>
  </w:style>
  <w:style w:type="character" w:styleId="ad">
    <w:name w:val="Hyperlink"/>
    <w:rsid w:val="00DD5E5A"/>
    <w:rPr>
      <w:color w:val="0000FF"/>
      <w:u w:val="single"/>
    </w:rPr>
  </w:style>
  <w:style w:type="character" w:customStyle="1" w:styleId="b-message-heademail">
    <w:name w:val="b-message-head__email"/>
    <w:rsid w:val="00DD5E5A"/>
  </w:style>
  <w:style w:type="paragraph" w:customStyle="1" w:styleId="ConsPlusNormal">
    <w:name w:val="ConsPlusNormal"/>
    <w:rsid w:val="00DD5E5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21">
    <w:name w:val="Body Text Indent 2"/>
    <w:basedOn w:val="a"/>
    <w:link w:val="22"/>
    <w:rsid w:val="00DD5E5A"/>
    <w:pPr>
      <w:widowControl w:val="0"/>
      <w:spacing w:line="220" w:lineRule="auto"/>
      <w:ind w:firstLine="340"/>
      <w:jc w:val="both"/>
    </w:pPr>
    <w:rPr>
      <w:snapToGrid w:val="0"/>
      <w:sz w:val="22"/>
      <w:szCs w:val="20"/>
    </w:rPr>
  </w:style>
  <w:style w:type="character" w:customStyle="1" w:styleId="22">
    <w:name w:val="Основной текст с отступом 2 Знак"/>
    <w:basedOn w:val="a1"/>
    <w:link w:val="21"/>
    <w:rsid w:val="00DD5E5A"/>
    <w:rPr>
      <w:snapToGrid w:val="0"/>
      <w:sz w:val="22"/>
      <w:lang w:eastAsia="ru-RU"/>
    </w:rPr>
  </w:style>
  <w:style w:type="character" w:customStyle="1" w:styleId="labelbodytext11">
    <w:name w:val="labelbodytext11"/>
    <w:rsid w:val="00DD5E5A"/>
  </w:style>
  <w:style w:type="character" w:customStyle="1" w:styleId="spanbodytext21">
    <w:name w:val="spanbodytext21"/>
    <w:rsid w:val="00DD5E5A"/>
  </w:style>
  <w:style w:type="paragraph" w:customStyle="1" w:styleId="31">
    <w:name w:val="Стиль3"/>
    <w:basedOn w:val="21"/>
    <w:rsid w:val="00DD5E5A"/>
    <w:pPr>
      <w:tabs>
        <w:tab w:val="num" w:pos="2160"/>
      </w:tabs>
      <w:adjustRightInd w:val="0"/>
      <w:spacing w:line="240" w:lineRule="auto"/>
      <w:ind w:left="2160" w:hanging="180"/>
      <w:textAlignment w:val="baseline"/>
    </w:pPr>
    <w:rPr>
      <w:snapToGrid/>
      <w:sz w:val="24"/>
    </w:rPr>
  </w:style>
  <w:style w:type="table" w:styleId="ae">
    <w:name w:val="Table Grid"/>
    <w:basedOn w:val="a2"/>
    <w:uiPriority w:val="59"/>
    <w:rsid w:val="00D101C7"/>
    <w:pPr>
      <w:ind w:left="-11"/>
    </w:pPr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Таблицы (моноширинный)"/>
    <w:basedOn w:val="a"/>
    <w:next w:val="a"/>
    <w:rsid w:val="00D101C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0">
    <w:name w:val="List Paragraph"/>
    <w:basedOn w:val="a"/>
    <w:uiPriority w:val="34"/>
    <w:qFormat/>
    <w:rsid w:val="00F43778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167C56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167C56"/>
    <w:rPr>
      <w:rFonts w:ascii="Tahoma" w:hAnsi="Tahoma" w:cs="Tahoma"/>
      <w:sz w:val="16"/>
      <w:szCs w:val="16"/>
      <w:lang w:eastAsia="ru-RU"/>
    </w:rPr>
  </w:style>
  <w:style w:type="paragraph" w:styleId="4">
    <w:name w:val="List Bullet 4"/>
    <w:basedOn w:val="a"/>
    <w:autoRedefine/>
    <w:rsid w:val="00722F74"/>
    <w:pPr>
      <w:numPr>
        <w:numId w:val="12"/>
      </w:numPr>
      <w:spacing w:after="60"/>
      <w:jc w:val="both"/>
    </w:pPr>
    <w:rPr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01BDF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uiPriority w:val="99"/>
    <w:semiHidden/>
    <w:rsid w:val="00A01BDF"/>
    <w:rPr>
      <w:sz w:val="24"/>
      <w:szCs w:val="24"/>
      <w:lang w:eastAsia="ru-RU"/>
    </w:rPr>
  </w:style>
  <w:style w:type="paragraph" w:customStyle="1" w:styleId="ConsTitle">
    <w:name w:val="ConsTitle"/>
    <w:rsid w:val="00A01BDF"/>
    <w:pPr>
      <w:widowControl w:val="0"/>
      <w:ind w:right="19772"/>
    </w:pPr>
    <w:rPr>
      <w:rFonts w:ascii="Arial" w:hAnsi="Arial"/>
      <w:b/>
      <w:sz w:val="16"/>
      <w:lang w:eastAsia="ru-RU"/>
    </w:rPr>
  </w:style>
  <w:style w:type="character" w:customStyle="1" w:styleId="af5">
    <w:name w:val="Гипертекстовая ссылка"/>
    <w:basedOn w:val="a1"/>
    <w:rsid w:val="007620C0"/>
    <w:rPr>
      <w:color w:val="106BBE"/>
    </w:rPr>
  </w:style>
  <w:style w:type="paragraph" w:styleId="af6">
    <w:name w:val="header"/>
    <w:basedOn w:val="a"/>
    <w:link w:val="af7"/>
    <w:uiPriority w:val="99"/>
    <w:unhideWhenUsed/>
    <w:rsid w:val="008E42B1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1"/>
    <w:link w:val="af6"/>
    <w:uiPriority w:val="99"/>
    <w:rsid w:val="008E42B1"/>
    <w:rPr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semiHidden/>
    <w:unhideWhenUsed/>
    <w:rsid w:val="008E42B1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1"/>
    <w:link w:val="af8"/>
    <w:uiPriority w:val="99"/>
    <w:semiHidden/>
    <w:rsid w:val="008E42B1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D5E5A"/>
    <w:rPr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0"/>
    <w:link w:val="10"/>
    <w:qFormat/>
    <w:rsid w:val="004375E5"/>
    <w:pPr>
      <w:keepNext/>
      <w:spacing w:before="240" w:after="60"/>
      <w:jc w:val="center"/>
      <w:outlineLvl w:val="0"/>
    </w:pPr>
    <w:rPr>
      <w:b/>
      <w:sz w:val="36"/>
      <w:szCs w:val="20"/>
    </w:rPr>
  </w:style>
  <w:style w:type="paragraph" w:styleId="2">
    <w:name w:val="heading 2"/>
    <w:aliases w:val="H2"/>
    <w:basedOn w:val="a"/>
    <w:next w:val="a0"/>
    <w:link w:val="20"/>
    <w:qFormat/>
    <w:rsid w:val="004375E5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0"/>
    <w:link w:val="30"/>
    <w:qFormat/>
    <w:rsid w:val="004375E5"/>
    <w:pPr>
      <w:keepNext/>
      <w:spacing w:before="240" w:after="60"/>
      <w:outlineLvl w:val="2"/>
    </w:pPr>
    <w:rPr>
      <w:rFonts w:ascii="Arial" w:hAnsi="Arial" w:cs="Arial"/>
      <w:b/>
      <w:szCs w:val="20"/>
    </w:rPr>
  </w:style>
  <w:style w:type="paragraph" w:styleId="40">
    <w:name w:val="heading 4"/>
    <w:basedOn w:val="a"/>
    <w:next w:val="a0"/>
    <w:link w:val="41"/>
    <w:qFormat/>
    <w:rsid w:val="004375E5"/>
    <w:pPr>
      <w:keepNext/>
      <w:spacing w:before="240" w:after="60"/>
      <w:outlineLvl w:val="3"/>
    </w:pPr>
    <w:rPr>
      <w:rFonts w:ascii="Arial" w:hAnsi="Arial" w:cs="Arial"/>
      <w:szCs w:val="20"/>
    </w:rPr>
  </w:style>
  <w:style w:type="paragraph" w:styleId="5">
    <w:name w:val="heading 5"/>
    <w:basedOn w:val="a"/>
    <w:next w:val="a0"/>
    <w:link w:val="50"/>
    <w:qFormat/>
    <w:rsid w:val="004375E5"/>
    <w:pPr>
      <w:spacing w:before="240" w:after="60"/>
      <w:outlineLvl w:val="4"/>
    </w:pPr>
    <w:rPr>
      <w:sz w:val="22"/>
      <w:szCs w:val="20"/>
    </w:rPr>
  </w:style>
  <w:style w:type="paragraph" w:styleId="6">
    <w:name w:val="heading 6"/>
    <w:basedOn w:val="a"/>
    <w:next w:val="a0"/>
    <w:link w:val="60"/>
    <w:qFormat/>
    <w:rsid w:val="004375E5"/>
    <w:p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"/>
    <w:next w:val="a0"/>
    <w:link w:val="70"/>
    <w:qFormat/>
    <w:rsid w:val="004375E5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"/>
    <w:next w:val="a0"/>
    <w:link w:val="80"/>
    <w:qFormat/>
    <w:rsid w:val="004375E5"/>
    <w:pPr>
      <w:spacing w:before="240" w:after="60"/>
      <w:outlineLvl w:val="7"/>
    </w:pPr>
    <w:rPr>
      <w:rFonts w:ascii="Arial" w:hAnsi="Arial" w:cs="Arial"/>
      <w:i/>
      <w:sz w:val="20"/>
      <w:szCs w:val="20"/>
    </w:rPr>
  </w:style>
  <w:style w:type="paragraph" w:styleId="9">
    <w:name w:val="heading 9"/>
    <w:basedOn w:val="a"/>
    <w:next w:val="a0"/>
    <w:link w:val="90"/>
    <w:qFormat/>
    <w:rsid w:val="004375E5"/>
    <w:pPr>
      <w:spacing w:before="240" w:after="60"/>
      <w:outlineLvl w:val="8"/>
    </w:pPr>
    <w:rPr>
      <w:rFonts w:ascii="Arial" w:hAnsi="Arial" w:cs="Arial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1"/>
    <w:link w:val="1"/>
    <w:rsid w:val="004375E5"/>
    <w:rPr>
      <w:b/>
      <w:kern w:val="1"/>
      <w:sz w:val="36"/>
      <w:lang w:eastAsia="ar-SA"/>
    </w:rPr>
  </w:style>
  <w:style w:type="paragraph" w:styleId="a0">
    <w:name w:val="Body Text"/>
    <w:basedOn w:val="a"/>
    <w:link w:val="a4"/>
    <w:unhideWhenUsed/>
    <w:rsid w:val="004375E5"/>
  </w:style>
  <w:style w:type="character" w:customStyle="1" w:styleId="a4">
    <w:name w:val="Основной текст Знак"/>
    <w:basedOn w:val="a1"/>
    <w:link w:val="a0"/>
    <w:rsid w:val="004375E5"/>
    <w:rPr>
      <w:kern w:val="1"/>
      <w:sz w:val="24"/>
      <w:szCs w:val="24"/>
      <w:lang w:eastAsia="ar-SA"/>
    </w:rPr>
  </w:style>
  <w:style w:type="character" w:customStyle="1" w:styleId="20">
    <w:name w:val="Заголовок 2 Знак"/>
    <w:aliases w:val="H2 Знак"/>
    <w:basedOn w:val="a1"/>
    <w:link w:val="2"/>
    <w:rsid w:val="004375E5"/>
    <w:rPr>
      <w:b/>
      <w:bCs/>
      <w:kern w:val="1"/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4375E5"/>
    <w:rPr>
      <w:rFonts w:ascii="Arial" w:hAnsi="Arial" w:cs="Arial"/>
      <w:b/>
      <w:kern w:val="1"/>
      <w:sz w:val="24"/>
      <w:lang w:eastAsia="ar-SA"/>
    </w:rPr>
  </w:style>
  <w:style w:type="character" w:customStyle="1" w:styleId="41">
    <w:name w:val="Заголовок 4 Знак"/>
    <w:basedOn w:val="a1"/>
    <w:link w:val="40"/>
    <w:rsid w:val="004375E5"/>
    <w:rPr>
      <w:rFonts w:ascii="Arial" w:hAnsi="Arial" w:cs="Arial"/>
      <w:kern w:val="1"/>
      <w:sz w:val="24"/>
      <w:lang w:eastAsia="ar-SA"/>
    </w:rPr>
  </w:style>
  <w:style w:type="character" w:customStyle="1" w:styleId="50">
    <w:name w:val="Заголовок 5 Знак"/>
    <w:basedOn w:val="a1"/>
    <w:link w:val="5"/>
    <w:rsid w:val="004375E5"/>
    <w:rPr>
      <w:kern w:val="1"/>
      <w:sz w:val="22"/>
      <w:lang w:eastAsia="ar-SA"/>
    </w:rPr>
  </w:style>
  <w:style w:type="character" w:customStyle="1" w:styleId="60">
    <w:name w:val="Заголовок 6 Знак"/>
    <w:basedOn w:val="a1"/>
    <w:link w:val="6"/>
    <w:rsid w:val="004375E5"/>
    <w:rPr>
      <w:i/>
      <w:kern w:val="1"/>
      <w:sz w:val="22"/>
      <w:lang w:eastAsia="ar-SA"/>
    </w:rPr>
  </w:style>
  <w:style w:type="character" w:customStyle="1" w:styleId="70">
    <w:name w:val="Заголовок 7 Знак"/>
    <w:basedOn w:val="a1"/>
    <w:link w:val="7"/>
    <w:rsid w:val="004375E5"/>
    <w:rPr>
      <w:rFonts w:ascii="Arial" w:hAnsi="Arial" w:cs="Arial"/>
      <w:kern w:val="1"/>
      <w:lang w:eastAsia="ar-SA"/>
    </w:rPr>
  </w:style>
  <w:style w:type="character" w:customStyle="1" w:styleId="80">
    <w:name w:val="Заголовок 8 Знак"/>
    <w:basedOn w:val="a1"/>
    <w:link w:val="8"/>
    <w:rsid w:val="004375E5"/>
    <w:rPr>
      <w:rFonts w:ascii="Arial" w:hAnsi="Arial" w:cs="Arial"/>
      <w:i/>
      <w:kern w:val="1"/>
      <w:lang w:eastAsia="ar-SA"/>
    </w:rPr>
  </w:style>
  <w:style w:type="character" w:customStyle="1" w:styleId="90">
    <w:name w:val="Заголовок 9 Знак"/>
    <w:basedOn w:val="a1"/>
    <w:link w:val="9"/>
    <w:rsid w:val="004375E5"/>
    <w:rPr>
      <w:rFonts w:ascii="Arial" w:hAnsi="Arial" w:cs="Arial"/>
      <w:b/>
      <w:i/>
      <w:kern w:val="1"/>
      <w:sz w:val="18"/>
      <w:lang w:eastAsia="ar-SA"/>
    </w:rPr>
  </w:style>
  <w:style w:type="paragraph" w:styleId="a5">
    <w:name w:val="Title"/>
    <w:basedOn w:val="a"/>
    <w:next w:val="a6"/>
    <w:link w:val="a7"/>
    <w:qFormat/>
    <w:rsid w:val="004375E5"/>
    <w:pPr>
      <w:widowControl w:val="0"/>
      <w:shd w:val="clear" w:color="auto" w:fill="FFFFFF"/>
      <w:ind w:left="72"/>
      <w:jc w:val="center"/>
    </w:pPr>
    <w:rPr>
      <w:b/>
      <w:bCs/>
      <w:color w:val="000000"/>
      <w:spacing w:val="13"/>
      <w:sz w:val="36"/>
      <w:szCs w:val="22"/>
    </w:rPr>
  </w:style>
  <w:style w:type="character" w:customStyle="1" w:styleId="a7">
    <w:name w:val="Название Знак"/>
    <w:basedOn w:val="a1"/>
    <w:link w:val="a5"/>
    <w:rsid w:val="004375E5"/>
    <w:rPr>
      <w:b/>
      <w:bCs/>
      <w:color w:val="000000"/>
      <w:spacing w:val="13"/>
      <w:kern w:val="1"/>
      <w:sz w:val="36"/>
      <w:szCs w:val="22"/>
      <w:shd w:val="clear" w:color="auto" w:fill="FFFFFF"/>
      <w:lang w:eastAsia="ar-SA"/>
    </w:rPr>
  </w:style>
  <w:style w:type="paragraph" w:styleId="a6">
    <w:name w:val="Subtitle"/>
    <w:basedOn w:val="a"/>
    <w:next w:val="a0"/>
    <w:link w:val="a8"/>
    <w:qFormat/>
    <w:rsid w:val="004375E5"/>
    <w:pPr>
      <w:keepNext/>
      <w:jc w:val="center"/>
    </w:pPr>
    <w:rPr>
      <w:rFonts w:ascii="Arial" w:eastAsia="Arial" w:hAnsi="Arial" w:cs="Tahoma"/>
      <w:b/>
      <w:i/>
      <w:iCs/>
      <w:sz w:val="28"/>
      <w:szCs w:val="28"/>
    </w:rPr>
  </w:style>
  <w:style w:type="character" w:customStyle="1" w:styleId="a8">
    <w:name w:val="Подзаголовок Знак"/>
    <w:basedOn w:val="a1"/>
    <w:link w:val="a6"/>
    <w:rsid w:val="004375E5"/>
    <w:rPr>
      <w:rFonts w:ascii="Arial" w:eastAsia="Arial" w:hAnsi="Arial" w:cs="Tahoma"/>
      <w:b/>
      <w:i/>
      <w:iCs/>
      <w:kern w:val="1"/>
      <w:sz w:val="28"/>
      <w:szCs w:val="28"/>
      <w:lang w:eastAsia="ar-SA"/>
    </w:rPr>
  </w:style>
  <w:style w:type="character" w:styleId="a9">
    <w:name w:val="Strong"/>
    <w:qFormat/>
    <w:rsid w:val="004375E5"/>
    <w:rPr>
      <w:b/>
      <w:bCs/>
    </w:rPr>
  </w:style>
  <w:style w:type="character" w:styleId="aa">
    <w:name w:val="Emphasis"/>
    <w:qFormat/>
    <w:rsid w:val="004375E5"/>
    <w:rPr>
      <w:i/>
      <w:iCs/>
    </w:rPr>
  </w:style>
  <w:style w:type="paragraph" w:styleId="ab">
    <w:name w:val="No Spacing"/>
    <w:uiPriority w:val="1"/>
    <w:qFormat/>
    <w:rsid w:val="004375E5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ac">
    <w:name w:val="TOC Heading"/>
    <w:basedOn w:val="1"/>
    <w:qFormat/>
    <w:rsid w:val="004375E5"/>
    <w:pPr>
      <w:keepLines/>
      <w:suppressLineNumbers/>
      <w:spacing w:before="480" w:after="0" w:line="276" w:lineRule="auto"/>
      <w:jc w:val="left"/>
    </w:pPr>
    <w:rPr>
      <w:rFonts w:ascii="Cambria" w:hAnsi="Cambria" w:cs="Cambria"/>
      <w:bCs/>
      <w:color w:val="365F91"/>
      <w:sz w:val="28"/>
      <w:szCs w:val="28"/>
    </w:rPr>
  </w:style>
  <w:style w:type="character" w:styleId="ad">
    <w:name w:val="Hyperlink"/>
    <w:rsid w:val="00DD5E5A"/>
    <w:rPr>
      <w:color w:val="0000FF"/>
      <w:u w:val="single"/>
    </w:rPr>
  </w:style>
  <w:style w:type="character" w:customStyle="1" w:styleId="b-message-heademail">
    <w:name w:val="b-message-head__email"/>
    <w:rsid w:val="00DD5E5A"/>
  </w:style>
  <w:style w:type="paragraph" w:customStyle="1" w:styleId="ConsPlusNormal">
    <w:name w:val="ConsPlusNormal"/>
    <w:rsid w:val="00DD5E5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21">
    <w:name w:val="Body Text Indent 2"/>
    <w:basedOn w:val="a"/>
    <w:link w:val="22"/>
    <w:rsid w:val="00DD5E5A"/>
    <w:pPr>
      <w:widowControl w:val="0"/>
      <w:spacing w:line="220" w:lineRule="auto"/>
      <w:ind w:firstLine="340"/>
      <w:jc w:val="both"/>
    </w:pPr>
    <w:rPr>
      <w:snapToGrid w:val="0"/>
      <w:sz w:val="22"/>
      <w:szCs w:val="20"/>
    </w:rPr>
  </w:style>
  <w:style w:type="character" w:customStyle="1" w:styleId="22">
    <w:name w:val="Основной текст с отступом 2 Знак"/>
    <w:basedOn w:val="a1"/>
    <w:link w:val="21"/>
    <w:rsid w:val="00DD5E5A"/>
    <w:rPr>
      <w:snapToGrid w:val="0"/>
      <w:sz w:val="22"/>
      <w:lang w:eastAsia="ru-RU"/>
    </w:rPr>
  </w:style>
  <w:style w:type="character" w:customStyle="1" w:styleId="labelbodytext11">
    <w:name w:val="labelbodytext11"/>
    <w:rsid w:val="00DD5E5A"/>
  </w:style>
  <w:style w:type="character" w:customStyle="1" w:styleId="spanbodytext21">
    <w:name w:val="spanbodytext21"/>
    <w:rsid w:val="00DD5E5A"/>
  </w:style>
  <w:style w:type="paragraph" w:customStyle="1" w:styleId="31">
    <w:name w:val="Стиль3"/>
    <w:basedOn w:val="21"/>
    <w:rsid w:val="00DD5E5A"/>
    <w:pPr>
      <w:tabs>
        <w:tab w:val="num" w:pos="2160"/>
      </w:tabs>
      <w:adjustRightInd w:val="0"/>
      <w:spacing w:line="240" w:lineRule="auto"/>
      <w:ind w:left="2160" w:hanging="180"/>
      <w:textAlignment w:val="baseline"/>
    </w:pPr>
    <w:rPr>
      <w:snapToGrid/>
      <w:sz w:val="24"/>
    </w:rPr>
  </w:style>
  <w:style w:type="table" w:styleId="ae">
    <w:name w:val="Table Grid"/>
    <w:basedOn w:val="a2"/>
    <w:uiPriority w:val="59"/>
    <w:rsid w:val="00D101C7"/>
    <w:pPr>
      <w:ind w:left="-11"/>
    </w:pPr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Таблицы (моноширинный)"/>
    <w:basedOn w:val="a"/>
    <w:next w:val="a"/>
    <w:rsid w:val="00D101C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0">
    <w:name w:val="List Paragraph"/>
    <w:basedOn w:val="a"/>
    <w:uiPriority w:val="34"/>
    <w:qFormat/>
    <w:rsid w:val="00F43778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167C56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167C56"/>
    <w:rPr>
      <w:rFonts w:ascii="Tahoma" w:hAnsi="Tahoma" w:cs="Tahoma"/>
      <w:sz w:val="16"/>
      <w:szCs w:val="16"/>
      <w:lang w:eastAsia="ru-RU"/>
    </w:rPr>
  </w:style>
  <w:style w:type="paragraph" w:styleId="4">
    <w:name w:val="List Bullet 4"/>
    <w:basedOn w:val="a"/>
    <w:autoRedefine/>
    <w:rsid w:val="00722F74"/>
    <w:pPr>
      <w:numPr>
        <w:numId w:val="12"/>
      </w:numPr>
      <w:spacing w:after="60"/>
      <w:jc w:val="both"/>
    </w:pPr>
    <w:rPr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01BDF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uiPriority w:val="99"/>
    <w:semiHidden/>
    <w:rsid w:val="00A01BDF"/>
    <w:rPr>
      <w:sz w:val="24"/>
      <w:szCs w:val="24"/>
      <w:lang w:eastAsia="ru-RU"/>
    </w:rPr>
  </w:style>
  <w:style w:type="paragraph" w:customStyle="1" w:styleId="ConsTitle">
    <w:name w:val="ConsTitle"/>
    <w:rsid w:val="00A01BDF"/>
    <w:pPr>
      <w:widowControl w:val="0"/>
      <w:ind w:right="19772"/>
    </w:pPr>
    <w:rPr>
      <w:rFonts w:ascii="Arial" w:hAnsi="Arial"/>
      <w:b/>
      <w:sz w:val="16"/>
      <w:lang w:eastAsia="ru-RU"/>
    </w:rPr>
  </w:style>
  <w:style w:type="character" w:customStyle="1" w:styleId="af5">
    <w:name w:val="Гипертекстовая ссылка"/>
    <w:basedOn w:val="a1"/>
    <w:rsid w:val="007620C0"/>
    <w:rPr>
      <w:color w:val="106BBE"/>
    </w:rPr>
  </w:style>
  <w:style w:type="paragraph" w:styleId="af6">
    <w:name w:val="header"/>
    <w:basedOn w:val="a"/>
    <w:link w:val="af7"/>
    <w:uiPriority w:val="99"/>
    <w:unhideWhenUsed/>
    <w:rsid w:val="008E42B1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1"/>
    <w:link w:val="af6"/>
    <w:uiPriority w:val="99"/>
    <w:rsid w:val="008E42B1"/>
    <w:rPr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semiHidden/>
    <w:unhideWhenUsed/>
    <w:rsid w:val="008E42B1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1"/>
    <w:link w:val="af8"/>
    <w:uiPriority w:val="99"/>
    <w:semiHidden/>
    <w:rsid w:val="008E42B1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9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C:\Users\nsyakovleva\AppData\Local\Temp\Temp1_konkursnaya_dokumentaciya-1.zip\konkursnaya_dokumentaciya\&#1050;&#1086;&#1085;&#1082;&#1091;&#1088;&#1089;&#1085;&#1072;&#1103;%20&#1076;&#1086;&#1082;&#1091;&#1084;&#1077;&#1085;&#1090;&#1072;&#1094;&#1080;&#1103;\&#1050;&#1086;&#1085;&#1082;&#1091;&#1088;&#1089;&#1082;&#1072;&#1103;%20&#1076;&#1086;&#1082;&#1091;&#1084;&#1077;&#1085;&#1090;&#1072;&#1094;&#1080;&#1103;%20&#1087;&#1086;%20220-&#1060;&#1047;.docx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C:\Users\nsyakovleva\AppData\Local\Temp\Temp1_konkursnaya_dokumentaciya-1.zip\konkursnaya_dokumentaciya\&#1050;&#1086;&#1085;&#1082;&#1091;&#1088;&#1089;&#1085;&#1072;&#1103;%20&#1076;&#1086;&#1082;&#1091;&#1084;&#1077;&#1085;&#1090;&#1072;&#1094;&#1080;&#1103;\&#1050;&#1086;&#1085;&#1082;&#1091;&#1088;&#1089;&#1082;&#1072;&#1103;%20&#1076;&#1086;&#1082;&#1091;&#1084;&#1077;&#1085;&#1090;&#1072;&#1094;&#1080;&#1103;%20&#1087;&#1086;%20220-&#1060;&#1047;.doc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&#1073;&#1091;&#1079;&#1091;&#1083;&#1091;&#1082;.&#1088;&#1092;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&#1073;&#1091;&#1079;&#1091;&#1083;&#1091;&#1082;.&#1088;&#1092;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ugh@mail.ru" TargetMode="External"/><Relationship Id="rId14" Type="http://schemas.openxmlformats.org/officeDocument/2006/relationships/hyperlink" Target="file:///C:\Users\nsyakovleva\AppData\Local\Temp\Temp1_konkursnaya_dokumentaciya-1.zip\konkursnaya_dokumentaciya\&#1050;&#1086;&#1085;&#1082;&#1091;&#1088;&#1089;&#1085;&#1072;&#1103;%20&#1076;&#1086;&#1082;&#1091;&#1084;&#1077;&#1085;&#1090;&#1072;&#1094;&#1080;&#1103;\&#1050;&#1086;&#1085;&#1082;&#1091;&#1088;&#1089;&#1082;&#1072;&#1103;%20&#1076;&#1086;&#1082;&#1091;&#1084;&#1077;&#1085;&#1090;&#1072;&#1094;&#1080;&#1103;%20&#1087;&#1086;%20220-&#1060;&#1047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C08AC-042E-441B-A853-B73BC6F0E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9</Pages>
  <Words>2979</Words>
  <Characters>16985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С. Яковлева</dc:creator>
  <cp:lastModifiedBy>Сафронова Н. Ульяна</cp:lastModifiedBy>
  <cp:revision>13</cp:revision>
  <cp:lastPrinted>2019-12-17T04:14:00Z</cp:lastPrinted>
  <dcterms:created xsi:type="dcterms:W3CDTF">2019-12-16T10:03:00Z</dcterms:created>
  <dcterms:modified xsi:type="dcterms:W3CDTF">2019-12-25T11:29:00Z</dcterms:modified>
</cp:coreProperties>
</file>