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E47" w:rsidRDefault="00D62E47">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4677"/>
        <w:gridCol w:w="4678"/>
      </w:tblGrid>
      <w:tr w:rsidR="00D62E47">
        <w:tc>
          <w:tcPr>
            <w:tcW w:w="4677" w:type="dxa"/>
            <w:tcBorders>
              <w:top w:val="nil"/>
              <w:left w:val="nil"/>
              <w:bottom w:val="nil"/>
              <w:right w:val="nil"/>
            </w:tcBorders>
          </w:tcPr>
          <w:p w:rsidR="00D62E47" w:rsidRDefault="00D62E47">
            <w:pPr>
              <w:pStyle w:val="ConsPlusNormal"/>
            </w:pPr>
            <w:r>
              <w:t>28 ноября 2003 года</w:t>
            </w:r>
          </w:p>
        </w:tc>
        <w:tc>
          <w:tcPr>
            <w:tcW w:w="4677" w:type="dxa"/>
            <w:tcBorders>
              <w:top w:val="nil"/>
              <w:left w:val="nil"/>
              <w:bottom w:val="nil"/>
              <w:right w:val="nil"/>
            </w:tcBorders>
          </w:tcPr>
          <w:p w:rsidR="00D62E47" w:rsidRDefault="00D62E47">
            <w:pPr>
              <w:pStyle w:val="ConsPlusNormal"/>
              <w:jc w:val="right"/>
            </w:pPr>
            <w:r>
              <w:t>N 667/71-III-ОЗ</w:t>
            </w:r>
          </w:p>
        </w:tc>
      </w:tr>
    </w:tbl>
    <w:p w:rsidR="00D62E47" w:rsidRDefault="00D62E47">
      <w:pPr>
        <w:pStyle w:val="ConsPlusNormal"/>
        <w:pBdr>
          <w:top w:val="single" w:sz="6" w:space="0" w:color="auto"/>
        </w:pBdr>
        <w:spacing w:before="100" w:after="100"/>
        <w:jc w:val="both"/>
        <w:rPr>
          <w:sz w:val="2"/>
          <w:szCs w:val="2"/>
        </w:rPr>
      </w:pPr>
    </w:p>
    <w:p w:rsidR="00D62E47" w:rsidRDefault="00D62E47">
      <w:pPr>
        <w:pStyle w:val="ConsPlusNormal"/>
        <w:jc w:val="both"/>
      </w:pPr>
    </w:p>
    <w:p w:rsidR="00D62E47" w:rsidRDefault="00D62E47">
      <w:pPr>
        <w:pStyle w:val="ConsPlusTitle"/>
        <w:jc w:val="center"/>
      </w:pPr>
      <w:r>
        <w:t>РОССИЙСКАЯ ФЕДЕРАЦИЯ</w:t>
      </w:r>
    </w:p>
    <w:p w:rsidR="00D62E47" w:rsidRDefault="00D62E47">
      <w:pPr>
        <w:pStyle w:val="ConsPlusTitle"/>
        <w:jc w:val="center"/>
      </w:pPr>
    </w:p>
    <w:p w:rsidR="00D62E47" w:rsidRDefault="00D62E47">
      <w:pPr>
        <w:pStyle w:val="ConsPlusTitle"/>
        <w:jc w:val="center"/>
      </w:pPr>
      <w:bookmarkStart w:id="0" w:name="_GoBack"/>
      <w:r>
        <w:t>ЗАКОН</w:t>
      </w:r>
    </w:p>
    <w:p w:rsidR="00D62E47" w:rsidRDefault="00D62E47">
      <w:pPr>
        <w:pStyle w:val="ConsPlusTitle"/>
        <w:jc w:val="center"/>
      </w:pPr>
      <w:r>
        <w:t>ОРЕНБУРГСКОЙ ОБЛАСТИ</w:t>
      </w:r>
    </w:p>
    <w:p w:rsidR="00D62E47" w:rsidRDefault="00D62E47">
      <w:pPr>
        <w:pStyle w:val="ConsPlusTitle"/>
        <w:jc w:val="center"/>
      </w:pPr>
    </w:p>
    <w:p w:rsidR="00D62E47" w:rsidRDefault="00D62E47">
      <w:pPr>
        <w:pStyle w:val="ConsPlusTitle"/>
        <w:jc w:val="center"/>
      </w:pPr>
      <w:r>
        <w:t>О НАДЕЛЕНИИ ОРГАНОВ МЕСТНОГО САМОУПРАВЛЕНИЯ</w:t>
      </w:r>
    </w:p>
    <w:p w:rsidR="00D62E47" w:rsidRDefault="00D62E47">
      <w:pPr>
        <w:pStyle w:val="ConsPlusTitle"/>
        <w:jc w:val="center"/>
      </w:pPr>
      <w:r>
        <w:t>ПОЛНОМОЧИЯМИ НА ГОСУДАРСТВЕННУЮ РЕГИСТРАЦИЮ АКТОВ</w:t>
      </w:r>
    </w:p>
    <w:p w:rsidR="00D62E47" w:rsidRDefault="00D62E47">
      <w:pPr>
        <w:pStyle w:val="ConsPlusTitle"/>
        <w:jc w:val="center"/>
      </w:pPr>
      <w:r>
        <w:t>ГРАЖДАНСКОГО СОСТОЯНИЯ</w:t>
      </w:r>
    </w:p>
    <w:bookmarkEnd w:id="0"/>
    <w:p w:rsidR="00D62E47" w:rsidRDefault="00D62E47">
      <w:pPr>
        <w:pStyle w:val="ConsPlusNormal"/>
        <w:jc w:val="both"/>
      </w:pPr>
    </w:p>
    <w:p w:rsidR="00D62E47" w:rsidRDefault="00D62E47">
      <w:pPr>
        <w:pStyle w:val="ConsPlusNormal"/>
        <w:jc w:val="right"/>
      </w:pPr>
      <w:proofErr w:type="gramStart"/>
      <w:r>
        <w:t>Принят</w:t>
      </w:r>
      <w:proofErr w:type="gramEnd"/>
    </w:p>
    <w:p w:rsidR="00D62E47" w:rsidRDefault="00B20C25">
      <w:pPr>
        <w:pStyle w:val="ConsPlusNormal"/>
        <w:jc w:val="right"/>
      </w:pPr>
      <w:hyperlink r:id="rId5" w:history="1">
        <w:r w:rsidR="00D62E47">
          <w:rPr>
            <w:color w:val="0000FF"/>
          </w:rPr>
          <w:t>постановлением</w:t>
        </w:r>
      </w:hyperlink>
    </w:p>
    <w:p w:rsidR="00D62E47" w:rsidRDefault="00D62E47">
      <w:pPr>
        <w:pStyle w:val="ConsPlusNormal"/>
        <w:jc w:val="right"/>
      </w:pPr>
      <w:r>
        <w:t>Законодательного Собрания</w:t>
      </w:r>
    </w:p>
    <w:p w:rsidR="00D62E47" w:rsidRDefault="00D62E47">
      <w:pPr>
        <w:pStyle w:val="ConsPlusNormal"/>
        <w:jc w:val="right"/>
      </w:pPr>
      <w:r>
        <w:t>Оренбургской области</w:t>
      </w:r>
    </w:p>
    <w:p w:rsidR="00D62E47" w:rsidRDefault="00D62E47">
      <w:pPr>
        <w:pStyle w:val="ConsPlusNormal"/>
        <w:jc w:val="right"/>
      </w:pPr>
      <w:r>
        <w:t>от 26 ноября 2003 г. N 667</w:t>
      </w:r>
    </w:p>
    <w:p w:rsidR="00D62E47" w:rsidRDefault="00D62E47">
      <w:pPr>
        <w:pStyle w:val="ConsPlusNormal"/>
        <w:jc w:val="center"/>
      </w:pPr>
      <w:r>
        <w:t>Список изменяющих документов</w:t>
      </w:r>
    </w:p>
    <w:p w:rsidR="00D62E47" w:rsidRDefault="00D62E47">
      <w:pPr>
        <w:pStyle w:val="ConsPlusNormal"/>
        <w:jc w:val="center"/>
      </w:pPr>
      <w:proofErr w:type="gramStart"/>
      <w:r>
        <w:t>(в ред. Законов Оренбургской области</w:t>
      </w:r>
      <w:proofErr w:type="gramEnd"/>
    </w:p>
    <w:p w:rsidR="00D62E47" w:rsidRDefault="00D62E47">
      <w:pPr>
        <w:pStyle w:val="ConsPlusNormal"/>
        <w:jc w:val="center"/>
      </w:pPr>
      <w:r>
        <w:t xml:space="preserve">от 20.12.2004 </w:t>
      </w:r>
      <w:hyperlink r:id="rId6" w:history="1">
        <w:r>
          <w:rPr>
            <w:color w:val="0000FF"/>
          </w:rPr>
          <w:t>N 1653/265-III-ОЗ</w:t>
        </w:r>
      </w:hyperlink>
      <w:r>
        <w:t>,</w:t>
      </w:r>
    </w:p>
    <w:p w:rsidR="00D62E47" w:rsidRDefault="00D62E47">
      <w:pPr>
        <w:pStyle w:val="ConsPlusNormal"/>
        <w:jc w:val="center"/>
      </w:pPr>
      <w:r>
        <w:t xml:space="preserve">от 22.12.2005 </w:t>
      </w:r>
      <w:hyperlink r:id="rId7" w:history="1">
        <w:r>
          <w:rPr>
            <w:color w:val="0000FF"/>
          </w:rPr>
          <w:t>N 2856/503-III-ОЗ</w:t>
        </w:r>
      </w:hyperlink>
      <w:r>
        <w:t>,</w:t>
      </w:r>
    </w:p>
    <w:p w:rsidR="00D62E47" w:rsidRDefault="00D62E47">
      <w:pPr>
        <w:pStyle w:val="ConsPlusNormal"/>
        <w:jc w:val="center"/>
      </w:pPr>
      <w:r>
        <w:t xml:space="preserve">от 02.05.2006 </w:t>
      </w:r>
      <w:hyperlink r:id="rId8" w:history="1">
        <w:r>
          <w:rPr>
            <w:color w:val="0000FF"/>
          </w:rPr>
          <w:t>N 109/5-IV-ОЗ</w:t>
        </w:r>
      </w:hyperlink>
      <w:r>
        <w:t>,</w:t>
      </w:r>
    </w:p>
    <w:p w:rsidR="00D62E47" w:rsidRDefault="00D62E47">
      <w:pPr>
        <w:pStyle w:val="ConsPlusNormal"/>
        <w:jc w:val="center"/>
      </w:pPr>
      <w:r>
        <w:t xml:space="preserve">от 10.10.2007 </w:t>
      </w:r>
      <w:hyperlink r:id="rId9" w:history="1">
        <w:r>
          <w:rPr>
            <w:color w:val="0000FF"/>
          </w:rPr>
          <w:t>N 1583/327-IV-ОЗ</w:t>
        </w:r>
      </w:hyperlink>
      <w:r>
        <w:t>,</w:t>
      </w:r>
    </w:p>
    <w:p w:rsidR="00D62E47" w:rsidRDefault="00D62E47">
      <w:pPr>
        <w:pStyle w:val="ConsPlusNormal"/>
        <w:jc w:val="center"/>
      </w:pPr>
      <w:r>
        <w:t xml:space="preserve">от 29.12.2010 </w:t>
      </w:r>
      <w:hyperlink r:id="rId10" w:history="1">
        <w:r>
          <w:rPr>
            <w:color w:val="0000FF"/>
          </w:rPr>
          <w:t>N 4177/981-IV-ОЗ</w:t>
        </w:r>
      </w:hyperlink>
      <w:r>
        <w:t>,</w:t>
      </w:r>
    </w:p>
    <w:p w:rsidR="00D62E47" w:rsidRDefault="00D62E47">
      <w:pPr>
        <w:pStyle w:val="ConsPlusNormal"/>
        <w:jc w:val="center"/>
      </w:pPr>
      <w:r>
        <w:t xml:space="preserve">от 14.11.2011 </w:t>
      </w:r>
      <w:hyperlink r:id="rId11" w:history="1">
        <w:r>
          <w:rPr>
            <w:color w:val="0000FF"/>
          </w:rPr>
          <w:t>N 575/126-V-ОЗ</w:t>
        </w:r>
      </w:hyperlink>
      <w:r>
        <w:t>,</w:t>
      </w:r>
    </w:p>
    <w:p w:rsidR="00D62E47" w:rsidRDefault="00D62E47">
      <w:pPr>
        <w:pStyle w:val="ConsPlusNormal"/>
        <w:jc w:val="center"/>
      </w:pPr>
      <w:r>
        <w:t xml:space="preserve">от 30.10.2013 </w:t>
      </w:r>
      <w:hyperlink r:id="rId12" w:history="1">
        <w:r>
          <w:rPr>
            <w:color w:val="0000FF"/>
          </w:rPr>
          <w:t>N 1771/559-V-ОЗ</w:t>
        </w:r>
      </w:hyperlink>
      <w:r>
        <w:t>,</w:t>
      </w:r>
    </w:p>
    <w:p w:rsidR="00D62E47" w:rsidRDefault="00D62E47">
      <w:pPr>
        <w:pStyle w:val="ConsPlusNormal"/>
        <w:jc w:val="center"/>
      </w:pPr>
      <w:r>
        <w:t xml:space="preserve">от 08.05.2015 </w:t>
      </w:r>
      <w:hyperlink r:id="rId13" w:history="1">
        <w:r>
          <w:rPr>
            <w:color w:val="0000FF"/>
          </w:rPr>
          <w:t>N 3203/848-V-ОЗ</w:t>
        </w:r>
      </w:hyperlink>
      <w:r>
        <w:t>)</w:t>
      </w:r>
    </w:p>
    <w:p w:rsidR="00D62E47" w:rsidRDefault="00D62E47">
      <w:pPr>
        <w:pStyle w:val="ConsPlusNormal"/>
        <w:jc w:val="both"/>
      </w:pPr>
    </w:p>
    <w:p w:rsidR="00D62E47" w:rsidRDefault="00D62E47">
      <w:pPr>
        <w:pStyle w:val="ConsPlusNormal"/>
        <w:ind w:firstLine="540"/>
        <w:jc w:val="both"/>
      </w:pPr>
      <w:proofErr w:type="gramStart"/>
      <w:r>
        <w:t>Настоящий Закон регулирует вопросы наделения органов местного самоуправления полномочиями на государственную регистрацию актов гражданского состояния и обеспечения материальными и финансовыми средствами, устанавливает перечень передаваемых полномочий и порядок их изъятия, а также ответственность органов и должностных лиц местного самоуправления за неисполнение или ненадлежащее исполнение переданных им полномочий и контроль за реализацией переданных полномочий.</w:t>
      </w:r>
      <w:proofErr w:type="gramEnd"/>
    </w:p>
    <w:p w:rsidR="00D62E47" w:rsidRDefault="00D62E47">
      <w:pPr>
        <w:pStyle w:val="ConsPlusNormal"/>
        <w:jc w:val="both"/>
      </w:pPr>
    </w:p>
    <w:p w:rsidR="00D62E47" w:rsidRDefault="00D62E47">
      <w:pPr>
        <w:pStyle w:val="ConsPlusNormal"/>
        <w:ind w:firstLine="540"/>
        <w:jc w:val="both"/>
      </w:pPr>
      <w:r>
        <w:t>Статья 1. Правовые основы осуществления органами местного самоуправления полномочий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proofErr w:type="gramStart"/>
      <w:r>
        <w:t xml:space="preserve">Наделение органов местного самоуправления полномочиями на государственную регистрацию актов гражданского состояния осуществляется в соответствии с </w:t>
      </w:r>
      <w:hyperlink r:id="rId14" w:history="1">
        <w:r>
          <w:rPr>
            <w:color w:val="0000FF"/>
          </w:rPr>
          <w:t>Конституцией</w:t>
        </w:r>
      </w:hyperlink>
      <w:r>
        <w:t xml:space="preserve"> Российской Федерации, федеральными законами "Об общих принципах организации местного </w:t>
      </w:r>
      <w:hyperlink r:id="rId15" w:history="1">
        <w:r>
          <w:rPr>
            <w:color w:val="0000FF"/>
          </w:rPr>
          <w:t>самоуправления</w:t>
        </w:r>
      </w:hyperlink>
      <w:r>
        <w:t xml:space="preserve"> в Российской Федерации", "Об </w:t>
      </w:r>
      <w:hyperlink r:id="rId16" w:history="1">
        <w:r>
          <w:rPr>
            <w:color w:val="0000FF"/>
          </w:rPr>
          <w:t>актах</w:t>
        </w:r>
      </w:hyperlink>
      <w:r>
        <w:t xml:space="preserve"> гражданского состояния", </w:t>
      </w:r>
      <w:hyperlink r:id="rId17" w:history="1">
        <w:r>
          <w:rPr>
            <w:color w:val="0000FF"/>
          </w:rPr>
          <w:t>Уставом</w:t>
        </w:r>
      </w:hyperlink>
      <w:r>
        <w:t xml:space="preserve"> (Основным Законом) Оренбургской области, Законами Оренбургской области "Об организации местного </w:t>
      </w:r>
      <w:hyperlink r:id="rId18" w:history="1">
        <w:r>
          <w:rPr>
            <w:color w:val="0000FF"/>
          </w:rPr>
          <w:t>самоуправления</w:t>
        </w:r>
      </w:hyperlink>
      <w:r>
        <w:t xml:space="preserve"> в Оренбургской области", "О наделении органов местного самоуправления отдельными </w:t>
      </w:r>
      <w:hyperlink r:id="rId19" w:history="1">
        <w:r>
          <w:rPr>
            <w:color w:val="0000FF"/>
          </w:rPr>
          <w:t>государственными полномочиями</w:t>
        </w:r>
      </w:hyperlink>
      <w:r>
        <w:t>" и настоящим Законом.</w:t>
      </w:r>
      <w:proofErr w:type="gramEnd"/>
    </w:p>
    <w:p w:rsidR="00D62E47" w:rsidRDefault="00D62E47">
      <w:pPr>
        <w:pStyle w:val="ConsPlusNormal"/>
        <w:jc w:val="both"/>
      </w:pPr>
    </w:p>
    <w:p w:rsidR="00D62E47" w:rsidRDefault="00D62E47">
      <w:pPr>
        <w:pStyle w:val="ConsPlusNormal"/>
        <w:ind w:firstLine="540"/>
        <w:jc w:val="both"/>
      </w:pPr>
      <w:r>
        <w:t>Статья 2. Основные принципы наделения органов местного самоуправления полномочиями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Наделение органов местного самоуправления полномочиями на государственную регистрацию актов гражданского состояния основывается на следующих принципах:</w:t>
      </w:r>
    </w:p>
    <w:p w:rsidR="00D62E47" w:rsidRDefault="00D62E47">
      <w:pPr>
        <w:pStyle w:val="ConsPlusNormal"/>
        <w:ind w:firstLine="540"/>
        <w:jc w:val="both"/>
      </w:pPr>
      <w:r>
        <w:t>законности;</w:t>
      </w:r>
    </w:p>
    <w:p w:rsidR="00D62E47" w:rsidRDefault="00D62E47">
      <w:pPr>
        <w:pStyle w:val="ConsPlusNormal"/>
        <w:ind w:firstLine="540"/>
        <w:jc w:val="both"/>
      </w:pPr>
      <w:r>
        <w:t xml:space="preserve">передачи органам местного самоуправления полномочий, которые могут быть эффективно </w:t>
      </w:r>
      <w:r>
        <w:lastRenderedPageBreak/>
        <w:t>реализованы без ущерба для решения вопросов местного значения;</w:t>
      </w:r>
    </w:p>
    <w:p w:rsidR="00D62E47" w:rsidRDefault="00D62E47">
      <w:pPr>
        <w:pStyle w:val="ConsPlusNormal"/>
        <w:ind w:firstLine="540"/>
        <w:jc w:val="both"/>
      </w:pPr>
      <w:r>
        <w:t>сочетания областных и местных интересов;</w:t>
      </w:r>
    </w:p>
    <w:p w:rsidR="00D62E47" w:rsidRDefault="00D62E47">
      <w:pPr>
        <w:pStyle w:val="ConsPlusNormal"/>
        <w:ind w:firstLine="540"/>
        <w:jc w:val="both"/>
      </w:pPr>
      <w:r>
        <w:t>содействия органов государственной власти органам местного самоуправления в реализации переданных им полномочий.</w:t>
      </w:r>
    </w:p>
    <w:p w:rsidR="00D62E47" w:rsidRDefault="00D62E47">
      <w:pPr>
        <w:pStyle w:val="ConsPlusNormal"/>
        <w:jc w:val="both"/>
      </w:pPr>
    </w:p>
    <w:p w:rsidR="00D62E47" w:rsidRDefault="00D62E47">
      <w:pPr>
        <w:pStyle w:val="ConsPlusNormal"/>
        <w:ind w:firstLine="540"/>
        <w:jc w:val="both"/>
      </w:pPr>
      <w:r>
        <w:t>Статья 3. Наделение органов местного самоуправления полномочиями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1. Органы местного самоуправления городских округов и муниципальных районов наделяются следующими полномочиями:</w:t>
      </w:r>
    </w:p>
    <w:p w:rsidR="00D62E47" w:rsidRDefault="00D62E47">
      <w:pPr>
        <w:pStyle w:val="ConsPlusNormal"/>
        <w:jc w:val="both"/>
      </w:pPr>
      <w:r>
        <w:t xml:space="preserve">(в ред. </w:t>
      </w:r>
      <w:hyperlink r:id="rId20"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государственная регистрация рождения;</w:t>
      </w:r>
    </w:p>
    <w:p w:rsidR="00D62E47" w:rsidRDefault="00D62E47">
      <w:pPr>
        <w:pStyle w:val="ConsPlusNormal"/>
        <w:ind w:firstLine="540"/>
        <w:jc w:val="both"/>
      </w:pPr>
      <w:r>
        <w:t>государственная регистрация заключения брака;</w:t>
      </w:r>
    </w:p>
    <w:p w:rsidR="00D62E47" w:rsidRDefault="00D62E47">
      <w:pPr>
        <w:pStyle w:val="ConsPlusNormal"/>
        <w:ind w:firstLine="540"/>
        <w:jc w:val="both"/>
      </w:pPr>
      <w:r>
        <w:t>государственная регистрация расторжения брака;</w:t>
      </w:r>
    </w:p>
    <w:p w:rsidR="00D62E47" w:rsidRDefault="00D62E47">
      <w:pPr>
        <w:pStyle w:val="ConsPlusNormal"/>
        <w:ind w:firstLine="540"/>
        <w:jc w:val="both"/>
      </w:pPr>
      <w:r>
        <w:t>государственная регистрация усыновления (удочерения);</w:t>
      </w:r>
    </w:p>
    <w:p w:rsidR="00D62E47" w:rsidRDefault="00D62E47">
      <w:pPr>
        <w:pStyle w:val="ConsPlusNormal"/>
        <w:ind w:firstLine="540"/>
        <w:jc w:val="both"/>
      </w:pPr>
      <w:r>
        <w:t>государственная регистрация установления отцовства;</w:t>
      </w:r>
    </w:p>
    <w:p w:rsidR="00D62E47" w:rsidRDefault="00D62E47">
      <w:pPr>
        <w:pStyle w:val="ConsPlusNormal"/>
        <w:ind w:firstLine="540"/>
        <w:jc w:val="both"/>
      </w:pPr>
      <w:r>
        <w:t>государственная регистрация перемены имени;</w:t>
      </w:r>
    </w:p>
    <w:p w:rsidR="00D62E47" w:rsidRDefault="00D62E47">
      <w:pPr>
        <w:pStyle w:val="ConsPlusNormal"/>
        <w:ind w:firstLine="540"/>
        <w:jc w:val="both"/>
      </w:pPr>
      <w:r>
        <w:t>государственная регистрация смерти;</w:t>
      </w:r>
    </w:p>
    <w:p w:rsidR="00D62E47" w:rsidRDefault="00D62E47">
      <w:pPr>
        <w:pStyle w:val="ConsPlusNormal"/>
        <w:ind w:firstLine="540"/>
        <w:jc w:val="both"/>
      </w:pPr>
      <w:r>
        <w:t>исправление, изменение, восстановление, аннулирование записей актов гражданского состояния;</w:t>
      </w:r>
    </w:p>
    <w:p w:rsidR="00D62E47" w:rsidRDefault="00D62E47">
      <w:pPr>
        <w:pStyle w:val="ConsPlusNormal"/>
        <w:ind w:firstLine="540"/>
        <w:jc w:val="both"/>
      </w:pPr>
      <w:r>
        <w:t>формирование архивного фонда, обеспечение его обработки, учета и условий хранения, ведение делопроизводства, выдача повторных свидетельств и справок;</w:t>
      </w:r>
    </w:p>
    <w:p w:rsidR="00D62E47" w:rsidRDefault="00D62E47">
      <w:pPr>
        <w:pStyle w:val="ConsPlusNormal"/>
        <w:ind w:firstLine="540"/>
        <w:jc w:val="both"/>
      </w:pPr>
      <w:r>
        <w:t xml:space="preserve">осуществление </w:t>
      </w:r>
      <w:proofErr w:type="gramStart"/>
      <w:r>
        <w:t>контроля за</w:t>
      </w:r>
      <w:proofErr w:type="gramEnd"/>
      <w:r>
        <w:t xml:space="preserve"> использованием и надлежащим хранением бланков гербовых свидетельств о регистрации актов гражданского состояния;</w:t>
      </w:r>
    </w:p>
    <w:p w:rsidR="00D62E47" w:rsidRDefault="00D62E47">
      <w:pPr>
        <w:pStyle w:val="ConsPlusNormal"/>
        <w:ind w:firstLine="540"/>
        <w:jc w:val="both"/>
      </w:pPr>
      <w:r>
        <w:t>представление статистической и другой установленной отчетности в орган исполнительной власти Оренбургской области по вопросам записи актов гражданского состояния и органы статистики, информации о государственной регистрации актов гражданского состояния в соответствии с законодательством.</w:t>
      </w:r>
    </w:p>
    <w:p w:rsidR="00D62E47" w:rsidRDefault="00D62E47">
      <w:pPr>
        <w:pStyle w:val="ConsPlusNormal"/>
        <w:jc w:val="both"/>
      </w:pPr>
      <w:r>
        <w:t xml:space="preserve">(в ред. </w:t>
      </w:r>
      <w:hyperlink r:id="rId21"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 xml:space="preserve">2. Исключена. - </w:t>
      </w:r>
      <w:hyperlink r:id="rId22" w:history="1">
        <w:r>
          <w:rPr>
            <w:color w:val="0000FF"/>
          </w:rPr>
          <w:t>Закон</w:t>
        </w:r>
      </w:hyperlink>
      <w:r>
        <w:t xml:space="preserve"> Оренбургской области от 22.12.2005 N 2856/503-III-ОЗ.</w:t>
      </w:r>
    </w:p>
    <w:p w:rsidR="00D62E47" w:rsidRDefault="00D62E47">
      <w:pPr>
        <w:pStyle w:val="ConsPlusNormal"/>
        <w:ind w:firstLine="540"/>
        <w:jc w:val="both"/>
      </w:pPr>
      <w:r>
        <w:t xml:space="preserve">3. Органы местного самоуправления сельских поселений, за исключением сельских поселений </w:t>
      </w:r>
      <w:proofErr w:type="spellStart"/>
      <w:r>
        <w:t>Адамовского</w:t>
      </w:r>
      <w:proofErr w:type="spellEnd"/>
      <w:r>
        <w:t xml:space="preserve">, </w:t>
      </w:r>
      <w:proofErr w:type="spellStart"/>
      <w:r>
        <w:t>Акбулакского</w:t>
      </w:r>
      <w:proofErr w:type="spellEnd"/>
      <w:r>
        <w:t xml:space="preserve">, Домбаровского, </w:t>
      </w:r>
      <w:proofErr w:type="spellStart"/>
      <w:r>
        <w:t>Новоорского</w:t>
      </w:r>
      <w:proofErr w:type="spellEnd"/>
      <w:r>
        <w:t xml:space="preserve">, </w:t>
      </w:r>
      <w:proofErr w:type="spellStart"/>
      <w:r>
        <w:t>Новосергиевского</w:t>
      </w:r>
      <w:proofErr w:type="spellEnd"/>
      <w:r>
        <w:t xml:space="preserve">, Переволоцкого, </w:t>
      </w:r>
      <w:proofErr w:type="spellStart"/>
      <w:r>
        <w:t>Саракташского</w:t>
      </w:r>
      <w:proofErr w:type="spellEnd"/>
      <w:r>
        <w:t xml:space="preserve">, </w:t>
      </w:r>
      <w:proofErr w:type="spellStart"/>
      <w:r>
        <w:t>Светлинского</w:t>
      </w:r>
      <w:proofErr w:type="spellEnd"/>
      <w:r>
        <w:t xml:space="preserve">, </w:t>
      </w:r>
      <w:proofErr w:type="spellStart"/>
      <w:r>
        <w:t>Тюльганского</w:t>
      </w:r>
      <w:proofErr w:type="spellEnd"/>
      <w:r>
        <w:t xml:space="preserve"> поссоветов, Александровского, </w:t>
      </w:r>
      <w:proofErr w:type="spellStart"/>
      <w:r>
        <w:t>Асекеевского</w:t>
      </w:r>
      <w:proofErr w:type="spellEnd"/>
      <w:r>
        <w:t xml:space="preserve">, </w:t>
      </w:r>
      <w:proofErr w:type="spellStart"/>
      <w:r>
        <w:t>Беляевского</w:t>
      </w:r>
      <w:proofErr w:type="spellEnd"/>
      <w:r>
        <w:t xml:space="preserve">, </w:t>
      </w:r>
      <w:proofErr w:type="spellStart"/>
      <w:r>
        <w:t>Грачевского</w:t>
      </w:r>
      <w:proofErr w:type="spellEnd"/>
      <w:r>
        <w:t xml:space="preserve">, </w:t>
      </w:r>
      <w:proofErr w:type="spellStart"/>
      <w:r>
        <w:t>Илекского</w:t>
      </w:r>
      <w:proofErr w:type="spellEnd"/>
      <w:r>
        <w:t xml:space="preserve">, </w:t>
      </w:r>
      <w:proofErr w:type="spellStart"/>
      <w:r>
        <w:t>Кваркенского</w:t>
      </w:r>
      <w:proofErr w:type="spellEnd"/>
      <w:r>
        <w:t xml:space="preserve">, </w:t>
      </w:r>
      <w:proofErr w:type="spellStart"/>
      <w:r>
        <w:t>Плешановского</w:t>
      </w:r>
      <w:proofErr w:type="spellEnd"/>
      <w:r>
        <w:t xml:space="preserve">, </w:t>
      </w:r>
      <w:proofErr w:type="spellStart"/>
      <w:r>
        <w:t>Курманаевского</w:t>
      </w:r>
      <w:proofErr w:type="spellEnd"/>
      <w:r>
        <w:t xml:space="preserve">, Матвеевского, Октябрьского, Первомайского, </w:t>
      </w:r>
      <w:proofErr w:type="spellStart"/>
      <w:r>
        <w:t>Пономаревского</w:t>
      </w:r>
      <w:proofErr w:type="spellEnd"/>
      <w:r>
        <w:t xml:space="preserve">, </w:t>
      </w:r>
      <w:proofErr w:type="spellStart"/>
      <w:r>
        <w:t>Сакмарского</w:t>
      </w:r>
      <w:proofErr w:type="spellEnd"/>
      <w:r>
        <w:t xml:space="preserve">, Северного, </w:t>
      </w:r>
      <w:proofErr w:type="spellStart"/>
      <w:r>
        <w:t>Ташлинского</w:t>
      </w:r>
      <w:proofErr w:type="spellEnd"/>
      <w:r>
        <w:t xml:space="preserve">, Тоцкого, </w:t>
      </w:r>
      <w:proofErr w:type="spellStart"/>
      <w:r>
        <w:t>Шарлыкского</w:t>
      </w:r>
      <w:proofErr w:type="spellEnd"/>
      <w:r>
        <w:t xml:space="preserve"> сельсоветов, наделяются следующими полномочиями:</w:t>
      </w:r>
    </w:p>
    <w:p w:rsidR="00D62E47" w:rsidRDefault="00D62E47">
      <w:pPr>
        <w:pStyle w:val="ConsPlusNormal"/>
        <w:ind w:firstLine="540"/>
        <w:jc w:val="both"/>
      </w:pPr>
      <w:r>
        <w:t>государственная регистрация рождения;</w:t>
      </w:r>
    </w:p>
    <w:p w:rsidR="00D62E47" w:rsidRDefault="00D62E47">
      <w:pPr>
        <w:pStyle w:val="ConsPlusNormal"/>
        <w:ind w:firstLine="540"/>
        <w:jc w:val="both"/>
      </w:pPr>
      <w:r>
        <w:t>государственная регистрация заключения брака;</w:t>
      </w:r>
    </w:p>
    <w:p w:rsidR="00D62E47" w:rsidRDefault="00D62E47">
      <w:pPr>
        <w:pStyle w:val="ConsPlusNormal"/>
        <w:ind w:firstLine="540"/>
        <w:jc w:val="both"/>
      </w:pPr>
      <w:r>
        <w:t>государственная регистрация установления отцовства;</w:t>
      </w:r>
    </w:p>
    <w:p w:rsidR="00D62E47" w:rsidRDefault="00D62E47">
      <w:pPr>
        <w:pStyle w:val="ConsPlusNormal"/>
        <w:ind w:firstLine="540"/>
        <w:jc w:val="both"/>
      </w:pPr>
      <w:r>
        <w:t>государственная регистрация смерти.</w:t>
      </w:r>
    </w:p>
    <w:p w:rsidR="00D62E47" w:rsidRDefault="00D62E47">
      <w:pPr>
        <w:pStyle w:val="ConsPlusNormal"/>
        <w:jc w:val="both"/>
      </w:pPr>
      <w:r>
        <w:t xml:space="preserve">(часть третья в ред. </w:t>
      </w:r>
      <w:hyperlink r:id="rId23"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4. Органы местного самоуправления выполняют переданные полномочия на государственную регистрацию актов гражданского состояния в соответствии с законодательством об актах гражданского состояния.</w:t>
      </w:r>
    </w:p>
    <w:p w:rsidR="00D62E47" w:rsidRDefault="00D62E47">
      <w:pPr>
        <w:pStyle w:val="ConsPlusNormal"/>
        <w:ind w:firstLine="540"/>
        <w:jc w:val="both"/>
      </w:pPr>
      <w:r>
        <w:t>5. Органы местного самоуправления муниципальных образований, осуществляющие полномочия на государственную регистрацию актов гражданского состояния, используют печать с изображением Государственного герба Российской Федерации и соответствующим наименованием.</w:t>
      </w:r>
    </w:p>
    <w:p w:rsidR="00D62E47" w:rsidRDefault="00D62E47">
      <w:pPr>
        <w:pStyle w:val="ConsPlusNormal"/>
        <w:jc w:val="both"/>
      </w:pPr>
      <w:r>
        <w:t xml:space="preserve">(в ред. </w:t>
      </w:r>
      <w:hyperlink r:id="rId24" w:history="1">
        <w:r>
          <w:rPr>
            <w:color w:val="0000FF"/>
          </w:rPr>
          <w:t>Закона</w:t>
        </w:r>
      </w:hyperlink>
      <w:r>
        <w:t xml:space="preserve"> Оренбургской области от 22.12.2005 N 2856/503-III-ОЗ)</w:t>
      </w:r>
    </w:p>
    <w:p w:rsidR="00D62E47" w:rsidRDefault="00D62E47">
      <w:pPr>
        <w:pStyle w:val="ConsPlusNormal"/>
        <w:jc w:val="both"/>
      </w:pPr>
    </w:p>
    <w:p w:rsidR="00D62E47" w:rsidRDefault="00D62E47">
      <w:pPr>
        <w:pStyle w:val="ConsPlusNormal"/>
        <w:ind w:firstLine="540"/>
        <w:jc w:val="both"/>
      </w:pPr>
      <w:r>
        <w:t>Статья 4. Восстановление утраченных записей актов гражданского состояния и место хранения записей актов гражданского состояния</w:t>
      </w:r>
    </w:p>
    <w:p w:rsidR="00D62E47" w:rsidRDefault="00D62E47">
      <w:pPr>
        <w:pStyle w:val="ConsPlusNormal"/>
        <w:jc w:val="both"/>
      </w:pPr>
    </w:p>
    <w:p w:rsidR="00D62E47" w:rsidRDefault="00D62E47">
      <w:pPr>
        <w:pStyle w:val="ConsPlusNormal"/>
        <w:ind w:firstLine="540"/>
        <w:jc w:val="both"/>
      </w:pPr>
      <w:r>
        <w:lastRenderedPageBreak/>
        <w:t>1. Восстановление записей актов гражданского состояния, составленных органами местного самоуправления сельских поселений, производится органами местного самоуправления соответствующих муниципальных районов области.</w:t>
      </w:r>
    </w:p>
    <w:p w:rsidR="00D62E47" w:rsidRDefault="00D62E47">
      <w:pPr>
        <w:pStyle w:val="ConsPlusNormal"/>
        <w:jc w:val="both"/>
      </w:pPr>
      <w:r>
        <w:t xml:space="preserve">(часть первая в ред. </w:t>
      </w:r>
      <w:hyperlink r:id="rId25"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 xml:space="preserve">2 - 4. Исключены. - </w:t>
      </w:r>
      <w:hyperlink r:id="rId26" w:history="1">
        <w:r>
          <w:rPr>
            <w:color w:val="0000FF"/>
          </w:rPr>
          <w:t>Закон</w:t>
        </w:r>
      </w:hyperlink>
      <w:r>
        <w:t xml:space="preserve"> Оренбургской области от 22.12.2005 N 2856/503-III-ОЗ.</w:t>
      </w:r>
    </w:p>
    <w:p w:rsidR="00D62E47" w:rsidRDefault="00D62E47">
      <w:pPr>
        <w:pStyle w:val="ConsPlusNormal"/>
        <w:ind w:firstLine="540"/>
        <w:jc w:val="both"/>
      </w:pPr>
      <w:r>
        <w:t>5. Записи актов гражданского состояния, составленные органами местного самоуправления сельских поселений, хранятся в специально отведенных помещениях органов местного самоуправления муниципальных районов области, осуществляющих полномочия на государственную регистрацию актов гражданского состояния.</w:t>
      </w:r>
    </w:p>
    <w:p w:rsidR="00D62E47" w:rsidRDefault="00D62E47">
      <w:pPr>
        <w:pStyle w:val="ConsPlusNormal"/>
        <w:jc w:val="both"/>
      </w:pPr>
      <w:r>
        <w:t xml:space="preserve">(в ред. </w:t>
      </w:r>
      <w:hyperlink r:id="rId27" w:history="1">
        <w:r>
          <w:rPr>
            <w:color w:val="0000FF"/>
          </w:rPr>
          <w:t>Закона</w:t>
        </w:r>
      </w:hyperlink>
      <w:r>
        <w:t xml:space="preserve"> Оренбургской области от 22.12.2005 N 2856/503-III-ОЗ)</w:t>
      </w:r>
    </w:p>
    <w:p w:rsidR="00D62E47" w:rsidRDefault="00D62E47">
      <w:pPr>
        <w:pStyle w:val="ConsPlusNormal"/>
        <w:jc w:val="both"/>
      </w:pPr>
    </w:p>
    <w:p w:rsidR="00D62E47" w:rsidRDefault="00D62E47">
      <w:pPr>
        <w:pStyle w:val="ConsPlusNormal"/>
        <w:ind w:firstLine="540"/>
        <w:jc w:val="both"/>
      </w:pPr>
      <w:r>
        <w:t>Статья 5. Срок, на который передаются полномочия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Полномочия на государственную регистрацию актов гражданского состояния передаются органам местного самоуправления на неопределенный срок.</w:t>
      </w:r>
    </w:p>
    <w:p w:rsidR="00D62E47" w:rsidRDefault="00D62E47">
      <w:pPr>
        <w:pStyle w:val="ConsPlusNormal"/>
        <w:jc w:val="both"/>
      </w:pPr>
      <w:r>
        <w:t xml:space="preserve">(в ред. </w:t>
      </w:r>
      <w:hyperlink r:id="rId28" w:history="1">
        <w:r>
          <w:rPr>
            <w:color w:val="0000FF"/>
          </w:rPr>
          <w:t>Закона</w:t>
        </w:r>
      </w:hyperlink>
      <w:r>
        <w:t xml:space="preserve"> Оренбургской области от 02.05.2006 N 109/5-IV-ОЗ)</w:t>
      </w:r>
    </w:p>
    <w:p w:rsidR="00D62E47" w:rsidRDefault="00D62E47">
      <w:pPr>
        <w:pStyle w:val="ConsPlusNormal"/>
        <w:jc w:val="both"/>
      </w:pPr>
    </w:p>
    <w:p w:rsidR="00D62E47" w:rsidRDefault="00D62E47">
      <w:pPr>
        <w:pStyle w:val="ConsPlusNormal"/>
        <w:ind w:firstLine="540"/>
        <w:jc w:val="both"/>
      </w:pPr>
      <w:r>
        <w:t>Статья 6. Условия и порядок прекращения исполнения органами местного самоуправления полномочий на государственную регистрацию актов гражданского состояния</w:t>
      </w:r>
    </w:p>
    <w:p w:rsidR="00D62E47" w:rsidRDefault="00D62E47">
      <w:pPr>
        <w:pStyle w:val="ConsPlusNormal"/>
        <w:ind w:firstLine="540"/>
        <w:jc w:val="both"/>
      </w:pPr>
      <w:r>
        <w:t xml:space="preserve">(в ред. </w:t>
      </w:r>
      <w:hyperlink r:id="rId29" w:history="1">
        <w:r>
          <w:rPr>
            <w:color w:val="0000FF"/>
          </w:rPr>
          <w:t>Закона</w:t>
        </w:r>
      </w:hyperlink>
      <w:r>
        <w:t xml:space="preserve"> Оренбургской области от 10.10.2007 N 1583/327-IV-ОЗ)</w:t>
      </w:r>
    </w:p>
    <w:p w:rsidR="00D62E47" w:rsidRDefault="00D62E47">
      <w:pPr>
        <w:pStyle w:val="ConsPlusNormal"/>
        <w:jc w:val="both"/>
      </w:pPr>
    </w:p>
    <w:p w:rsidR="00D62E47" w:rsidRDefault="00D62E47">
      <w:pPr>
        <w:pStyle w:val="ConsPlusNormal"/>
        <w:ind w:firstLine="540"/>
        <w:jc w:val="both"/>
      </w:pPr>
      <w:r>
        <w:t>1. Исполнение органами местного самоуправления полномочий на государственную регистрацию актов гражданского состояния прекращается на основании закона Оренбургской области о прекращении исполнения государственных полномочий.</w:t>
      </w:r>
    </w:p>
    <w:p w:rsidR="00D62E47" w:rsidRDefault="00D62E47">
      <w:pPr>
        <w:pStyle w:val="ConsPlusNormal"/>
        <w:ind w:firstLine="540"/>
        <w:jc w:val="both"/>
      </w:pPr>
      <w:r>
        <w:t>2. Исполнение полномочий на государственную регистрацию актов гражданского состояния может быть прекращено законом Оренбургской области в отношении одного или нескольких муниципальных образований по следующим основаниям:</w:t>
      </w:r>
    </w:p>
    <w:p w:rsidR="00D62E47" w:rsidRDefault="00D62E47">
      <w:pPr>
        <w:pStyle w:val="ConsPlusNormal"/>
        <w:ind w:firstLine="540"/>
        <w:jc w:val="both"/>
      </w:pPr>
      <w:r>
        <w:t>1) вступление в силу федерального закона, в соответствии с которым отменяется право субъектов Российской Федерации на наделение органов местного самоуправления полномочиями на государственную регистрацию актов гражданского состояния;</w:t>
      </w:r>
    </w:p>
    <w:p w:rsidR="00D62E47" w:rsidRDefault="00D62E47">
      <w:pPr>
        <w:pStyle w:val="ConsPlusNormal"/>
        <w:ind w:firstLine="540"/>
        <w:jc w:val="both"/>
      </w:pPr>
      <w:r>
        <w:t>2) неисполнение, ненадлежащее исполнение органами местного самоуправления переданных им полномочий;</w:t>
      </w:r>
    </w:p>
    <w:p w:rsidR="00D62E47" w:rsidRDefault="00D62E47">
      <w:pPr>
        <w:pStyle w:val="ConsPlusNormal"/>
        <w:ind w:firstLine="540"/>
        <w:jc w:val="both"/>
      </w:pPr>
      <w:r>
        <w:t>3) выявление фактов нарушения органами местного самоуправления требований настоящего Закона, в том числе нецелевого расходования финансовых средств, предоставленных из областного бюджета;</w:t>
      </w:r>
    </w:p>
    <w:p w:rsidR="00D62E47" w:rsidRDefault="00D62E47">
      <w:pPr>
        <w:pStyle w:val="ConsPlusNormal"/>
        <w:jc w:val="both"/>
      </w:pPr>
      <w:r>
        <w:t xml:space="preserve">(в ред. </w:t>
      </w:r>
      <w:hyperlink r:id="rId30"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4) нецелесообразность осуществления органами местного самоуправления переданных полномочий на государственную регистрацию актов гражданского состояния;</w:t>
      </w:r>
    </w:p>
    <w:p w:rsidR="00D62E47" w:rsidRDefault="00D62E47">
      <w:pPr>
        <w:pStyle w:val="ConsPlusNormal"/>
        <w:ind w:firstLine="540"/>
        <w:jc w:val="both"/>
      </w:pPr>
      <w:r>
        <w:t>5) принятие решения об осуществлении полномочий на государственную регистрацию актов гражданского состояния органами государственной власти Оренбургской области самостоятельно.</w:t>
      </w:r>
    </w:p>
    <w:p w:rsidR="00D62E47" w:rsidRDefault="00D62E47">
      <w:pPr>
        <w:pStyle w:val="ConsPlusNormal"/>
        <w:ind w:firstLine="540"/>
        <w:jc w:val="both"/>
      </w:pPr>
      <w:r>
        <w:t>3. Закон о прекращении исполнения органами местного самоуправления полномочий на государственную регистрацию актов гражданского состояния должен содержать:</w:t>
      </w:r>
    </w:p>
    <w:p w:rsidR="00D62E47" w:rsidRDefault="00D62E47">
      <w:pPr>
        <w:pStyle w:val="ConsPlusNormal"/>
        <w:ind w:firstLine="540"/>
        <w:jc w:val="both"/>
      </w:pPr>
      <w:r>
        <w:t>1) основания прекращения исполнения государственных полномочий органами местного самоуправления;</w:t>
      </w:r>
    </w:p>
    <w:p w:rsidR="00D62E47" w:rsidRDefault="00D62E47">
      <w:pPr>
        <w:pStyle w:val="ConsPlusNormal"/>
        <w:ind w:firstLine="540"/>
        <w:jc w:val="both"/>
      </w:pPr>
      <w:r>
        <w:t>2) сроки перечисления органами местного самоуправления в областной бюджет неиспользованных финансовых средств, а также возврата материальных ресурсов, предоставленных им на исполнение полномочий на государственную регистрацию актов гражданского состояния;</w:t>
      </w:r>
    </w:p>
    <w:p w:rsidR="00D62E47" w:rsidRDefault="00D62E47">
      <w:pPr>
        <w:pStyle w:val="ConsPlusNormal"/>
        <w:ind w:firstLine="540"/>
        <w:jc w:val="both"/>
      </w:pPr>
      <w:r>
        <w:t>3) дату прекращения исполнения органами местного самоуправления полномочий на государственную регистрацию актов гражданского состояния;</w:t>
      </w:r>
    </w:p>
    <w:p w:rsidR="00D62E47" w:rsidRDefault="00D62E47">
      <w:pPr>
        <w:pStyle w:val="ConsPlusNormal"/>
        <w:ind w:firstLine="540"/>
        <w:jc w:val="both"/>
      </w:pPr>
      <w:r>
        <w:t>4) срок и порядок передачи органами местного самоуправления документов и материалов, связанных с исполнением полномочий на государственную регистрацию актов гражданского состояния, и наименование органа, которому они передаются.</w:t>
      </w:r>
    </w:p>
    <w:p w:rsidR="00D62E47" w:rsidRDefault="00D62E47">
      <w:pPr>
        <w:pStyle w:val="ConsPlusNormal"/>
        <w:jc w:val="both"/>
      </w:pPr>
    </w:p>
    <w:p w:rsidR="00D62E47" w:rsidRDefault="00D62E47">
      <w:pPr>
        <w:pStyle w:val="ConsPlusNormal"/>
        <w:ind w:firstLine="540"/>
        <w:jc w:val="both"/>
      </w:pPr>
      <w:r>
        <w:t>Статья 7. Финансовое обеспечение передаваемых органам местного самоуправления полномочий на государственную регистрацию актов гражданского состояния</w:t>
      </w:r>
    </w:p>
    <w:p w:rsidR="00D62E47" w:rsidRDefault="00D62E47">
      <w:pPr>
        <w:pStyle w:val="ConsPlusNormal"/>
        <w:jc w:val="both"/>
      </w:pPr>
      <w:r>
        <w:t xml:space="preserve">(в ред. </w:t>
      </w:r>
      <w:hyperlink r:id="rId31"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 xml:space="preserve">(в ред. </w:t>
      </w:r>
      <w:hyperlink r:id="rId32" w:history="1">
        <w:r>
          <w:rPr>
            <w:color w:val="0000FF"/>
          </w:rPr>
          <w:t>Закона</w:t>
        </w:r>
      </w:hyperlink>
      <w:r>
        <w:t xml:space="preserve"> Оренбургской области от 22.12.2005 N 2856/503-III-ОЗ)</w:t>
      </w:r>
    </w:p>
    <w:p w:rsidR="00D62E47" w:rsidRDefault="00D62E47">
      <w:pPr>
        <w:pStyle w:val="ConsPlusNormal"/>
        <w:jc w:val="both"/>
      </w:pPr>
    </w:p>
    <w:p w:rsidR="00D62E47" w:rsidRDefault="00D62E47">
      <w:pPr>
        <w:pStyle w:val="ConsPlusNormal"/>
        <w:ind w:firstLine="540"/>
        <w:jc w:val="both"/>
      </w:pPr>
      <w:r>
        <w:t>1. Финансовые средства на реализацию передаваемых полномочий Российской Федерации на государственную регистрацию актов гражданского состояния предусматриваются в федеральном бюджете, в виде субвенций и зачисляются в установленном для исполнения федерального бюджета порядке на счет областного бюджета.</w:t>
      </w:r>
    </w:p>
    <w:p w:rsidR="00D62E47" w:rsidRDefault="00D62E47">
      <w:pPr>
        <w:pStyle w:val="ConsPlusNormal"/>
        <w:jc w:val="both"/>
      </w:pPr>
      <w:r>
        <w:t xml:space="preserve">(в ред. Законов Оренбургской области от 02.05.2006 </w:t>
      </w:r>
      <w:hyperlink r:id="rId33" w:history="1">
        <w:r>
          <w:rPr>
            <w:color w:val="0000FF"/>
          </w:rPr>
          <w:t>N 109/5-IV-ОЗ</w:t>
        </w:r>
      </w:hyperlink>
      <w:r>
        <w:t xml:space="preserve">, от 30.10.2013 </w:t>
      </w:r>
      <w:hyperlink r:id="rId34" w:history="1">
        <w:r>
          <w:rPr>
            <w:color w:val="0000FF"/>
          </w:rPr>
          <w:t>N 1771/559-V-ОЗ</w:t>
        </w:r>
      </w:hyperlink>
      <w:r>
        <w:t>)</w:t>
      </w:r>
    </w:p>
    <w:p w:rsidR="00D62E47" w:rsidRDefault="00D62E47">
      <w:pPr>
        <w:pStyle w:val="ConsPlusNormal"/>
        <w:ind w:firstLine="540"/>
        <w:jc w:val="both"/>
      </w:pPr>
      <w:r>
        <w:t xml:space="preserve">2. Субвенции на осуществление органами местного самоуправления переданных им полномочий Российской Федерации на государственную регистрацию актов гражданского состояния предоставляются местным бюджетам </w:t>
      </w:r>
      <w:proofErr w:type="gramStart"/>
      <w:r>
        <w:t>из</w:t>
      </w:r>
      <w:proofErr w:type="gramEnd"/>
      <w:r>
        <w:t xml:space="preserve"> федеральном бюджете.</w:t>
      </w:r>
    </w:p>
    <w:p w:rsidR="00D62E47" w:rsidRDefault="00D62E47">
      <w:pPr>
        <w:pStyle w:val="ConsPlusNormal"/>
        <w:jc w:val="both"/>
      </w:pPr>
      <w:r>
        <w:t xml:space="preserve">(в ред. Законов Оренбургской области от 02.05.2006 </w:t>
      </w:r>
      <w:hyperlink r:id="rId35" w:history="1">
        <w:r>
          <w:rPr>
            <w:color w:val="0000FF"/>
          </w:rPr>
          <w:t>N 109/5-IV-ОЗ</w:t>
        </w:r>
      </w:hyperlink>
      <w:r>
        <w:t xml:space="preserve">, от 30.10.2013 </w:t>
      </w:r>
      <w:hyperlink r:id="rId36" w:history="1">
        <w:r>
          <w:rPr>
            <w:color w:val="0000FF"/>
          </w:rPr>
          <w:t>N 1771/559-V-ОЗ</w:t>
        </w:r>
      </w:hyperlink>
      <w:r>
        <w:t>)</w:t>
      </w:r>
    </w:p>
    <w:p w:rsidR="00D62E47" w:rsidRDefault="00D62E47">
      <w:pPr>
        <w:pStyle w:val="ConsPlusNormal"/>
        <w:ind w:firstLine="540"/>
        <w:jc w:val="both"/>
      </w:pPr>
      <w:r>
        <w:t>3. Общий размер субвенций, предоставляемых из областного бюджета бюджетам городских округов, муниципальных районов на осуществление органами местного самоуправления полномочий на государственную регистрацию актов гражданского состояния, определяется законом об областном бюджете на очередной финансовый год.</w:t>
      </w:r>
    </w:p>
    <w:p w:rsidR="00D62E47" w:rsidRDefault="00D62E47">
      <w:pPr>
        <w:pStyle w:val="ConsPlusNormal"/>
        <w:jc w:val="both"/>
      </w:pPr>
      <w:r>
        <w:t xml:space="preserve">(в ред. </w:t>
      </w:r>
      <w:hyperlink r:id="rId37"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 xml:space="preserve">4. Субвенции из областного бюджета распределяются в соответствии с методикой расчета субвенций, предоставляемых из областного бюджета бюджетам городских округов, муниципальных районов на осуществление органами местного самоуправления полномочий на государственную регистрацию актов гражданского состояния, согласно </w:t>
      </w:r>
      <w:hyperlink w:anchor="P187" w:history="1">
        <w:r>
          <w:rPr>
            <w:color w:val="0000FF"/>
          </w:rPr>
          <w:t>приложению 1</w:t>
        </w:r>
      </w:hyperlink>
      <w:r>
        <w:t xml:space="preserve"> к настоящему Закону.</w:t>
      </w:r>
    </w:p>
    <w:p w:rsidR="00D62E47" w:rsidRDefault="00D62E47">
      <w:pPr>
        <w:pStyle w:val="ConsPlusNormal"/>
        <w:jc w:val="both"/>
      </w:pPr>
      <w:r>
        <w:t xml:space="preserve">(в ред. </w:t>
      </w:r>
      <w:hyperlink r:id="rId38"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5. Органы местного самоуправления муниципальных районов осуществляют расчеты и предоставление субвенций бюджетам сельских поселений.</w:t>
      </w:r>
    </w:p>
    <w:p w:rsidR="00D62E47" w:rsidRDefault="00D62E47">
      <w:pPr>
        <w:pStyle w:val="ConsPlusNormal"/>
        <w:ind w:firstLine="540"/>
        <w:jc w:val="both"/>
      </w:pPr>
      <w:r>
        <w:t>Распределение субвенций, предоставляемых из бюджетов муниципальных районов бюджетам сельских поселений на осуществление органами местного самоуправления сельских поселений полномочий на государственную регистрацию актов гражданского состояния, утверждается решением представительного органа муниципального района о бюджете муниципального района на очередной финансовый год.</w:t>
      </w:r>
    </w:p>
    <w:p w:rsidR="00D62E47" w:rsidRDefault="00D62E47">
      <w:pPr>
        <w:pStyle w:val="ConsPlusNormal"/>
        <w:ind w:firstLine="540"/>
        <w:jc w:val="both"/>
      </w:pPr>
      <w:r>
        <w:t xml:space="preserve">Расчет объема субвенций на организацию выполнения полномочий по расчету и предоставлению субвенций из бюджетов муниципальных районов бюджетам сельских поселений на выполнение полномочий на государственную регистрацию актов гражданского состояния осуществляется в соответствии с </w:t>
      </w:r>
      <w:hyperlink w:anchor="P187" w:history="1">
        <w:r>
          <w:rPr>
            <w:color w:val="0000FF"/>
          </w:rPr>
          <w:t>методикой</w:t>
        </w:r>
      </w:hyperlink>
      <w:r>
        <w:t xml:space="preserve"> согласно приложению 1 к настоящему Закону.</w:t>
      </w:r>
    </w:p>
    <w:p w:rsidR="00D62E47" w:rsidRDefault="00D62E47">
      <w:pPr>
        <w:pStyle w:val="ConsPlusNormal"/>
        <w:jc w:val="both"/>
      </w:pPr>
      <w:r>
        <w:t xml:space="preserve">(абзац введен </w:t>
      </w:r>
      <w:hyperlink r:id="rId39" w:history="1">
        <w:r>
          <w:rPr>
            <w:color w:val="0000FF"/>
          </w:rPr>
          <w:t>Законом</w:t>
        </w:r>
      </w:hyperlink>
      <w:r>
        <w:t xml:space="preserve"> Оренбургской области от 14.11.2011 N 575/126-V-ОЗ)</w:t>
      </w:r>
    </w:p>
    <w:p w:rsidR="00D62E47" w:rsidRDefault="00D62E47">
      <w:pPr>
        <w:pStyle w:val="ConsPlusNormal"/>
        <w:ind w:firstLine="540"/>
        <w:jc w:val="both"/>
      </w:pPr>
      <w:r>
        <w:t xml:space="preserve">6. Субвенции из бюджетов муниципальных районов бюджетам сельских поселений определяются </w:t>
      </w:r>
      <w:proofErr w:type="gramStart"/>
      <w:r>
        <w:t>в соответствии с методикой расчета органами местного самоуправления муниципальных районов субвенций из бюджетов муниципальных районов бюджетам сельских поселений на осуществление органами местного самоуправления полномочий на государственную регистрацию</w:t>
      </w:r>
      <w:proofErr w:type="gramEnd"/>
      <w:r>
        <w:t xml:space="preserve"> актов гражданского состояния согласно </w:t>
      </w:r>
      <w:hyperlink w:anchor="P234" w:history="1">
        <w:r>
          <w:rPr>
            <w:color w:val="0000FF"/>
          </w:rPr>
          <w:t>приложению 2</w:t>
        </w:r>
      </w:hyperlink>
      <w:r>
        <w:t xml:space="preserve"> к настоящему Закону.</w:t>
      </w:r>
    </w:p>
    <w:p w:rsidR="00D62E47" w:rsidRDefault="00D62E47">
      <w:pPr>
        <w:pStyle w:val="ConsPlusNormal"/>
        <w:jc w:val="both"/>
      </w:pPr>
    </w:p>
    <w:p w:rsidR="00D62E47" w:rsidRDefault="00D62E47">
      <w:pPr>
        <w:pStyle w:val="ConsPlusNormal"/>
        <w:ind w:firstLine="540"/>
        <w:jc w:val="both"/>
      </w:pPr>
      <w:r>
        <w:t>Статья 8. Использование материальных и финансовых средств, полученных органами местного самоуправления для исполнения полномочий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1. Органы местного самоуправления рационально распоряжаются материальными и финансовыми средствами, переданными им для исполнения полномочий на государственную регистрацию актов гражданского состояния.</w:t>
      </w:r>
    </w:p>
    <w:p w:rsidR="00D62E47" w:rsidRDefault="00D62E47">
      <w:pPr>
        <w:pStyle w:val="ConsPlusNormal"/>
        <w:ind w:firstLine="540"/>
        <w:jc w:val="both"/>
      </w:pPr>
      <w:r>
        <w:t xml:space="preserve">2. Запрещается использование органами местного самоуправления финансовых средств, полученных на осуществление полномочий на государственную регистрацию актов гражданского </w:t>
      </w:r>
      <w:r>
        <w:lastRenderedPageBreak/>
        <w:t>состояния, на другие цели.</w:t>
      </w:r>
    </w:p>
    <w:p w:rsidR="00D62E47" w:rsidRDefault="00D62E47">
      <w:pPr>
        <w:pStyle w:val="ConsPlusNormal"/>
        <w:ind w:firstLine="540"/>
        <w:jc w:val="both"/>
      </w:pPr>
      <w:r>
        <w:t>3. Органы местного самоуправления имеют право дополнительно использовать собственные материальные ресурсы и финансовые средства для осуществления переданных полномочий на государственную регистрацию актов гражданского состояния.</w:t>
      </w:r>
    </w:p>
    <w:p w:rsidR="00D62E47" w:rsidRDefault="00D62E47">
      <w:pPr>
        <w:pStyle w:val="ConsPlusNormal"/>
        <w:jc w:val="both"/>
      </w:pPr>
      <w:r>
        <w:t xml:space="preserve">(часть 3 введена </w:t>
      </w:r>
      <w:hyperlink r:id="rId40" w:history="1">
        <w:r>
          <w:rPr>
            <w:color w:val="0000FF"/>
          </w:rPr>
          <w:t>Законом</w:t>
        </w:r>
      </w:hyperlink>
      <w:r>
        <w:t xml:space="preserve"> Оренбургской области от 02.05.2006 N 109/5-IV-ОЗ)</w:t>
      </w:r>
    </w:p>
    <w:p w:rsidR="00D62E47" w:rsidRDefault="00D62E47">
      <w:pPr>
        <w:pStyle w:val="ConsPlusNormal"/>
        <w:jc w:val="both"/>
      </w:pPr>
    </w:p>
    <w:p w:rsidR="00D62E47" w:rsidRDefault="00D62E47">
      <w:pPr>
        <w:pStyle w:val="ConsPlusNormal"/>
        <w:ind w:firstLine="540"/>
        <w:jc w:val="both"/>
      </w:pPr>
      <w:r>
        <w:t>Статья 9. Отчетность органов местного самоуправления о выполнении полномочий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1. Органы местного самоуправления сельских поселений направляют в финансовые органы муниципальных районов ежеквартально, не позднее 5-го числа месяца, следующего за отчетным периодом, отчет о расходовании предоставленных субвенций.</w:t>
      </w:r>
    </w:p>
    <w:p w:rsidR="00D62E47" w:rsidRDefault="00D62E47">
      <w:pPr>
        <w:pStyle w:val="ConsPlusNormal"/>
        <w:ind w:firstLine="540"/>
        <w:jc w:val="both"/>
      </w:pPr>
      <w:r>
        <w:t>Органы местного самоуправления муниципальных районов и городских округов направляют в финансовый орган Оренбургской области и орган исполнительной власти Оренбургской области по вопросам записи актов гражданского состояния ежеквартально, не позднее 8-го числа месяца, следующего за отчетным периодом, отчет о расходовании предоставленных субвенций.</w:t>
      </w:r>
    </w:p>
    <w:p w:rsidR="00D62E47" w:rsidRDefault="00D62E47">
      <w:pPr>
        <w:pStyle w:val="ConsPlusNormal"/>
        <w:jc w:val="both"/>
      </w:pPr>
      <w:r>
        <w:t xml:space="preserve">(часть первая в ред. </w:t>
      </w:r>
      <w:hyperlink r:id="rId41"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2. Отчетность о государственной регистрации актов гражданского состояния, расходовании бланков свидетельств о государственной регистрации актов гражданского состояния представляется в орган исполнительной власти Оренбургской области по вопросам записи актов гражданского состояния в установленные сроки и по утвержденным формам.</w:t>
      </w:r>
    </w:p>
    <w:p w:rsidR="00D62E47" w:rsidRDefault="00D62E47">
      <w:pPr>
        <w:pStyle w:val="ConsPlusNormal"/>
        <w:jc w:val="both"/>
      </w:pPr>
      <w:r>
        <w:t xml:space="preserve">(в ред. </w:t>
      </w:r>
      <w:hyperlink r:id="rId42" w:history="1">
        <w:r>
          <w:rPr>
            <w:color w:val="0000FF"/>
          </w:rPr>
          <w:t>Закона</w:t>
        </w:r>
      </w:hyperlink>
      <w:r>
        <w:t xml:space="preserve"> Оренбургской области от 22.12.2005 N 2856/503-III-ОЗ)</w:t>
      </w:r>
    </w:p>
    <w:p w:rsidR="00D62E47" w:rsidRDefault="00D62E47">
      <w:pPr>
        <w:pStyle w:val="ConsPlusNormal"/>
        <w:jc w:val="both"/>
      </w:pPr>
    </w:p>
    <w:p w:rsidR="00D62E47" w:rsidRDefault="00D62E47">
      <w:pPr>
        <w:pStyle w:val="ConsPlusNormal"/>
        <w:ind w:firstLine="540"/>
        <w:jc w:val="both"/>
      </w:pPr>
      <w:r>
        <w:t>Статья 10. Обеспечение органов местного самоуправления бланками записей актов гражданского состояния, бланками свидетельств о государственной регистрации актов гражданского состояния и другой необходимой документацией</w:t>
      </w:r>
    </w:p>
    <w:p w:rsidR="00D62E47" w:rsidRDefault="00D62E47">
      <w:pPr>
        <w:pStyle w:val="ConsPlusNormal"/>
        <w:jc w:val="both"/>
      </w:pPr>
    </w:p>
    <w:p w:rsidR="00D62E47" w:rsidRDefault="00D62E47">
      <w:pPr>
        <w:pStyle w:val="ConsPlusNormal"/>
        <w:ind w:firstLine="540"/>
        <w:jc w:val="both"/>
      </w:pPr>
      <w:r>
        <w:t>Орган исполнительной власти Оренбургской области по вопросам записи актов гражданского состояния обеспечивает органы местного самоуправления бланками записей актов гражданского состояния, бланками свидетельств о государственной регистрации актов гражданского состояния, иными документами, подтверждающими государственную регистрацию актов гражданского состояния, инструктивной и методической документацией.</w:t>
      </w:r>
    </w:p>
    <w:p w:rsidR="00D62E47" w:rsidRDefault="00D62E47">
      <w:pPr>
        <w:pStyle w:val="ConsPlusNormal"/>
        <w:jc w:val="both"/>
      </w:pPr>
      <w:r>
        <w:t xml:space="preserve">(в ред. </w:t>
      </w:r>
      <w:hyperlink r:id="rId43" w:history="1">
        <w:r>
          <w:rPr>
            <w:color w:val="0000FF"/>
          </w:rPr>
          <w:t>Закона</w:t>
        </w:r>
      </w:hyperlink>
      <w:r>
        <w:t xml:space="preserve"> Оренбургской области от 22.12.2005 N 2856/503-III-ОЗ)</w:t>
      </w:r>
    </w:p>
    <w:p w:rsidR="00D62E47" w:rsidRDefault="00D62E47">
      <w:pPr>
        <w:pStyle w:val="ConsPlusNormal"/>
        <w:jc w:val="both"/>
      </w:pPr>
    </w:p>
    <w:p w:rsidR="00D62E47" w:rsidRDefault="00D62E47">
      <w:pPr>
        <w:pStyle w:val="ConsPlusNormal"/>
        <w:ind w:firstLine="540"/>
        <w:jc w:val="both"/>
      </w:pPr>
      <w:r>
        <w:t xml:space="preserve">Статья 11. </w:t>
      </w:r>
      <w:proofErr w:type="gramStart"/>
      <w:r>
        <w:t>Контроль за</w:t>
      </w:r>
      <w:proofErr w:type="gramEnd"/>
      <w:r>
        <w:t xml:space="preserve"> осуществлением органами местного самоуправления полномочий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 xml:space="preserve">1. </w:t>
      </w:r>
      <w:proofErr w:type="gramStart"/>
      <w:r>
        <w:t>Контроль за</w:t>
      </w:r>
      <w:proofErr w:type="gramEnd"/>
      <w:r>
        <w:t xml:space="preserve"> исполнением органами местного самоуправления переданных им полномочий на государственную регистрацию актов гражданского состояния осуществляет орган исполнительной власти Оренбургской области по вопросам записи актов гражданского состояния.</w:t>
      </w:r>
    </w:p>
    <w:p w:rsidR="00D62E47" w:rsidRDefault="00D62E47">
      <w:pPr>
        <w:pStyle w:val="ConsPlusNormal"/>
        <w:jc w:val="both"/>
      </w:pPr>
      <w:r>
        <w:t xml:space="preserve">(в ред. </w:t>
      </w:r>
      <w:hyperlink r:id="rId44"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Орган исполнительной власти Оренбургской области по вопросам записи актов гражданского состояния осуществляет контроль:</w:t>
      </w:r>
    </w:p>
    <w:p w:rsidR="00D62E47" w:rsidRDefault="00D62E47">
      <w:pPr>
        <w:pStyle w:val="ConsPlusNormal"/>
        <w:jc w:val="both"/>
      </w:pPr>
      <w:r>
        <w:t xml:space="preserve">(в ред. </w:t>
      </w:r>
      <w:hyperlink r:id="rId45" w:history="1">
        <w:r>
          <w:rPr>
            <w:color w:val="0000FF"/>
          </w:rPr>
          <w:t>Закона</w:t>
        </w:r>
      </w:hyperlink>
      <w:r>
        <w:t xml:space="preserve"> Оренбургской области от 22.12.2005 N 2856/503-III-ОЗ)</w:t>
      </w:r>
    </w:p>
    <w:p w:rsidR="00D62E47" w:rsidRDefault="00D62E47">
      <w:pPr>
        <w:pStyle w:val="ConsPlusNormal"/>
        <w:ind w:firstLine="540"/>
        <w:jc w:val="both"/>
      </w:pPr>
      <w:r>
        <w:t>за соблюдением органами местного самоуправления действующего законодательства при регистрации актов гражданского состояния;</w:t>
      </w:r>
    </w:p>
    <w:p w:rsidR="00D62E47" w:rsidRDefault="00D62E47">
      <w:pPr>
        <w:pStyle w:val="ConsPlusNormal"/>
        <w:ind w:firstLine="540"/>
        <w:jc w:val="both"/>
      </w:pPr>
      <w:r>
        <w:t>правильностью составления записей актов гражданского состояния, поступающих от органов местного самоуправления, и принимает меры по исправлению допущенных ошибок;</w:t>
      </w:r>
    </w:p>
    <w:p w:rsidR="00D62E47" w:rsidRDefault="00D62E47">
      <w:pPr>
        <w:pStyle w:val="ConsPlusNormal"/>
        <w:ind w:firstLine="540"/>
        <w:jc w:val="both"/>
      </w:pPr>
      <w:r>
        <w:t>хранением и использованием государственных бланков свидетельств о регистрации актов гражданского состояния;</w:t>
      </w:r>
    </w:p>
    <w:p w:rsidR="00D62E47" w:rsidRDefault="00D62E47">
      <w:pPr>
        <w:pStyle w:val="ConsPlusNormal"/>
        <w:ind w:firstLine="540"/>
        <w:jc w:val="both"/>
      </w:pPr>
      <w:r>
        <w:t>своевременным и качественным предоставлением статистической отчетности о регистрации актов гражданского состояния.</w:t>
      </w:r>
    </w:p>
    <w:p w:rsidR="00D62E47" w:rsidRDefault="00D62E47">
      <w:pPr>
        <w:pStyle w:val="ConsPlusNormal"/>
        <w:ind w:firstLine="540"/>
        <w:jc w:val="both"/>
      </w:pPr>
      <w:r>
        <w:t>2. Орган исполнительной власти Оренбургской области по вопросам записи актов гражданского состояния:</w:t>
      </w:r>
    </w:p>
    <w:p w:rsidR="00D62E47" w:rsidRDefault="00D62E47">
      <w:pPr>
        <w:pStyle w:val="ConsPlusNormal"/>
        <w:ind w:firstLine="540"/>
        <w:jc w:val="both"/>
      </w:pPr>
      <w:r>
        <w:lastRenderedPageBreak/>
        <w:t>проводит проверки деятельности органов местного самоуправления по осуществлению ими полномочий на государственную регистрацию актов гражданского состояния;</w:t>
      </w:r>
    </w:p>
    <w:p w:rsidR="00D62E47" w:rsidRDefault="00D62E47">
      <w:pPr>
        <w:pStyle w:val="ConsPlusNormal"/>
        <w:ind w:firstLine="540"/>
        <w:jc w:val="both"/>
      </w:pPr>
      <w:r>
        <w:t>заслушивает отчеты органов местного самоуправления о результатах осуществления полномочий на государственную регистрацию актов гражданского состояния;</w:t>
      </w:r>
    </w:p>
    <w:p w:rsidR="00D62E47" w:rsidRDefault="00D62E47">
      <w:pPr>
        <w:pStyle w:val="ConsPlusNormal"/>
        <w:ind w:firstLine="540"/>
        <w:jc w:val="both"/>
      </w:pPr>
      <w:r>
        <w:t xml:space="preserve">рекомендует увеличение или уменьшение существующей на день вступления в силу настоящего </w:t>
      </w:r>
      <w:proofErr w:type="gramStart"/>
      <w:r>
        <w:t>Закона численности работников органов записи актов гражданского состояния</w:t>
      </w:r>
      <w:proofErr w:type="gramEnd"/>
      <w:r>
        <w:t>.</w:t>
      </w:r>
    </w:p>
    <w:p w:rsidR="00D62E47" w:rsidRDefault="00D62E47">
      <w:pPr>
        <w:pStyle w:val="ConsPlusNormal"/>
        <w:jc w:val="both"/>
      </w:pPr>
      <w:r>
        <w:t xml:space="preserve">(часть 2 в ред. </w:t>
      </w:r>
      <w:hyperlink r:id="rId46" w:history="1">
        <w:r>
          <w:rPr>
            <w:color w:val="0000FF"/>
          </w:rPr>
          <w:t>Закона</w:t>
        </w:r>
      </w:hyperlink>
      <w:r>
        <w:t xml:space="preserve"> Оренбургской области от 10.10.2007 N 1583/327-IV-ОЗ)</w:t>
      </w:r>
    </w:p>
    <w:p w:rsidR="00D62E47" w:rsidRDefault="00D62E47">
      <w:pPr>
        <w:pStyle w:val="ConsPlusNormal"/>
        <w:ind w:firstLine="540"/>
        <w:jc w:val="both"/>
      </w:pPr>
      <w:r>
        <w:t xml:space="preserve">3. </w:t>
      </w:r>
      <w:proofErr w:type="gramStart"/>
      <w:r>
        <w:t>Контроль за</w:t>
      </w:r>
      <w:proofErr w:type="gramEnd"/>
      <w:r>
        <w:t xml:space="preserve"> осуществлением органами местного самоуправления переданных в соответствии с настоящим Законом государственных полномочий, а также за соблюдением ими условий, целей и порядка предоставления из областного бюджета субвенций на указанные цели осуществляется органом исполнительной власти Оренбургской области по вопросам записи актов гражданского состояния.</w:t>
      </w:r>
    </w:p>
    <w:p w:rsidR="00D62E47" w:rsidRDefault="00D62E47">
      <w:pPr>
        <w:pStyle w:val="ConsPlusNormal"/>
        <w:jc w:val="both"/>
      </w:pPr>
      <w:r>
        <w:t xml:space="preserve">(часть 3 в ред. </w:t>
      </w:r>
      <w:hyperlink r:id="rId47" w:history="1">
        <w:r>
          <w:rPr>
            <w:color w:val="0000FF"/>
          </w:rPr>
          <w:t>Закона</w:t>
        </w:r>
      </w:hyperlink>
      <w:r>
        <w:t xml:space="preserve"> Оренбургской области от 08.05.2015 N 3203/848-V-ОЗ)</w:t>
      </w:r>
    </w:p>
    <w:p w:rsidR="00D62E47" w:rsidRDefault="00D62E47">
      <w:pPr>
        <w:pStyle w:val="ConsPlusNormal"/>
        <w:ind w:firstLine="540"/>
        <w:jc w:val="both"/>
      </w:pPr>
      <w:r>
        <w:t xml:space="preserve">4. </w:t>
      </w:r>
      <w:proofErr w:type="gramStart"/>
      <w:r>
        <w:t>Контроль за</w:t>
      </w:r>
      <w:proofErr w:type="gramEnd"/>
      <w:r>
        <w:t xml:space="preserve"> использованием органами местного самоуправления средств, предоставляемых из областного бюджета на выполнение переданных в соответствии с настоящим Законом полномочий, осуществляют министерство внутреннего государственного финансового контроля Оренбургской области и Счетная палата Оренбургской области.</w:t>
      </w:r>
    </w:p>
    <w:p w:rsidR="00D62E47" w:rsidRDefault="00D62E47">
      <w:pPr>
        <w:pStyle w:val="ConsPlusNormal"/>
        <w:jc w:val="both"/>
      </w:pPr>
      <w:r>
        <w:t xml:space="preserve">(часть 4 введена </w:t>
      </w:r>
      <w:hyperlink r:id="rId48" w:history="1">
        <w:r>
          <w:rPr>
            <w:color w:val="0000FF"/>
          </w:rPr>
          <w:t>Законом</w:t>
        </w:r>
      </w:hyperlink>
      <w:r>
        <w:t xml:space="preserve"> Оренбургской области от 08.05.2015 N 3203/848-V-ОЗ)</w:t>
      </w:r>
    </w:p>
    <w:p w:rsidR="00D62E47" w:rsidRDefault="00D62E47">
      <w:pPr>
        <w:pStyle w:val="ConsPlusNormal"/>
        <w:jc w:val="both"/>
      </w:pPr>
    </w:p>
    <w:p w:rsidR="00D62E47" w:rsidRDefault="00D62E47">
      <w:pPr>
        <w:pStyle w:val="ConsPlusNormal"/>
        <w:ind w:firstLine="540"/>
        <w:jc w:val="both"/>
      </w:pPr>
      <w:r>
        <w:t>Статья 12. Требования к помещениям органов местного самоуправления, осуществляющих полномочия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ind w:firstLine="540"/>
        <w:jc w:val="both"/>
      </w:pPr>
      <w:r>
        <w:t>Помещения, предназначенные для осуществления органами местного самоуправления полномочий на государственную регистрацию актов гражданского состояния, должны соответствовать требованиям, обеспечивающим государственную регистрацию актов гражданского состояния, сохранность книг государственной регистрации актов гражданского состояния, бланков свидетельств о государственной регистрации актов гражданского состояния, других документов постоянного хранения и гербовых печатей.</w:t>
      </w:r>
    </w:p>
    <w:p w:rsidR="00D62E47" w:rsidRDefault="00D62E47">
      <w:pPr>
        <w:pStyle w:val="ConsPlusNormal"/>
        <w:jc w:val="both"/>
      </w:pPr>
    </w:p>
    <w:p w:rsidR="00D62E47" w:rsidRDefault="00D62E47">
      <w:pPr>
        <w:pStyle w:val="ConsPlusNormal"/>
        <w:ind w:firstLine="540"/>
        <w:jc w:val="both"/>
      </w:pPr>
      <w:r>
        <w:t>Статья 13. Ответственность органов и должностных лиц местного самоуправления</w:t>
      </w:r>
    </w:p>
    <w:p w:rsidR="00D62E47" w:rsidRDefault="00D62E47">
      <w:pPr>
        <w:pStyle w:val="ConsPlusNormal"/>
        <w:jc w:val="both"/>
      </w:pPr>
    </w:p>
    <w:p w:rsidR="00D62E47" w:rsidRDefault="00D62E47">
      <w:pPr>
        <w:pStyle w:val="ConsPlusNormal"/>
        <w:ind w:firstLine="540"/>
        <w:jc w:val="both"/>
      </w:pPr>
      <w:r>
        <w:t>Органы и должностные лица местного самоуправления несут установленную законом ответственность за неисполнение или ненадлежащее исполнение переданных им полномочий на государственную регистрацию актов гражданского состояния в той мере, в какой эти полномочия обеспечены материальными и финансовыми средствами.</w:t>
      </w:r>
    </w:p>
    <w:p w:rsidR="00D62E47" w:rsidRDefault="00D62E47">
      <w:pPr>
        <w:pStyle w:val="ConsPlusNormal"/>
        <w:jc w:val="both"/>
      </w:pPr>
    </w:p>
    <w:p w:rsidR="00D62E47" w:rsidRDefault="00D62E47">
      <w:pPr>
        <w:pStyle w:val="ConsPlusNormal"/>
        <w:ind w:firstLine="540"/>
        <w:jc w:val="both"/>
      </w:pPr>
      <w:r>
        <w:t>Статья 14. Вступление в силу настоящего Закона</w:t>
      </w:r>
    </w:p>
    <w:p w:rsidR="00D62E47" w:rsidRDefault="00D62E47">
      <w:pPr>
        <w:pStyle w:val="ConsPlusNormal"/>
        <w:jc w:val="both"/>
      </w:pPr>
    </w:p>
    <w:p w:rsidR="00D62E47" w:rsidRDefault="00D62E47">
      <w:pPr>
        <w:pStyle w:val="ConsPlusNormal"/>
        <w:ind w:firstLine="540"/>
        <w:jc w:val="both"/>
      </w:pPr>
      <w:r>
        <w:t>Настоящий Закон вступает в силу со дня его официального опубликования.</w:t>
      </w:r>
    </w:p>
    <w:p w:rsidR="00D62E47" w:rsidRDefault="00D62E47">
      <w:pPr>
        <w:pStyle w:val="ConsPlusNormal"/>
        <w:jc w:val="both"/>
      </w:pPr>
    </w:p>
    <w:p w:rsidR="00D62E47" w:rsidRDefault="00D62E47">
      <w:pPr>
        <w:pStyle w:val="ConsPlusNormal"/>
        <w:jc w:val="right"/>
      </w:pPr>
      <w:proofErr w:type="gramStart"/>
      <w:r>
        <w:t>Исполняющий</w:t>
      </w:r>
      <w:proofErr w:type="gramEnd"/>
      <w:r>
        <w:t xml:space="preserve"> обязанности</w:t>
      </w:r>
    </w:p>
    <w:p w:rsidR="00D62E47" w:rsidRDefault="00D62E47">
      <w:pPr>
        <w:pStyle w:val="ConsPlusNormal"/>
        <w:jc w:val="right"/>
      </w:pPr>
      <w:r>
        <w:t>Главы администрации</w:t>
      </w:r>
    </w:p>
    <w:p w:rsidR="00D62E47" w:rsidRDefault="00D62E47">
      <w:pPr>
        <w:pStyle w:val="ConsPlusNormal"/>
        <w:jc w:val="right"/>
      </w:pPr>
      <w:r>
        <w:t>Оренбургской области</w:t>
      </w:r>
    </w:p>
    <w:p w:rsidR="00D62E47" w:rsidRDefault="00D62E47">
      <w:pPr>
        <w:pStyle w:val="ConsPlusNormal"/>
        <w:jc w:val="right"/>
      </w:pPr>
      <w:r>
        <w:t>Ю.Н.КАРПОВ</w:t>
      </w:r>
    </w:p>
    <w:p w:rsidR="00D62E47" w:rsidRDefault="00D62E47">
      <w:pPr>
        <w:pStyle w:val="ConsPlusNormal"/>
      </w:pPr>
      <w:r>
        <w:t>г. Оренбург, Дом Советов</w:t>
      </w:r>
    </w:p>
    <w:p w:rsidR="00D62E47" w:rsidRDefault="00D62E47">
      <w:pPr>
        <w:pStyle w:val="ConsPlusNormal"/>
      </w:pPr>
      <w:r>
        <w:t>28 ноября 2003 года</w:t>
      </w:r>
    </w:p>
    <w:p w:rsidR="00D62E47" w:rsidRDefault="00D62E47">
      <w:pPr>
        <w:pStyle w:val="ConsPlusNormal"/>
      </w:pPr>
      <w:r>
        <w:t>N 667/71-III-ОЗ</w:t>
      </w: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right"/>
      </w:pPr>
      <w:r>
        <w:t>Приложение N 1</w:t>
      </w:r>
    </w:p>
    <w:p w:rsidR="00D62E47" w:rsidRDefault="00D62E47">
      <w:pPr>
        <w:pStyle w:val="ConsPlusNormal"/>
        <w:jc w:val="right"/>
      </w:pPr>
      <w:r>
        <w:t>к Закону</w:t>
      </w:r>
    </w:p>
    <w:p w:rsidR="00D62E47" w:rsidRDefault="00D62E47">
      <w:pPr>
        <w:pStyle w:val="ConsPlusNormal"/>
        <w:jc w:val="right"/>
      </w:pPr>
      <w:r>
        <w:lastRenderedPageBreak/>
        <w:t>Оренбургской области</w:t>
      </w:r>
    </w:p>
    <w:p w:rsidR="00D62E47" w:rsidRDefault="00D62E47">
      <w:pPr>
        <w:pStyle w:val="ConsPlusNormal"/>
        <w:jc w:val="right"/>
      </w:pPr>
      <w:r>
        <w:t>от 28 ноября 2003 г. N 667/71-III-ОЗ</w:t>
      </w:r>
    </w:p>
    <w:p w:rsidR="00D62E47" w:rsidRDefault="00D62E47">
      <w:pPr>
        <w:pStyle w:val="ConsPlusNormal"/>
        <w:jc w:val="both"/>
      </w:pPr>
    </w:p>
    <w:p w:rsidR="00D62E47" w:rsidRDefault="00D62E47">
      <w:pPr>
        <w:pStyle w:val="ConsPlusTitle"/>
        <w:jc w:val="center"/>
      </w:pPr>
      <w:bookmarkStart w:id="1" w:name="P187"/>
      <w:bookmarkEnd w:id="1"/>
      <w:r>
        <w:t>Методика</w:t>
      </w:r>
    </w:p>
    <w:p w:rsidR="00D62E47" w:rsidRDefault="00D62E47">
      <w:pPr>
        <w:pStyle w:val="ConsPlusTitle"/>
        <w:jc w:val="center"/>
      </w:pPr>
      <w:r>
        <w:t>расчета субвенций, предоставляемых из областного бюджета</w:t>
      </w:r>
    </w:p>
    <w:p w:rsidR="00D62E47" w:rsidRDefault="00D62E47">
      <w:pPr>
        <w:pStyle w:val="ConsPlusTitle"/>
        <w:jc w:val="center"/>
      </w:pPr>
      <w:r>
        <w:t>бюджетам городских округов, муниципальных</w:t>
      </w:r>
    </w:p>
    <w:p w:rsidR="00D62E47" w:rsidRDefault="00D62E47">
      <w:pPr>
        <w:pStyle w:val="ConsPlusTitle"/>
        <w:jc w:val="center"/>
      </w:pPr>
      <w:r>
        <w:t>районов на осуществление органами местного самоуправления</w:t>
      </w:r>
    </w:p>
    <w:p w:rsidR="00D62E47" w:rsidRDefault="00D62E47">
      <w:pPr>
        <w:pStyle w:val="ConsPlusTitle"/>
        <w:jc w:val="center"/>
      </w:pPr>
      <w:r>
        <w:t>полномочий на государственную регистрацию актов</w:t>
      </w:r>
    </w:p>
    <w:p w:rsidR="00D62E47" w:rsidRDefault="00D62E47">
      <w:pPr>
        <w:pStyle w:val="ConsPlusTitle"/>
        <w:jc w:val="center"/>
      </w:pPr>
      <w:r>
        <w:t>гражданского состояния</w:t>
      </w:r>
    </w:p>
    <w:p w:rsidR="00D62E47" w:rsidRDefault="00D62E47">
      <w:pPr>
        <w:pStyle w:val="ConsPlusNormal"/>
        <w:jc w:val="center"/>
      </w:pPr>
      <w:r>
        <w:t>Список изменяющих документов</w:t>
      </w:r>
    </w:p>
    <w:p w:rsidR="00D62E47" w:rsidRDefault="00D62E47">
      <w:pPr>
        <w:pStyle w:val="ConsPlusNormal"/>
        <w:jc w:val="center"/>
      </w:pPr>
      <w:proofErr w:type="gramStart"/>
      <w:r>
        <w:t>(в ред. Законов Оренбургской области</w:t>
      </w:r>
      <w:proofErr w:type="gramEnd"/>
    </w:p>
    <w:p w:rsidR="00D62E47" w:rsidRDefault="00D62E47">
      <w:pPr>
        <w:pStyle w:val="ConsPlusNormal"/>
        <w:jc w:val="center"/>
      </w:pPr>
      <w:r>
        <w:t xml:space="preserve">от 14.11.2011 </w:t>
      </w:r>
      <w:hyperlink r:id="rId49" w:history="1">
        <w:r>
          <w:rPr>
            <w:color w:val="0000FF"/>
          </w:rPr>
          <w:t>N 575/126-V-ОЗ</w:t>
        </w:r>
      </w:hyperlink>
      <w:r>
        <w:t>,</w:t>
      </w:r>
    </w:p>
    <w:p w:rsidR="00D62E47" w:rsidRDefault="00D62E47">
      <w:pPr>
        <w:pStyle w:val="ConsPlusNormal"/>
        <w:jc w:val="center"/>
      </w:pPr>
      <w:r>
        <w:t xml:space="preserve">от 30.10.2013 </w:t>
      </w:r>
      <w:hyperlink r:id="rId50" w:history="1">
        <w:r>
          <w:rPr>
            <w:color w:val="0000FF"/>
          </w:rPr>
          <w:t>N 1771/559-V-ОЗ</w:t>
        </w:r>
      </w:hyperlink>
      <w:r>
        <w:t>)</w:t>
      </w:r>
    </w:p>
    <w:p w:rsidR="00D62E47" w:rsidRDefault="00D62E47">
      <w:pPr>
        <w:pStyle w:val="ConsPlusNormal"/>
        <w:jc w:val="both"/>
      </w:pPr>
    </w:p>
    <w:p w:rsidR="00D62E47" w:rsidRDefault="00D62E47">
      <w:pPr>
        <w:pStyle w:val="ConsPlusNormal"/>
        <w:ind w:firstLine="540"/>
        <w:jc w:val="both"/>
      </w:pPr>
      <w:r>
        <w:t>1. Общий размер субвенций, предоставляемых из областного бюджета бюджетам городских округов и муниципальных районов, необходимый для осуществления полномочий на государственную регистрацию актов гражданского состояния, определяется по формуле:</w:t>
      </w:r>
    </w:p>
    <w:p w:rsidR="00D62E47" w:rsidRDefault="00D62E47">
      <w:pPr>
        <w:pStyle w:val="ConsPlusNormal"/>
        <w:jc w:val="both"/>
      </w:pPr>
      <w:r>
        <w:t xml:space="preserve">(в ред. </w:t>
      </w:r>
      <w:hyperlink r:id="rId51" w:history="1">
        <w:r>
          <w:rPr>
            <w:color w:val="0000FF"/>
          </w:rPr>
          <w:t>Закона</w:t>
        </w:r>
      </w:hyperlink>
      <w:r>
        <w:t xml:space="preserve"> Оренбургской области от 30.10.2013 N 1771/559-V-ОЗ)</w:t>
      </w:r>
    </w:p>
    <w:p w:rsidR="00D62E47" w:rsidRDefault="00D62E47">
      <w:pPr>
        <w:pStyle w:val="ConsPlusNormal"/>
        <w:jc w:val="both"/>
      </w:pPr>
    </w:p>
    <w:p w:rsidR="00D62E47" w:rsidRDefault="00D62E47">
      <w:pPr>
        <w:pStyle w:val="ConsPlusNormal"/>
        <w:jc w:val="center"/>
      </w:pPr>
      <w:proofErr w:type="spellStart"/>
      <w:r>
        <w:t>Собщ</w:t>
      </w:r>
      <w:proofErr w:type="spellEnd"/>
      <w:r>
        <w:t xml:space="preserve"> = </w:t>
      </w:r>
      <w:proofErr w:type="spellStart"/>
      <w:r>
        <w:t>С</w:t>
      </w:r>
      <w:proofErr w:type="gramStart"/>
      <w:r>
        <w:t>i</w:t>
      </w:r>
      <w:proofErr w:type="spellEnd"/>
      <w:proofErr w:type="gramEnd"/>
      <w:r>
        <w:t xml:space="preserve"> + </w:t>
      </w:r>
      <w:proofErr w:type="spellStart"/>
      <w:r>
        <w:t>Соргi</w:t>
      </w:r>
      <w:proofErr w:type="spellEnd"/>
      <w:r>
        <w:t>, где:</w:t>
      </w:r>
    </w:p>
    <w:p w:rsidR="00D62E47" w:rsidRDefault="00D62E47">
      <w:pPr>
        <w:pStyle w:val="ConsPlusNormal"/>
        <w:jc w:val="both"/>
      </w:pPr>
    </w:p>
    <w:p w:rsidR="00D62E47" w:rsidRDefault="00D62E47">
      <w:pPr>
        <w:pStyle w:val="ConsPlusNormal"/>
        <w:ind w:firstLine="540"/>
        <w:jc w:val="both"/>
      </w:pPr>
      <w:proofErr w:type="spellStart"/>
      <w:r>
        <w:t>С</w:t>
      </w:r>
      <w:proofErr w:type="gramStart"/>
      <w:r>
        <w:t>i</w:t>
      </w:r>
      <w:proofErr w:type="spellEnd"/>
      <w:proofErr w:type="gramEnd"/>
      <w:r>
        <w:t xml:space="preserve"> - годовой размер субвенций на обеспечение государственной регистрации актов гражданского состояния, выделяемых i-</w:t>
      </w:r>
      <w:proofErr w:type="spellStart"/>
      <w:r>
        <w:t>му</w:t>
      </w:r>
      <w:proofErr w:type="spellEnd"/>
      <w:r>
        <w:t xml:space="preserve"> муниципальному образованию;</w:t>
      </w:r>
    </w:p>
    <w:p w:rsidR="00D62E47" w:rsidRDefault="00D62E47">
      <w:pPr>
        <w:pStyle w:val="ConsPlusNormal"/>
        <w:ind w:firstLine="540"/>
        <w:jc w:val="both"/>
      </w:pPr>
      <w:proofErr w:type="spellStart"/>
      <w:r>
        <w:t>Сорг</w:t>
      </w:r>
      <w:proofErr w:type="gramStart"/>
      <w:r>
        <w:t>i</w:t>
      </w:r>
      <w:proofErr w:type="spellEnd"/>
      <w:proofErr w:type="gramEnd"/>
      <w:r>
        <w:t xml:space="preserve"> - объем субвенций i-</w:t>
      </w:r>
      <w:proofErr w:type="spellStart"/>
      <w:r>
        <w:t>му</w:t>
      </w:r>
      <w:proofErr w:type="spellEnd"/>
      <w:r>
        <w:t xml:space="preserve"> муниципальному району на организацию выполнения полномочий по расчету и предоставлению субвенций из бюджетов муниципальных районов бюджетам сельских поселений на осуществление полномочий на государственную регистрацию актов гражданского состояния.</w:t>
      </w:r>
    </w:p>
    <w:p w:rsidR="00D62E47" w:rsidRDefault="00D62E47">
      <w:pPr>
        <w:pStyle w:val="ConsPlusNormal"/>
        <w:ind w:firstLine="540"/>
        <w:jc w:val="both"/>
      </w:pPr>
      <w:r>
        <w:t>2. Годовой размер субвенций на обеспечение государственной регистрации актов гражданского состояния определяется по формуле:</w:t>
      </w:r>
    </w:p>
    <w:p w:rsidR="00D62E47" w:rsidRDefault="00D62E47">
      <w:pPr>
        <w:pStyle w:val="ConsPlusNormal"/>
        <w:jc w:val="both"/>
      </w:pPr>
    </w:p>
    <w:p w:rsidR="00D62E47" w:rsidRDefault="00D62E47">
      <w:pPr>
        <w:pStyle w:val="ConsPlusNormal"/>
        <w:jc w:val="center"/>
      </w:pPr>
      <w:proofErr w:type="spellStart"/>
      <w:r>
        <w:t>С</w:t>
      </w:r>
      <w:proofErr w:type="gramStart"/>
      <w:r>
        <w:t>i</w:t>
      </w:r>
      <w:proofErr w:type="spellEnd"/>
      <w:proofErr w:type="gramEnd"/>
      <w:r>
        <w:t xml:space="preserve"> = </w:t>
      </w:r>
      <w:proofErr w:type="spellStart"/>
      <w:r>
        <w:t>Аi</w:t>
      </w:r>
      <w:proofErr w:type="spellEnd"/>
      <w:r>
        <w:t xml:space="preserve"> x Н x </w:t>
      </w:r>
      <w:proofErr w:type="spellStart"/>
      <w:r>
        <w:t>Кi</w:t>
      </w:r>
      <w:proofErr w:type="spellEnd"/>
      <w:r>
        <w:t>, где:</w:t>
      </w:r>
    </w:p>
    <w:p w:rsidR="00D62E47" w:rsidRDefault="00D62E47">
      <w:pPr>
        <w:pStyle w:val="ConsPlusNormal"/>
        <w:jc w:val="both"/>
      </w:pPr>
    </w:p>
    <w:p w:rsidR="00D62E47" w:rsidRDefault="00D62E47">
      <w:pPr>
        <w:pStyle w:val="ConsPlusNormal"/>
        <w:ind w:firstLine="540"/>
        <w:jc w:val="both"/>
      </w:pPr>
      <w:proofErr w:type="spellStart"/>
      <w:r>
        <w:t>А</w:t>
      </w:r>
      <w:proofErr w:type="gramStart"/>
      <w:r>
        <w:t>i</w:t>
      </w:r>
      <w:proofErr w:type="spellEnd"/>
      <w:proofErr w:type="gramEnd"/>
      <w:r>
        <w:t xml:space="preserve"> - количество актов гражданского состояния и юридически значимых действий, совершенных органами записи актов гражданского состояния и иными уполномоченными органами в i-м муниципальном образовании за отчетный период;</w:t>
      </w:r>
    </w:p>
    <w:p w:rsidR="00D62E47" w:rsidRDefault="00D62E47">
      <w:pPr>
        <w:pStyle w:val="ConsPlusNormal"/>
        <w:ind w:firstLine="540"/>
        <w:jc w:val="both"/>
      </w:pPr>
      <w:r>
        <w:t>Н - норматив финансовых затрат, средний по Оренбургской области (в расчете на одно юридически значимое действие), на выполнение семи полномочий на государственную регистрацию актов гражданского состояния и других юридически значимых действий, устанавливаемый Правительством Оренбургской области на соответствующий год.</w:t>
      </w:r>
    </w:p>
    <w:p w:rsidR="00D62E47" w:rsidRDefault="00D62E47">
      <w:pPr>
        <w:pStyle w:val="ConsPlusNormal"/>
        <w:ind w:firstLine="540"/>
        <w:jc w:val="both"/>
      </w:pPr>
      <w:proofErr w:type="gramStart"/>
      <w:r>
        <w:t>Указанный норматив определяется ежегодно исходя из размера субвенций, предоставляемых органам местного самоуправления муниципальных образований области на выполнение полномочий на государственную регистрацию актов гражданского состояния, количества актов гражданского состояния и юридически значимых действий, совершенных органами записи актов гражданского состояния и иными уполномоченными органами i-</w:t>
      </w:r>
      <w:proofErr w:type="spellStart"/>
      <w:r>
        <w:t>го</w:t>
      </w:r>
      <w:proofErr w:type="spellEnd"/>
      <w:r>
        <w:t xml:space="preserve"> муниципального образования, среднего коэффициента сложности актов гражданского состояния и юридически значимых действий;</w:t>
      </w:r>
      <w:proofErr w:type="gramEnd"/>
    </w:p>
    <w:p w:rsidR="00D62E47" w:rsidRDefault="00D62E47">
      <w:pPr>
        <w:pStyle w:val="ConsPlusNormal"/>
        <w:ind w:firstLine="540"/>
        <w:jc w:val="both"/>
      </w:pPr>
      <w:proofErr w:type="spellStart"/>
      <w:r>
        <w:t>К</w:t>
      </w:r>
      <w:proofErr w:type="gramStart"/>
      <w:r>
        <w:t>i</w:t>
      </w:r>
      <w:proofErr w:type="spellEnd"/>
      <w:proofErr w:type="gramEnd"/>
      <w:r>
        <w:t xml:space="preserve"> - средний коэффициент сложности актов гражданского состояния и юридически значимых действий, совершаемых органами записи актов гражданского состояния и иными уполномоченными органами i-</w:t>
      </w:r>
      <w:proofErr w:type="spellStart"/>
      <w:r>
        <w:t>го</w:t>
      </w:r>
      <w:proofErr w:type="spellEnd"/>
      <w:r>
        <w:t xml:space="preserve"> муниципального образования, который определяется на соответствующий год в </w:t>
      </w:r>
      <w:hyperlink r:id="rId52" w:history="1">
        <w:r>
          <w:rPr>
            <w:color w:val="0000FF"/>
          </w:rPr>
          <w:t>порядке</w:t>
        </w:r>
      </w:hyperlink>
      <w:r>
        <w:t>, установленном приказом Министерства юстиции Российской Федерации от 12 октября 2009 года N 345.</w:t>
      </w:r>
    </w:p>
    <w:p w:rsidR="00D62E47" w:rsidRDefault="00D62E47">
      <w:pPr>
        <w:pStyle w:val="ConsPlusNormal"/>
        <w:ind w:firstLine="540"/>
        <w:jc w:val="both"/>
      </w:pPr>
      <w:r>
        <w:t>3. Объем субвенций i-</w:t>
      </w:r>
      <w:proofErr w:type="spellStart"/>
      <w:r>
        <w:t>му</w:t>
      </w:r>
      <w:proofErr w:type="spellEnd"/>
      <w:r>
        <w:t xml:space="preserve"> муниципальному району на организацию выполнения полномочий по расчету и предоставлению субвенций из бюджетов муниципальных районов бюджетам сельских поселений на осуществление органами местного самоуправления полномочий на </w:t>
      </w:r>
      <w:r>
        <w:lastRenderedPageBreak/>
        <w:t>государственную регистрацию актов гражданского состояния рассчитывается по следующей формуле:</w:t>
      </w:r>
    </w:p>
    <w:p w:rsidR="00D62E47" w:rsidRDefault="00D62E47">
      <w:pPr>
        <w:pStyle w:val="ConsPlusNormal"/>
        <w:jc w:val="both"/>
      </w:pPr>
    </w:p>
    <w:p w:rsidR="00D62E47" w:rsidRDefault="00D62E47">
      <w:pPr>
        <w:pStyle w:val="ConsPlusNormal"/>
        <w:jc w:val="center"/>
      </w:pPr>
      <w:proofErr w:type="spellStart"/>
      <w:r>
        <w:t>Сорг</w:t>
      </w:r>
      <w:proofErr w:type="gramStart"/>
      <w:r>
        <w:t>i</w:t>
      </w:r>
      <w:proofErr w:type="spellEnd"/>
      <w:proofErr w:type="gramEnd"/>
      <w:r>
        <w:t xml:space="preserve"> = 0,07 x </w:t>
      </w:r>
      <w:proofErr w:type="spellStart"/>
      <w:r>
        <w:t>Смрi</w:t>
      </w:r>
      <w:proofErr w:type="spellEnd"/>
      <w:r>
        <w:t>, где:</w:t>
      </w:r>
    </w:p>
    <w:p w:rsidR="00D62E47" w:rsidRDefault="00D62E47">
      <w:pPr>
        <w:pStyle w:val="ConsPlusNormal"/>
        <w:jc w:val="both"/>
      </w:pPr>
    </w:p>
    <w:p w:rsidR="00D62E47" w:rsidRDefault="00D62E47">
      <w:pPr>
        <w:pStyle w:val="ConsPlusNormal"/>
        <w:ind w:firstLine="540"/>
        <w:jc w:val="both"/>
      </w:pPr>
      <w:proofErr w:type="spellStart"/>
      <w:r>
        <w:t>Смр</w:t>
      </w:r>
      <w:proofErr w:type="gramStart"/>
      <w:r>
        <w:t>i</w:t>
      </w:r>
      <w:proofErr w:type="spellEnd"/>
      <w:proofErr w:type="gramEnd"/>
      <w:r>
        <w:t xml:space="preserve"> - годовой размер субвенций, выделяемых i-</w:t>
      </w:r>
      <w:proofErr w:type="spellStart"/>
      <w:r>
        <w:t>му</w:t>
      </w:r>
      <w:proofErr w:type="spellEnd"/>
      <w:r>
        <w:t xml:space="preserve"> муниципальному району для расчета и предоставления субвенций органам местного самоуправления сельских поселений на осуществление полномочий на государственную регистрацию актов гражданского состояния.</w:t>
      </w:r>
    </w:p>
    <w:p w:rsidR="00D62E47" w:rsidRDefault="00D62E47">
      <w:pPr>
        <w:pStyle w:val="ConsPlusNormal"/>
        <w:ind w:firstLine="540"/>
        <w:jc w:val="both"/>
      </w:pPr>
      <w:r>
        <w:t>4. В пределах бюджетных ассигнований, предусмотренных на выплату субвенций, формируется нераспределенный остаток в объеме, не превышающем 5 процентов общего объема субвенций, предоставляемых из федерального бюджета для осуществления полномочий на государственную регистрацию актов гражданского состояния в расчетном периоде.</w:t>
      </w:r>
    </w:p>
    <w:p w:rsidR="00D62E47" w:rsidRDefault="00D62E47">
      <w:pPr>
        <w:pStyle w:val="ConsPlusNormal"/>
        <w:jc w:val="both"/>
      </w:pPr>
      <w:r>
        <w:t xml:space="preserve">(в ред. </w:t>
      </w:r>
      <w:hyperlink r:id="rId53"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В процессе исполнения бюджета Оренбургской области нераспределенный остаток субвенций может быть распределен между бюджетами городских округов и муниципальных районов в порядке, установленном Правительством Оренбургской области.</w:t>
      </w:r>
    </w:p>
    <w:p w:rsidR="00D62E47" w:rsidRDefault="00D62E47">
      <w:pPr>
        <w:pStyle w:val="ConsPlusNormal"/>
        <w:ind w:firstLine="540"/>
        <w:jc w:val="both"/>
      </w:pPr>
      <w:r>
        <w:t xml:space="preserve">5. </w:t>
      </w:r>
      <w:proofErr w:type="gramStart"/>
      <w:r>
        <w:t>Дополнительно полученные субвенции из федерального бюджета для выполнения федеральных полномочий на государственную регистрацию актов гражданского состояния распределяются органам местного самоуправления городских округов и муниципальных районов, по просьбе которых направлялись обращения Губернатора Оренбургской области в Министерство юстиции Российской Федерации (по согласованию с органом исполнительной власти Оренбургской области по вопросам записи актов гражданского состояния).</w:t>
      </w:r>
      <w:proofErr w:type="gramEnd"/>
    </w:p>
    <w:p w:rsidR="00D62E47" w:rsidRDefault="00D62E47">
      <w:pPr>
        <w:pStyle w:val="ConsPlusNormal"/>
        <w:jc w:val="both"/>
      </w:pPr>
      <w:r>
        <w:t xml:space="preserve">(в ред. </w:t>
      </w:r>
      <w:hyperlink r:id="rId54" w:history="1">
        <w:r>
          <w:rPr>
            <w:color w:val="0000FF"/>
          </w:rPr>
          <w:t>Закона</w:t>
        </w:r>
      </w:hyperlink>
      <w:r>
        <w:t xml:space="preserve"> Оренбургской области от 30.10.2013 N 1771/559-V-ОЗ)</w:t>
      </w:r>
    </w:p>
    <w:p w:rsidR="00D62E47" w:rsidRDefault="00D62E47">
      <w:pPr>
        <w:pStyle w:val="ConsPlusNormal"/>
        <w:ind w:firstLine="540"/>
        <w:jc w:val="both"/>
      </w:pPr>
      <w:r>
        <w:t>Неиспользованные остатки средств субвенций по состоянию на 1 января финансового года, возвращенные в областной бюджет, используются в очередном финансовом году на исполнение полномочий на государственную регистрацию актов гражданского состояния.</w:t>
      </w: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both"/>
      </w:pPr>
    </w:p>
    <w:p w:rsidR="00D62E47" w:rsidRDefault="00D62E47">
      <w:pPr>
        <w:pStyle w:val="ConsPlusNormal"/>
        <w:jc w:val="right"/>
      </w:pPr>
      <w:r>
        <w:t>Приложение N 2</w:t>
      </w:r>
    </w:p>
    <w:p w:rsidR="00D62E47" w:rsidRDefault="00D62E47">
      <w:pPr>
        <w:pStyle w:val="ConsPlusNormal"/>
        <w:jc w:val="right"/>
      </w:pPr>
      <w:r>
        <w:t>к Закону</w:t>
      </w:r>
    </w:p>
    <w:p w:rsidR="00D62E47" w:rsidRDefault="00D62E47">
      <w:pPr>
        <w:pStyle w:val="ConsPlusNormal"/>
        <w:jc w:val="right"/>
      </w:pPr>
      <w:r>
        <w:t>Оренбургской области</w:t>
      </w:r>
    </w:p>
    <w:p w:rsidR="00D62E47" w:rsidRDefault="00D62E47">
      <w:pPr>
        <w:pStyle w:val="ConsPlusNormal"/>
        <w:jc w:val="right"/>
      </w:pPr>
      <w:r>
        <w:t>от 28 ноября 2003 г. N 667/71-III-ОЗ</w:t>
      </w:r>
    </w:p>
    <w:p w:rsidR="00D62E47" w:rsidRDefault="00D62E47">
      <w:pPr>
        <w:pStyle w:val="ConsPlusNormal"/>
        <w:jc w:val="both"/>
      </w:pPr>
    </w:p>
    <w:p w:rsidR="00D62E47" w:rsidRDefault="00D62E47">
      <w:pPr>
        <w:pStyle w:val="ConsPlusTitle"/>
        <w:jc w:val="center"/>
      </w:pPr>
      <w:bookmarkStart w:id="2" w:name="P234"/>
      <w:bookmarkEnd w:id="2"/>
      <w:r>
        <w:t>Методика</w:t>
      </w:r>
    </w:p>
    <w:p w:rsidR="00D62E47" w:rsidRDefault="00D62E47">
      <w:pPr>
        <w:pStyle w:val="ConsPlusTitle"/>
        <w:jc w:val="center"/>
      </w:pPr>
      <w:r>
        <w:t xml:space="preserve">расчета органами местного самоуправления </w:t>
      </w:r>
      <w:proofErr w:type="gramStart"/>
      <w:r>
        <w:t>муниципальных</w:t>
      </w:r>
      <w:proofErr w:type="gramEnd"/>
    </w:p>
    <w:p w:rsidR="00D62E47" w:rsidRDefault="00D62E47">
      <w:pPr>
        <w:pStyle w:val="ConsPlusTitle"/>
        <w:jc w:val="center"/>
      </w:pPr>
      <w:r>
        <w:t>районов субвенций из бюджетов муниципальных районов бюджетам</w:t>
      </w:r>
    </w:p>
    <w:p w:rsidR="00D62E47" w:rsidRDefault="00D62E47">
      <w:pPr>
        <w:pStyle w:val="ConsPlusTitle"/>
        <w:jc w:val="center"/>
      </w:pPr>
      <w:r>
        <w:t>сельских поселений на осуществление органами местного</w:t>
      </w:r>
    </w:p>
    <w:p w:rsidR="00D62E47" w:rsidRDefault="00D62E47">
      <w:pPr>
        <w:pStyle w:val="ConsPlusTitle"/>
        <w:jc w:val="center"/>
      </w:pPr>
      <w:r>
        <w:t>самоуправления полномочий на государственную регистрацию</w:t>
      </w:r>
    </w:p>
    <w:p w:rsidR="00D62E47" w:rsidRDefault="00D62E47">
      <w:pPr>
        <w:pStyle w:val="ConsPlusTitle"/>
        <w:jc w:val="center"/>
      </w:pPr>
      <w:r>
        <w:t>актов гражданского состояния</w:t>
      </w:r>
    </w:p>
    <w:p w:rsidR="00D62E47" w:rsidRDefault="00D62E47">
      <w:pPr>
        <w:pStyle w:val="ConsPlusNormal"/>
        <w:jc w:val="center"/>
      </w:pPr>
      <w:r>
        <w:t>Список изменяющих документов</w:t>
      </w:r>
    </w:p>
    <w:p w:rsidR="00D62E47" w:rsidRDefault="00D62E47">
      <w:pPr>
        <w:pStyle w:val="ConsPlusNormal"/>
        <w:jc w:val="center"/>
      </w:pPr>
      <w:proofErr w:type="gramStart"/>
      <w:r>
        <w:t xml:space="preserve">(в ред. </w:t>
      </w:r>
      <w:hyperlink r:id="rId55" w:history="1">
        <w:r>
          <w:rPr>
            <w:color w:val="0000FF"/>
          </w:rPr>
          <w:t>Закона</w:t>
        </w:r>
      </w:hyperlink>
      <w:r>
        <w:t xml:space="preserve"> Оренбургской области</w:t>
      </w:r>
      <w:proofErr w:type="gramEnd"/>
    </w:p>
    <w:p w:rsidR="00D62E47" w:rsidRDefault="00D62E47">
      <w:pPr>
        <w:pStyle w:val="ConsPlusNormal"/>
        <w:jc w:val="center"/>
      </w:pPr>
      <w:r>
        <w:t>от 14.11.2011 N 575/126-V-ОЗ)</w:t>
      </w:r>
    </w:p>
    <w:p w:rsidR="00D62E47" w:rsidRDefault="00D62E47">
      <w:pPr>
        <w:pStyle w:val="ConsPlusNormal"/>
        <w:jc w:val="both"/>
      </w:pPr>
    </w:p>
    <w:p w:rsidR="00D62E47" w:rsidRDefault="00D62E47">
      <w:pPr>
        <w:pStyle w:val="ConsPlusNormal"/>
        <w:ind w:firstLine="540"/>
        <w:jc w:val="both"/>
      </w:pPr>
      <w:r>
        <w:t>Годовой размер субвенций из бюджетов муниципальных районов бюджетам сельских поселений на осуществление четырех полномочий на государственную регистрацию актов гражданского состояния определяется по формуле:</w:t>
      </w:r>
    </w:p>
    <w:p w:rsidR="00D62E47" w:rsidRDefault="00D62E47">
      <w:pPr>
        <w:pStyle w:val="ConsPlusNormal"/>
        <w:jc w:val="both"/>
      </w:pPr>
    </w:p>
    <w:p w:rsidR="00D62E47" w:rsidRDefault="00D62E47">
      <w:pPr>
        <w:pStyle w:val="ConsPlusNormal"/>
        <w:jc w:val="center"/>
      </w:pPr>
      <w:r>
        <w:t>С с/</w:t>
      </w:r>
      <w:proofErr w:type="spellStart"/>
      <w:proofErr w:type="gramStart"/>
      <w:r>
        <w:t>пос</w:t>
      </w:r>
      <w:proofErr w:type="spellEnd"/>
      <w:proofErr w:type="gramEnd"/>
      <w:r>
        <w:t xml:space="preserve"> = Н1 x А1i x К1i x К2i, где:</w:t>
      </w:r>
    </w:p>
    <w:p w:rsidR="00D62E47" w:rsidRDefault="00D62E47">
      <w:pPr>
        <w:pStyle w:val="ConsPlusNormal"/>
        <w:jc w:val="both"/>
      </w:pPr>
    </w:p>
    <w:p w:rsidR="00D62E47" w:rsidRDefault="00D62E47">
      <w:pPr>
        <w:pStyle w:val="ConsPlusNormal"/>
        <w:ind w:firstLine="540"/>
        <w:jc w:val="both"/>
      </w:pPr>
      <w:r>
        <w:t>Н</w:t>
      </w:r>
      <w:proofErr w:type="gramStart"/>
      <w:r>
        <w:t>1</w:t>
      </w:r>
      <w:proofErr w:type="gramEnd"/>
      <w:r>
        <w:t xml:space="preserve"> - норматив финансовых затрат, средний по Оренбургской области (в расчете на одно юридически значимое действие), на выполнение четырех полномочий на государственную </w:t>
      </w:r>
      <w:r>
        <w:lastRenderedPageBreak/>
        <w:t>регистрацию актов гражданского состояния, который определяется в пропорциональном отношении к нормативу финансовых затрат, среднему по Оренбургской области (в расчете на одно юридически значимое действие), на выполнение семи полномочий на государственную регистрацию актов гражданского состояния и других юридически значимых действий;</w:t>
      </w:r>
    </w:p>
    <w:p w:rsidR="00D62E47" w:rsidRDefault="00D62E47">
      <w:pPr>
        <w:pStyle w:val="ConsPlusNormal"/>
        <w:ind w:firstLine="540"/>
        <w:jc w:val="both"/>
      </w:pPr>
      <w:r>
        <w:t>А1i - количество актов гражданского состояния, совершенных i-м органом местного самоуправления сельского поселения, наделенным полномочиями на государственную регистрацию актов гражданского состояния за отчетный период;</w:t>
      </w:r>
    </w:p>
    <w:p w:rsidR="00D62E47" w:rsidRDefault="00D62E47">
      <w:pPr>
        <w:pStyle w:val="ConsPlusNormal"/>
        <w:ind w:firstLine="540"/>
        <w:jc w:val="both"/>
      </w:pPr>
      <w:r>
        <w:t xml:space="preserve">К1i - средний коэффициент сложности актов гражданского состояния, совершенных i-м органом местного самоуправления сельского поселения, наделенным полномочиями на государственную регистрацию актов гражданского состояния, который определяется на соответствующий год в </w:t>
      </w:r>
      <w:hyperlink r:id="rId56" w:history="1">
        <w:r>
          <w:rPr>
            <w:color w:val="0000FF"/>
          </w:rPr>
          <w:t>порядке</w:t>
        </w:r>
      </w:hyperlink>
      <w:r>
        <w:t>, установленном приказом Министерства юстиции Российской Федерации от 12 октября 2009 года N 345;</w:t>
      </w:r>
    </w:p>
    <w:p w:rsidR="00D62E47" w:rsidRDefault="00D62E47">
      <w:pPr>
        <w:pStyle w:val="ConsPlusNormal"/>
        <w:ind w:firstLine="540"/>
        <w:jc w:val="both"/>
      </w:pPr>
      <w:r>
        <w:t>К2i - поправочный коэффициент. Для органов местного самоуправления сельских поселений поправочный коэффициент равен 1,12. В муниципальных районах, где количество сельских поселений 29 и более, поправочный коэффициент для органов местного самоуправления сельских поселений равен 1,75.</w:t>
      </w:r>
    </w:p>
    <w:p w:rsidR="00D62E47" w:rsidRDefault="00D62E47">
      <w:pPr>
        <w:pStyle w:val="ConsPlusNormal"/>
        <w:jc w:val="both"/>
      </w:pPr>
    </w:p>
    <w:p w:rsidR="00D62E47" w:rsidRDefault="00D62E47">
      <w:pPr>
        <w:pStyle w:val="ConsPlusNormal"/>
        <w:jc w:val="both"/>
      </w:pPr>
    </w:p>
    <w:p w:rsidR="00D62E47" w:rsidRDefault="00D62E47">
      <w:pPr>
        <w:pStyle w:val="ConsPlusNormal"/>
        <w:pBdr>
          <w:top w:val="single" w:sz="6" w:space="0" w:color="auto"/>
        </w:pBdr>
        <w:spacing w:before="100" w:after="100"/>
        <w:jc w:val="both"/>
        <w:rPr>
          <w:sz w:val="2"/>
          <w:szCs w:val="2"/>
        </w:rPr>
      </w:pPr>
    </w:p>
    <w:p w:rsidR="00387574" w:rsidRDefault="00387574"/>
    <w:sectPr w:rsidR="00387574" w:rsidSect="009854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E47"/>
    <w:rsid w:val="00387574"/>
    <w:rsid w:val="00B20C25"/>
    <w:rsid w:val="00D62E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2E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2E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2E4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62E4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62E4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62E4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531C469F598362E14C7C0C945E79051D07DBE3525CC2D2EB3EE0F1C15BEB74862B6C560042D92F8318664G9K5L" TargetMode="External"/><Relationship Id="rId18" Type="http://schemas.openxmlformats.org/officeDocument/2006/relationships/hyperlink" Target="consultantplus://offline/ref=8531C469F598362E14C7C0C945E79051D07DBE3525CC2D29B7EE0F1C15BEB748G6K2L" TargetMode="External"/><Relationship Id="rId26" Type="http://schemas.openxmlformats.org/officeDocument/2006/relationships/hyperlink" Target="consultantplus://offline/ref=8531C469F598362E14C7C0C945E79051D07DBE3522C92828B5EE0F1C15BEB74862B6C560042D92F8318666G9K9L" TargetMode="External"/><Relationship Id="rId39" Type="http://schemas.openxmlformats.org/officeDocument/2006/relationships/hyperlink" Target="consultantplus://offline/ref=8531C469F598362E14C7C0C945E79051D07DBE3520CA2A2DB0EE0F1C15BEB74862B6C560042D92F8318664G9K4L" TargetMode="External"/><Relationship Id="rId21" Type="http://schemas.openxmlformats.org/officeDocument/2006/relationships/hyperlink" Target="consultantplus://offline/ref=8531C469F598362E14C7C0C945E79051D07DBE3522C92828B5EE0F1C15BEB74862B6C560042D92F8318665G9KFL" TargetMode="External"/><Relationship Id="rId34" Type="http://schemas.openxmlformats.org/officeDocument/2006/relationships/hyperlink" Target="consultantplus://offline/ref=8531C469F598362E14C7C0C945E79051D07DBE3526C9282AB0EE0F1C15BEB74862B6C560042D92F8318665G9KFL" TargetMode="External"/><Relationship Id="rId42" Type="http://schemas.openxmlformats.org/officeDocument/2006/relationships/hyperlink" Target="consultantplus://offline/ref=8531C469F598362E14C7C0C945E79051D07DBE3522C92828B5EE0F1C15BEB74862B6C560042D92F8318667G9K4L" TargetMode="External"/><Relationship Id="rId47" Type="http://schemas.openxmlformats.org/officeDocument/2006/relationships/hyperlink" Target="consultantplus://offline/ref=8531C469F598362E14C7C0C945E79051D07DBE3525CC2D2EB3EE0F1C15BEB74862B6C560042D92F8318665G9KDL" TargetMode="External"/><Relationship Id="rId50" Type="http://schemas.openxmlformats.org/officeDocument/2006/relationships/hyperlink" Target="consultantplus://offline/ref=8531C469F598362E14C7C0C945E79051D07DBE3526C9282AB0EE0F1C15BEB74862B6C560042D92F8318665G9K8L" TargetMode="External"/><Relationship Id="rId55" Type="http://schemas.openxmlformats.org/officeDocument/2006/relationships/hyperlink" Target="consultantplus://offline/ref=8531C469F598362E14C7C0C945E79051D07DBE3520CA2A2DB0EE0F1C15BEB74862B6C560042D92F8318667G9KBL" TargetMode="External"/><Relationship Id="rId7" Type="http://schemas.openxmlformats.org/officeDocument/2006/relationships/hyperlink" Target="consultantplus://offline/ref=8531C469F598362E14C7C0C945E79051D07DBE3522C92828B5EE0F1C15BEB74862B6C560042D92F8318664G9K5L" TargetMode="External"/><Relationship Id="rId12" Type="http://schemas.openxmlformats.org/officeDocument/2006/relationships/hyperlink" Target="consultantplus://offline/ref=8531C469F598362E14C7C0C945E79051D07DBE3526C9282AB0EE0F1C15BEB74862B6C560042D92F8318664G9K5L" TargetMode="External"/><Relationship Id="rId17" Type="http://schemas.openxmlformats.org/officeDocument/2006/relationships/hyperlink" Target="consultantplus://offline/ref=8531C469F598362E14C7C0C945E79051D07DBE3525CC2D2EB5EE0F1C15BEB74862B6C560042D92F831806CG9KFL" TargetMode="External"/><Relationship Id="rId25" Type="http://schemas.openxmlformats.org/officeDocument/2006/relationships/hyperlink" Target="consultantplus://offline/ref=8531C469F598362E14C7C0C945E79051D07DBE3522C92828B5EE0F1C15BEB74862B6C560042D92F8318666G9KFL" TargetMode="External"/><Relationship Id="rId33" Type="http://schemas.openxmlformats.org/officeDocument/2006/relationships/hyperlink" Target="consultantplus://offline/ref=8531C469F598362E14C7C0C945E79051D07DBE3522C9242AB3EE0F1C15BEB74862B6C560042D92F8318665G9KCL" TargetMode="External"/><Relationship Id="rId38" Type="http://schemas.openxmlformats.org/officeDocument/2006/relationships/hyperlink" Target="consultantplus://offline/ref=8531C469F598362E14C7C0C945E79051D07DBE3526C9282AB0EE0F1C15BEB74862B6C560042D92F8318665G9K9L" TargetMode="External"/><Relationship Id="rId46" Type="http://schemas.openxmlformats.org/officeDocument/2006/relationships/hyperlink" Target="consultantplus://offline/ref=8531C469F598362E14C7C0C945E79051D07DBE3522C42C2BB0EE0F1C15BEB74862B6C560042D92F8318666G9KEL" TargetMode="External"/><Relationship Id="rId2" Type="http://schemas.microsoft.com/office/2007/relationships/stylesWithEffects" Target="stylesWithEffects.xml"/><Relationship Id="rId16" Type="http://schemas.openxmlformats.org/officeDocument/2006/relationships/hyperlink" Target="consultantplus://offline/ref=8531C469F598362E14C7DEC4538BCD55D17EE93E21CD277AE8B1544142B7BD1F25F99C22402096FDG3K2L" TargetMode="External"/><Relationship Id="rId20" Type="http://schemas.openxmlformats.org/officeDocument/2006/relationships/hyperlink" Target="consultantplus://offline/ref=8531C469F598362E14C7C0C945E79051D07DBE3522C92828B5EE0F1C15BEB74862B6C560042D92F8318665G9KDL" TargetMode="External"/><Relationship Id="rId29" Type="http://schemas.openxmlformats.org/officeDocument/2006/relationships/hyperlink" Target="consultantplus://offline/ref=8531C469F598362E14C7C0C945E79051D07DBE3522C42C2BB0EE0F1C15BEB74862B6C560042D92F8318664G9K4L" TargetMode="External"/><Relationship Id="rId41" Type="http://schemas.openxmlformats.org/officeDocument/2006/relationships/hyperlink" Target="consultantplus://offline/ref=8531C469F598362E14C7C0C945E79051D07DBE3522C92828B5EE0F1C15BEB74862B6C560042D92F8318667G9KBL" TargetMode="External"/><Relationship Id="rId54" Type="http://schemas.openxmlformats.org/officeDocument/2006/relationships/hyperlink" Target="consultantplus://offline/ref=8531C469F598362E14C7C0C945E79051D07DBE3526C9282AB0EE0F1C15BEB74862B6C560042D92F8318665G9KAL" TargetMode="External"/><Relationship Id="rId1" Type="http://schemas.openxmlformats.org/officeDocument/2006/relationships/styles" Target="styles.xml"/><Relationship Id="rId6" Type="http://schemas.openxmlformats.org/officeDocument/2006/relationships/hyperlink" Target="consultantplus://offline/ref=8531C469F598362E14C7C0C945E79051D07DBE3522CC2B2BB6EE0F1C15BEB74862B6C560042D92F8318664G9KAL" TargetMode="External"/><Relationship Id="rId11" Type="http://schemas.openxmlformats.org/officeDocument/2006/relationships/hyperlink" Target="consultantplus://offline/ref=8531C469F598362E14C7C0C945E79051D07DBE3520CA2A2DB0EE0F1C15BEB74862B6C560042D92F8318664G9K5L" TargetMode="External"/><Relationship Id="rId24" Type="http://schemas.openxmlformats.org/officeDocument/2006/relationships/hyperlink" Target="consultantplus://offline/ref=8531C469F598362E14C7C0C945E79051D07DBE3522C92828B5EE0F1C15BEB74862B6C560042D92F8318666G9KDL" TargetMode="External"/><Relationship Id="rId32" Type="http://schemas.openxmlformats.org/officeDocument/2006/relationships/hyperlink" Target="consultantplus://offline/ref=8531C469F598362E14C7C0C945E79051D07DBE3522C92828B5EE0F1C15BEB74862B6C560042D92F8318666G9KAL" TargetMode="External"/><Relationship Id="rId37" Type="http://schemas.openxmlformats.org/officeDocument/2006/relationships/hyperlink" Target="consultantplus://offline/ref=8531C469F598362E14C7C0C945E79051D07DBE3526C9282AB0EE0F1C15BEB74862B6C560042D92F8318665G9K9L" TargetMode="External"/><Relationship Id="rId40" Type="http://schemas.openxmlformats.org/officeDocument/2006/relationships/hyperlink" Target="consultantplus://offline/ref=8531C469F598362E14C7C0C945E79051D07DBE3522C9242AB3EE0F1C15BEB74862B6C560042D92F8318665G9KFL" TargetMode="External"/><Relationship Id="rId45" Type="http://schemas.openxmlformats.org/officeDocument/2006/relationships/hyperlink" Target="consultantplus://offline/ref=8531C469F598362E14C7C0C945E79051D07DBE3522C92828B5EE0F1C15BEB74862B6C560042D92F8318660G9KFL" TargetMode="External"/><Relationship Id="rId53" Type="http://schemas.openxmlformats.org/officeDocument/2006/relationships/hyperlink" Target="consultantplus://offline/ref=8531C469F598362E14C7C0C945E79051D07DBE3526C9282AB0EE0F1C15BEB74862B6C560042D92F8318665G9KAL" TargetMode="External"/><Relationship Id="rId58" Type="http://schemas.openxmlformats.org/officeDocument/2006/relationships/theme" Target="theme/theme1.xml"/><Relationship Id="rId5" Type="http://schemas.openxmlformats.org/officeDocument/2006/relationships/hyperlink" Target="consultantplus://offline/ref=8531C469F598362E14C7C0C945E79051D07DBE352AC42D2DBFB305144CB2B5G4KFL" TargetMode="External"/><Relationship Id="rId15" Type="http://schemas.openxmlformats.org/officeDocument/2006/relationships/hyperlink" Target="consultantplus://offline/ref=8531C469F598362E14C7DEC4538BCD55D17EE93E24CB277AE8B1544142B7BD1F25F99C22402192FBG3K5L" TargetMode="External"/><Relationship Id="rId23" Type="http://schemas.openxmlformats.org/officeDocument/2006/relationships/hyperlink" Target="consultantplus://offline/ref=8531C469F598362E14C7C0C945E79051D07DBE3522C92828B5EE0F1C15BEB74862B6C560042D92F8318665G9K9L" TargetMode="External"/><Relationship Id="rId28" Type="http://schemas.openxmlformats.org/officeDocument/2006/relationships/hyperlink" Target="consultantplus://offline/ref=8531C469F598362E14C7C0C945E79051D07DBE3522C9242AB3EE0F1C15BEB74862B6C560042D92F8318664G9K4L" TargetMode="External"/><Relationship Id="rId36" Type="http://schemas.openxmlformats.org/officeDocument/2006/relationships/hyperlink" Target="consultantplus://offline/ref=8531C469F598362E14C7C0C945E79051D07DBE3526C9282AB0EE0F1C15BEB74862B6C560042D92F8318665G9KEL" TargetMode="External"/><Relationship Id="rId49" Type="http://schemas.openxmlformats.org/officeDocument/2006/relationships/hyperlink" Target="consultantplus://offline/ref=8531C469F598362E14C7C0C945E79051D07DBE3520CA2A2DB0EE0F1C15BEB74862B6C560042D92F8318665G9KCL" TargetMode="External"/><Relationship Id="rId57" Type="http://schemas.openxmlformats.org/officeDocument/2006/relationships/fontTable" Target="fontTable.xml"/><Relationship Id="rId10" Type="http://schemas.openxmlformats.org/officeDocument/2006/relationships/hyperlink" Target="consultantplus://offline/ref=8531C469F598362E14C7C0C945E79051D07DBE3520CF282AB4EE0F1C15BEB74862B6C560042D92F8318664G9K5L" TargetMode="External"/><Relationship Id="rId19" Type="http://schemas.openxmlformats.org/officeDocument/2006/relationships/hyperlink" Target="consultantplus://offline/ref=8531C469F598362E14C7C0C945E79051D07DBE3521CD252DBCEE0F1C15BEB74862B6C560042D92F8318665G9KDL" TargetMode="External"/><Relationship Id="rId31" Type="http://schemas.openxmlformats.org/officeDocument/2006/relationships/hyperlink" Target="consultantplus://offline/ref=8531C469F598362E14C7C0C945E79051D07DBE3526C9282AB0EE0F1C15BEB74862B6C560042D92F8318665G9KCL" TargetMode="External"/><Relationship Id="rId44" Type="http://schemas.openxmlformats.org/officeDocument/2006/relationships/hyperlink" Target="consultantplus://offline/ref=8531C469F598362E14C7C0C945E79051D07DBE3522C92828B5EE0F1C15BEB74862B6C560042D92F8318660G9KFL" TargetMode="External"/><Relationship Id="rId52" Type="http://schemas.openxmlformats.org/officeDocument/2006/relationships/hyperlink" Target="consultantplus://offline/ref=8531C469F598362E14C7DEC4538BCD55D975E3302BC67A70E0E8584345B8E20822B09023402093GFK1L" TargetMode="External"/><Relationship Id="rId4" Type="http://schemas.openxmlformats.org/officeDocument/2006/relationships/webSettings" Target="webSettings.xml"/><Relationship Id="rId9" Type="http://schemas.openxmlformats.org/officeDocument/2006/relationships/hyperlink" Target="consultantplus://offline/ref=8531C469F598362E14C7C0C945E79051D07DBE3522C42C2BB0EE0F1C15BEB74862B6C560042D92F8318664G9K5L" TargetMode="External"/><Relationship Id="rId14" Type="http://schemas.openxmlformats.org/officeDocument/2006/relationships/hyperlink" Target="consultantplus://offline/ref=8531C469F598362E14C7DEC4538BCD55D27EE73D289B7078B9E45AG4K4L" TargetMode="External"/><Relationship Id="rId22" Type="http://schemas.openxmlformats.org/officeDocument/2006/relationships/hyperlink" Target="consultantplus://offline/ref=8531C469F598362E14C7C0C945E79051D07DBE3522C92828B5EE0F1C15BEB74862B6C560042D92F8318665G9KEL" TargetMode="External"/><Relationship Id="rId27" Type="http://schemas.openxmlformats.org/officeDocument/2006/relationships/hyperlink" Target="consultantplus://offline/ref=8531C469F598362E14C7C0C945E79051D07DBE3522C92828B5EE0F1C15BEB74862B6C560042D92F8318666G9K8L" TargetMode="External"/><Relationship Id="rId30" Type="http://schemas.openxmlformats.org/officeDocument/2006/relationships/hyperlink" Target="consultantplus://offline/ref=8531C469F598362E14C7C0C945E79051D07DBE3526C9282AB0EE0F1C15BEB74862B6C560042D92F8318664G9K4L" TargetMode="External"/><Relationship Id="rId35" Type="http://schemas.openxmlformats.org/officeDocument/2006/relationships/hyperlink" Target="consultantplus://offline/ref=8531C469F598362E14C7C0C945E79051D07DBE3522C9242AB3EE0F1C15BEB74862B6C560042D92F8318665G9KCL" TargetMode="External"/><Relationship Id="rId43" Type="http://schemas.openxmlformats.org/officeDocument/2006/relationships/hyperlink" Target="consultantplus://offline/ref=8531C469F598362E14C7C0C945E79051D07DBE3522C92828B5EE0F1C15BEB74862B6C560042D92F8318660G9KDL" TargetMode="External"/><Relationship Id="rId48" Type="http://schemas.openxmlformats.org/officeDocument/2006/relationships/hyperlink" Target="consultantplus://offline/ref=8531C469F598362E14C7C0C945E79051D07DBE3525CC2D2EB3EE0F1C15BEB74862B6C560042D92F8318665G9KFL" TargetMode="External"/><Relationship Id="rId56" Type="http://schemas.openxmlformats.org/officeDocument/2006/relationships/hyperlink" Target="consultantplus://offline/ref=8531C469F598362E14C7DEC4538BCD55D975E3302BC67A70E0E8584345B8E20822B09023402093GFK1L" TargetMode="External"/><Relationship Id="rId8" Type="http://schemas.openxmlformats.org/officeDocument/2006/relationships/hyperlink" Target="consultantplus://offline/ref=8531C469F598362E14C7C0C945E79051D07DBE3522C9242AB3EE0F1C15BEB74862B6C560042D92F8318664G9K5L" TargetMode="External"/><Relationship Id="rId51" Type="http://schemas.openxmlformats.org/officeDocument/2006/relationships/hyperlink" Target="consultantplus://offline/ref=8531C469F598362E14C7C0C945E79051D07DBE3526C9282AB0EE0F1C15BEB74862B6C560042D92F8318665G9KBL"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4872</Words>
  <Characters>27771</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Яна А. Рожнова</cp:lastModifiedBy>
  <cp:revision>3</cp:revision>
  <dcterms:created xsi:type="dcterms:W3CDTF">2016-02-03T11:10:00Z</dcterms:created>
  <dcterms:modified xsi:type="dcterms:W3CDTF">2016-04-07T09:31:00Z</dcterms:modified>
</cp:coreProperties>
</file>