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C67" w:rsidRPr="00930758" w:rsidRDefault="00930758" w:rsidP="006C7C67">
      <w:pPr>
        <w:rPr>
          <w:u w:val="single"/>
        </w:rPr>
      </w:pPr>
      <w:bookmarkStart w:id="0" w:name="_GoBack"/>
      <w:bookmarkEnd w:id="0"/>
      <w:r w:rsidRPr="00930758">
        <w:rPr>
          <w:u w:val="single"/>
        </w:rPr>
        <w:t>Обязательная маркировка товаров средствами идентификации.</w:t>
      </w:r>
    </w:p>
    <w:p w:rsidR="006C7C67" w:rsidRDefault="006C7C67" w:rsidP="00930758">
      <w:pPr>
        <w:spacing w:after="0"/>
      </w:pPr>
      <w:r>
        <w:t>Честный ЗНАК – это национальная система маркировки и прослеживания товаров, начиная от производителя до конечного потребителя.</w:t>
      </w:r>
    </w:p>
    <w:p w:rsidR="006C7C67" w:rsidRDefault="006C7C67" w:rsidP="00930758">
      <w:pPr>
        <w:spacing w:after="0"/>
      </w:pPr>
      <w:r>
        <w:t>Цель системы – сделать российский рынок максимально прозрачным, обеспечить качество и подлинность товаров.</w:t>
      </w:r>
    </w:p>
    <w:p w:rsidR="006C7C67" w:rsidRDefault="006C7C67" w:rsidP="00930758">
      <w:pPr>
        <w:spacing w:after="0"/>
      </w:pPr>
      <w:r>
        <w:t>На каждую единицу товара наносится уникальный идентификационный код с занесением информации в базу данных «Честный Знак». Цифровой код гарантирует подлинность и качество товара.</w:t>
      </w:r>
    </w:p>
    <w:p w:rsidR="006C7C67" w:rsidRDefault="006C7C67" w:rsidP="00930758">
      <w:pPr>
        <w:spacing w:after="0"/>
      </w:pPr>
      <w:r>
        <w:t>Все участники, так или иначе связанные с оборотом подконтрольных групп товаров, должны пройти регистрацию в информационной системе.</w:t>
      </w:r>
    </w:p>
    <w:p w:rsidR="006C7C67" w:rsidRDefault="006C7C67" w:rsidP="00930758">
      <w:pPr>
        <w:spacing w:after="0"/>
      </w:pPr>
      <w:r>
        <w:t>В настоящее время обязательная маркировка средствами идентификации введена на следующие группы товаров:</w:t>
      </w:r>
    </w:p>
    <w:p w:rsidR="006C7C67" w:rsidRDefault="006C7C67" w:rsidP="00930758">
      <w:pPr>
        <w:spacing w:after="0"/>
      </w:pPr>
      <w:r>
        <w:t>меховые изделия – с 12.08.2016;</w:t>
      </w:r>
    </w:p>
    <w:p w:rsidR="006C7C67" w:rsidRDefault="006C7C67" w:rsidP="00930758">
      <w:pPr>
        <w:spacing w:after="0"/>
      </w:pPr>
      <w:r>
        <w:t>лекарственные препараты – с 01.07.2020;</w:t>
      </w:r>
    </w:p>
    <w:p w:rsidR="006C7C67" w:rsidRDefault="006C7C67" w:rsidP="00930758">
      <w:pPr>
        <w:spacing w:after="0"/>
      </w:pPr>
      <w:r>
        <w:t>табачные изделия – с 01.07.2020;</w:t>
      </w:r>
    </w:p>
    <w:p w:rsidR="006C7C67" w:rsidRDefault="006C7C67" w:rsidP="00930758">
      <w:pPr>
        <w:spacing w:after="0"/>
      </w:pPr>
      <w:r>
        <w:t>обувные товары – с 01.07.2020;</w:t>
      </w:r>
    </w:p>
    <w:p w:rsidR="006C7C67" w:rsidRDefault="006C7C67" w:rsidP="00930758">
      <w:pPr>
        <w:spacing w:after="0"/>
      </w:pPr>
      <w:r>
        <w:t>духи и туалетная вода – с 01.10.2020;</w:t>
      </w:r>
    </w:p>
    <w:p w:rsidR="006C7C67" w:rsidRDefault="006C7C67" w:rsidP="00930758">
      <w:pPr>
        <w:spacing w:after="0"/>
      </w:pPr>
      <w:r>
        <w:t>фототовары – с 01.10.2020.</w:t>
      </w:r>
    </w:p>
    <w:p w:rsidR="006C7C67" w:rsidRDefault="006C7C67" w:rsidP="00930758">
      <w:pPr>
        <w:spacing w:after="0"/>
      </w:pPr>
      <w:r>
        <w:t>Оборот вышеуказанных товаров, немаркированных средствами идентификации, запрещен.</w:t>
      </w:r>
    </w:p>
    <w:p w:rsidR="006C7C67" w:rsidRDefault="006C7C67" w:rsidP="00930758">
      <w:pPr>
        <w:spacing w:after="0"/>
      </w:pPr>
      <w:r>
        <w:t>С подробной информацией об этапах введения маркировки товаров средствами идентификации можно на официальном сайте «Честный знак» – https://честныйзнак.рф.</w:t>
      </w:r>
    </w:p>
    <w:p w:rsidR="006C7C67" w:rsidRDefault="006C7C67" w:rsidP="00930758">
      <w:pPr>
        <w:spacing w:after="0"/>
      </w:pPr>
      <w:r>
        <w:t>В связи с изложенным, обращаем внимание, что за оборот немаркированной средствами идентификации продукции и нарушение порядка ее маркировки на территории РФ предусмотрена административная ответственность по статье 15.12 КоАП РФ и уголовная ответственность по статье 171.1 УК РФ.</w:t>
      </w:r>
    </w:p>
    <w:p w:rsidR="006C7C67" w:rsidRDefault="00930758" w:rsidP="00930758">
      <w:pPr>
        <w:spacing w:after="0"/>
      </w:pPr>
      <w:r>
        <w:t>Западный территориальный отдел Управления Роспотребнадзора по Оренбургской области</w:t>
      </w:r>
      <w:r w:rsidR="006C7C67">
        <w:t xml:space="preserve"> обращает внимание представителей хозяйствующих субъектов, являющихся участниками оборота товаров, подлежащих обязательной маркировке средствами идентификации, о необходимости регистрации и работы в системе маркировки «Честный знак».</w:t>
      </w:r>
    </w:p>
    <w:p w:rsidR="00BE6F68" w:rsidRDefault="006C7C67" w:rsidP="00930758">
      <w:pPr>
        <w:spacing w:after="0"/>
      </w:pPr>
      <w:r>
        <w:t xml:space="preserve">Кроме того, информируем, что при выявлении продукции без должной маркировки в целях пресечения нарушения обязательных требований необходимо обращаться с жалобой в </w:t>
      </w:r>
      <w:r w:rsidR="00930758">
        <w:t>Западный территориальный отдел Управления Роспотребнадзора по Оренбургской области (461050, г. Бузулук, 4 микрорайон, д.1Б</w:t>
      </w:r>
      <w:r>
        <w:t>) любым удобным способом (как в письменном виде, так и в форме электронного документа с авторизацией в ЕСИА) с приложением подтверждающих документов.</w:t>
      </w:r>
    </w:p>
    <w:sectPr w:rsidR="00BE6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661"/>
    <w:rsid w:val="00070661"/>
    <w:rsid w:val="006C7C67"/>
    <w:rsid w:val="00930758"/>
    <w:rsid w:val="00A90300"/>
    <w:rsid w:val="00BE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7350A-3549-4446-B32D-3622E7525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2020-11-20T07:12:00Z</dcterms:created>
  <dcterms:modified xsi:type="dcterms:W3CDTF">2020-11-20T08:08:00Z</dcterms:modified>
</cp:coreProperties>
</file>