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4D1C" w:rsidRDefault="00700B3A" w:rsidP="00700B3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2017 год</w:t>
      </w:r>
    </w:p>
    <w:p w:rsidR="00700B3A" w:rsidRPr="00700B3A" w:rsidRDefault="00700B3A" w:rsidP="00700B3A">
      <w:pPr>
        <w:rPr>
          <w:rFonts w:ascii="Times New Roman" w:hAnsi="Times New Roman" w:cs="Times New Roman"/>
          <w:sz w:val="28"/>
          <w:szCs w:val="28"/>
        </w:rPr>
      </w:pPr>
      <w:r w:rsidRPr="00700B3A">
        <w:rPr>
          <w:rFonts w:ascii="Times New Roman" w:hAnsi="Times New Roman" w:cs="Times New Roman"/>
          <w:sz w:val="28"/>
          <w:szCs w:val="28"/>
        </w:rPr>
        <w:t>Показатели, подлежащие раскрытию в сфере горячего водоснабжения (цены и тарифы).2017-2019гг. ЮУЖД - филиал ОАО РЖД</w:t>
      </w:r>
    </w:p>
    <w:p w:rsidR="00700B3A" w:rsidRPr="00700B3A" w:rsidRDefault="00700B3A" w:rsidP="00700B3A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700B3A">
        <w:rPr>
          <w:rFonts w:ascii="Times New Roman" w:hAnsi="Times New Roman" w:cs="Times New Roman"/>
          <w:sz w:val="28"/>
          <w:szCs w:val="28"/>
        </w:rPr>
        <w:t>Информация о наличии (отсутствии) тех. возможности подключения к ЦС ГВС. 1кв2017г. ЮУЖД - филиал ОАО РЖД</w:t>
      </w:r>
    </w:p>
    <w:p w:rsidR="00700B3A" w:rsidRPr="00700B3A" w:rsidRDefault="00700B3A" w:rsidP="00700B3A">
      <w:pPr>
        <w:rPr>
          <w:rFonts w:ascii="Times New Roman" w:hAnsi="Times New Roman" w:cs="Times New Roman"/>
          <w:sz w:val="28"/>
          <w:szCs w:val="28"/>
        </w:rPr>
      </w:pPr>
      <w:r w:rsidRPr="00700B3A">
        <w:rPr>
          <w:rFonts w:ascii="Times New Roman" w:hAnsi="Times New Roman" w:cs="Times New Roman"/>
          <w:sz w:val="28"/>
          <w:szCs w:val="28"/>
        </w:rPr>
        <w:t>Информация о наличии (отсутствии) тех. возможности подключения к ЦС ГВС. 2кв2017г. ЮУЖД - филиал ОАО РЖД</w:t>
      </w:r>
    </w:p>
    <w:p w:rsidR="00700B3A" w:rsidRPr="00700B3A" w:rsidRDefault="00700B3A" w:rsidP="00700B3A">
      <w:pPr>
        <w:rPr>
          <w:rFonts w:ascii="Times New Roman" w:hAnsi="Times New Roman" w:cs="Times New Roman"/>
          <w:sz w:val="28"/>
          <w:szCs w:val="28"/>
        </w:rPr>
      </w:pPr>
      <w:r w:rsidRPr="00700B3A">
        <w:rPr>
          <w:rFonts w:ascii="Times New Roman" w:hAnsi="Times New Roman" w:cs="Times New Roman"/>
          <w:sz w:val="28"/>
          <w:szCs w:val="28"/>
        </w:rPr>
        <w:t>Информация о наличии (отсутствии) тех. возможности подключения к ЦС ГВС. 3кв2017г. ЮУЖД - филиал ОАО РЖД</w:t>
      </w:r>
    </w:p>
    <w:p w:rsidR="00700B3A" w:rsidRPr="00700B3A" w:rsidRDefault="00700B3A" w:rsidP="00700B3A">
      <w:pPr>
        <w:rPr>
          <w:rFonts w:ascii="Times New Roman" w:hAnsi="Times New Roman" w:cs="Times New Roman"/>
          <w:sz w:val="28"/>
          <w:szCs w:val="28"/>
        </w:rPr>
      </w:pPr>
      <w:r w:rsidRPr="00700B3A">
        <w:rPr>
          <w:rFonts w:ascii="Times New Roman" w:hAnsi="Times New Roman" w:cs="Times New Roman"/>
          <w:sz w:val="28"/>
          <w:szCs w:val="28"/>
        </w:rPr>
        <w:t>Информация о наличии (отсутствии) тех. возможности подключения к ЦС ГВС. 4кв2017г. ЮУЖД - филиал ОАО РЖД.</w:t>
      </w:r>
    </w:p>
    <w:p w:rsidR="00700B3A" w:rsidRPr="00700B3A" w:rsidRDefault="00700B3A" w:rsidP="00700B3A">
      <w:pPr>
        <w:rPr>
          <w:rFonts w:ascii="Times New Roman" w:hAnsi="Times New Roman" w:cs="Times New Roman"/>
          <w:sz w:val="28"/>
          <w:szCs w:val="28"/>
        </w:rPr>
      </w:pPr>
      <w:r w:rsidRPr="00700B3A">
        <w:rPr>
          <w:rFonts w:ascii="Times New Roman" w:hAnsi="Times New Roman" w:cs="Times New Roman"/>
          <w:sz w:val="28"/>
          <w:szCs w:val="28"/>
        </w:rPr>
        <w:t>Показатели, подлежащие раскрытию организациями, осуществляющими горячее водоснабжение. Факт2017. ЮУЖД - филиал ОАО РЖД.</w:t>
      </w:r>
    </w:p>
    <w:sectPr w:rsidR="00700B3A" w:rsidRPr="00700B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0B3A"/>
    <w:rsid w:val="00700B3A"/>
    <w:rsid w:val="00C04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</Words>
  <Characters>566</Characters>
  <Application>Microsoft Office Word</Application>
  <DocSecurity>0</DocSecurity>
  <Lines>4</Lines>
  <Paragraphs>1</Paragraphs>
  <ScaleCrop>false</ScaleCrop>
  <Company/>
  <LinksUpToDate>false</LinksUpToDate>
  <CharactersWithSpaces>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Егор В. Прокофьев</dc:creator>
  <cp:lastModifiedBy>Егор В. Прокофьев</cp:lastModifiedBy>
  <cp:revision>2</cp:revision>
  <dcterms:created xsi:type="dcterms:W3CDTF">2022-11-03T03:38:00Z</dcterms:created>
  <dcterms:modified xsi:type="dcterms:W3CDTF">2022-11-03T03:39:00Z</dcterms:modified>
</cp:coreProperties>
</file>