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E41" w:rsidRPr="00830E41" w:rsidRDefault="00830E41" w:rsidP="00830E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E41">
        <w:rPr>
          <w:rFonts w:ascii="Times New Roman" w:hAnsi="Times New Roman" w:cs="Times New Roman"/>
          <w:b/>
          <w:sz w:val="28"/>
          <w:szCs w:val="28"/>
        </w:rPr>
        <w:t>О периодическом подтве</w:t>
      </w:r>
      <w:r w:rsidRPr="00830E41">
        <w:rPr>
          <w:rFonts w:ascii="Times New Roman" w:hAnsi="Times New Roman" w:cs="Times New Roman"/>
          <w:b/>
          <w:sz w:val="28"/>
          <w:szCs w:val="28"/>
        </w:rPr>
        <w:t xml:space="preserve">рждении соответствия лицензиата </w:t>
      </w:r>
      <w:r w:rsidRPr="00830E41">
        <w:rPr>
          <w:rFonts w:ascii="Times New Roman" w:hAnsi="Times New Roman" w:cs="Times New Roman"/>
          <w:b/>
          <w:sz w:val="28"/>
          <w:szCs w:val="28"/>
        </w:rPr>
        <w:t>лицензионным требованиям и условиям</w:t>
      </w:r>
    </w:p>
    <w:p w:rsidR="00830E41" w:rsidRPr="00830E41" w:rsidRDefault="00830E41" w:rsidP="00830E41">
      <w:pPr>
        <w:jc w:val="both"/>
        <w:rPr>
          <w:rFonts w:ascii="Times New Roman" w:hAnsi="Times New Roman" w:cs="Times New Roman"/>
          <w:sz w:val="28"/>
          <w:szCs w:val="28"/>
        </w:rPr>
      </w:pPr>
      <w:r w:rsidRPr="00830E41">
        <w:rPr>
          <w:rFonts w:ascii="Times New Roman" w:hAnsi="Times New Roman" w:cs="Times New Roman"/>
          <w:sz w:val="28"/>
          <w:szCs w:val="28"/>
        </w:rPr>
        <w:t xml:space="preserve">В соответствии со статьей 19.3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закона от 04.05.2011 № 99-ФЗ «О </w:t>
      </w:r>
      <w:r w:rsidRPr="00830E41">
        <w:rPr>
          <w:rFonts w:ascii="Times New Roman" w:hAnsi="Times New Roman" w:cs="Times New Roman"/>
          <w:sz w:val="28"/>
          <w:szCs w:val="28"/>
        </w:rPr>
        <w:t>лицензировании отдельных видов деятельно</w:t>
      </w:r>
      <w:r>
        <w:rPr>
          <w:rFonts w:ascii="Times New Roman" w:hAnsi="Times New Roman" w:cs="Times New Roman"/>
          <w:sz w:val="28"/>
          <w:szCs w:val="28"/>
        </w:rPr>
        <w:t xml:space="preserve">сти» лицензиаты, обязаны пройти </w:t>
      </w:r>
      <w:r w:rsidRPr="00830E41">
        <w:rPr>
          <w:rFonts w:ascii="Times New Roman" w:hAnsi="Times New Roman" w:cs="Times New Roman"/>
          <w:sz w:val="28"/>
          <w:szCs w:val="28"/>
        </w:rPr>
        <w:t>процедуру периодического подтверждения соотве</w:t>
      </w:r>
      <w:r>
        <w:rPr>
          <w:rFonts w:ascii="Times New Roman" w:hAnsi="Times New Roman" w:cs="Times New Roman"/>
          <w:sz w:val="28"/>
          <w:szCs w:val="28"/>
        </w:rPr>
        <w:t xml:space="preserve">тствия лицензионным требованиям </w:t>
      </w:r>
      <w:r w:rsidRPr="00830E41">
        <w:rPr>
          <w:rFonts w:ascii="Times New Roman" w:hAnsi="Times New Roman" w:cs="Times New Roman"/>
          <w:sz w:val="28"/>
          <w:szCs w:val="28"/>
        </w:rPr>
        <w:t>в области использования:</w:t>
      </w:r>
    </w:p>
    <w:p w:rsidR="00830E41" w:rsidRPr="00830E41" w:rsidRDefault="00830E41" w:rsidP="00830E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30E41">
        <w:rPr>
          <w:rFonts w:ascii="Times New Roman" w:hAnsi="Times New Roman" w:cs="Times New Roman"/>
          <w:sz w:val="28"/>
          <w:szCs w:val="28"/>
        </w:rPr>
        <w:t>возбудителей инфекционных забо</w:t>
      </w:r>
      <w:r>
        <w:rPr>
          <w:rFonts w:ascii="Times New Roman" w:hAnsi="Times New Roman" w:cs="Times New Roman"/>
          <w:sz w:val="28"/>
          <w:szCs w:val="28"/>
        </w:rPr>
        <w:t xml:space="preserve">леваний человека и животных (за исключением </w:t>
      </w:r>
      <w:r w:rsidRPr="00830E41">
        <w:rPr>
          <w:rFonts w:ascii="Times New Roman" w:hAnsi="Times New Roman" w:cs="Times New Roman"/>
          <w:sz w:val="28"/>
          <w:szCs w:val="28"/>
        </w:rPr>
        <w:t>случая, если указанная деятельность осущес</w:t>
      </w:r>
      <w:r>
        <w:rPr>
          <w:rFonts w:ascii="Times New Roman" w:hAnsi="Times New Roman" w:cs="Times New Roman"/>
          <w:sz w:val="28"/>
          <w:szCs w:val="28"/>
        </w:rPr>
        <w:t xml:space="preserve">твляется в медицинских целях) и </w:t>
      </w:r>
      <w:r w:rsidRPr="00830E41">
        <w:rPr>
          <w:rFonts w:ascii="Times New Roman" w:hAnsi="Times New Roman" w:cs="Times New Roman"/>
          <w:sz w:val="28"/>
          <w:szCs w:val="28"/>
        </w:rPr>
        <w:t xml:space="preserve">генно-инженерно-модифицированных организмов </w:t>
      </w:r>
      <w:r>
        <w:rPr>
          <w:rFonts w:ascii="Times New Roman" w:hAnsi="Times New Roman" w:cs="Times New Roman"/>
          <w:sz w:val="28"/>
          <w:szCs w:val="28"/>
        </w:rPr>
        <w:t xml:space="preserve">III и IV степеней потенциальной </w:t>
      </w:r>
      <w:r w:rsidRPr="00830E41">
        <w:rPr>
          <w:rFonts w:ascii="Times New Roman" w:hAnsi="Times New Roman" w:cs="Times New Roman"/>
          <w:sz w:val="28"/>
          <w:szCs w:val="28"/>
        </w:rPr>
        <w:t>опасности, осуществляемая в замкнутых системах;</w:t>
      </w:r>
    </w:p>
    <w:p w:rsidR="00830E41" w:rsidRPr="00830E41" w:rsidRDefault="00830E41" w:rsidP="00830E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30E41">
        <w:rPr>
          <w:rFonts w:ascii="Times New Roman" w:hAnsi="Times New Roman" w:cs="Times New Roman"/>
          <w:sz w:val="28"/>
          <w:szCs w:val="28"/>
        </w:rPr>
        <w:t xml:space="preserve"> источников ионизирующего излучения (генери</w:t>
      </w:r>
      <w:r>
        <w:rPr>
          <w:rFonts w:ascii="Times New Roman" w:hAnsi="Times New Roman" w:cs="Times New Roman"/>
          <w:sz w:val="28"/>
          <w:szCs w:val="28"/>
        </w:rPr>
        <w:t xml:space="preserve">рующих) (за исключением случая, </w:t>
      </w:r>
      <w:r w:rsidRPr="00830E41">
        <w:rPr>
          <w:rFonts w:ascii="Times New Roman" w:hAnsi="Times New Roman" w:cs="Times New Roman"/>
          <w:sz w:val="28"/>
          <w:szCs w:val="28"/>
        </w:rPr>
        <w:t>если эти источники используются в медицинской деятельности).</w:t>
      </w:r>
    </w:p>
    <w:p w:rsidR="00830E41" w:rsidRPr="00830E41" w:rsidRDefault="00830E41" w:rsidP="00830E4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0E41">
        <w:rPr>
          <w:rFonts w:ascii="Times New Roman" w:hAnsi="Times New Roman" w:cs="Times New Roman"/>
          <w:sz w:val="28"/>
          <w:szCs w:val="28"/>
        </w:rPr>
        <w:t>Процедура подтверждения соответствия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предусмотрена постановлениями </w:t>
      </w:r>
      <w:r w:rsidRPr="00830E41">
        <w:rPr>
          <w:rFonts w:ascii="Times New Roman" w:hAnsi="Times New Roman" w:cs="Times New Roman"/>
          <w:sz w:val="28"/>
          <w:szCs w:val="28"/>
        </w:rPr>
        <w:t>Правительства Российской Федерации от 25</w:t>
      </w:r>
      <w:r>
        <w:rPr>
          <w:rFonts w:ascii="Times New Roman" w:hAnsi="Times New Roman" w:cs="Times New Roman"/>
          <w:sz w:val="28"/>
          <w:szCs w:val="28"/>
        </w:rPr>
        <w:t xml:space="preserve">.01.2022 № 45 «О лицензировании </w:t>
      </w:r>
      <w:r w:rsidRPr="00830E41">
        <w:rPr>
          <w:rFonts w:ascii="Times New Roman" w:hAnsi="Times New Roman" w:cs="Times New Roman"/>
          <w:sz w:val="28"/>
          <w:szCs w:val="28"/>
        </w:rPr>
        <w:t>деятельности в области использования ист</w:t>
      </w:r>
      <w:r>
        <w:rPr>
          <w:rFonts w:ascii="Times New Roman" w:hAnsi="Times New Roman" w:cs="Times New Roman"/>
          <w:sz w:val="28"/>
          <w:szCs w:val="28"/>
        </w:rPr>
        <w:t xml:space="preserve">очников ионизирующего излучения </w:t>
      </w:r>
      <w:r w:rsidRPr="00830E41">
        <w:rPr>
          <w:rFonts w:ascii="Times New Roman" w:hAnsi="Times New Roman" w:cs="Times New Roman"/>
          <w:sz w:val="28"/>
          <w:szCs w:val="28"/>
        </w:rPr>
        <w:t>(генерирующих) (за исключением случая, ес</w:t>
      </w:r>
      <w:r>
        <w:rPr>
          <w:rFonts w:ascii="Times New Roman" w:hAnsi="Times New Roman" w:cs="Times New Roman"/>
          <w:sz w:val="28"/>
          <w:szCs w:val="28"/>
        </w:rPr>
        <w:t xml:space="preserve">ли эти источники используются в </w:t>
      </w:r>
      <w:r w:rsidRPr="00830E41">
        <w:rPr>
          <w:rFonts w:ascii="Times New Roman" w:hAnsi="Times New Roman" w:cs="Times New Roman"/>
          <w:sz w:val="28"/>
          <w:szCs w:val="28"/>
        </w:rPr>
        <w:t>медицинской деятельности)» и от 25.01.2022 № 46</w:t>
      </w:r>
      <w:r>
        <w:rPr>
          <w:rFonts w:ascii="Times New Roman" w:hAnsi="Times New Roman" w:cs="Times New Roman"/>
          <w:sz w:val="28"/>
          <w:szCs w:val="28"/>
        </w:rPr>
        <w:t xml:space="preserve"> «О лицензировании деятельности </w:t>
      </w:r>
      <w:r w:rsidRPr="00830E41">
        <w:rPr>
          <w:rFonts w:ascii="Times New Roman" w:hAnsi="Times New Roman" w:cs="Times New Roman"/>
          <w:sz w:val="28"/>
          <w:szCs w:val="28"/>
        </w:rPr>
        <w:t>в области использования возбудителей инфе</w:t>
      </w:r>
      <w:r>
        <w:rPr>
          <w:rFonts w:ascii="Times New Roman" w:hAnsi="Times New Roman" w:cs="Times New Roman"/>
          <w:sz w:val="28"/>
          <w:szCs w:val="28"/>
        </w:rPr>
        <w:t xml:space="preserve">кционных заболеваний человека и </w:t>
      </w:r>
      <w:r w:rsidRPr="00830E41">
        <w:rPr>
          <w:rFonts w:ascii="Times New Roman" w:hAnsi="Times New Roman" w:cs="Times New Roman"/>
          <w:sz w:val="28"/>
          <w:szCs w:val="28"/>
        </w:rPr>
        <w:t>животных (за исключением случая, если указанна</w:t>
      </w:r>
      <w:r>
        <w:rPr>
          <w:rFonts w:ascii="Times New Roman" w:hAnsi="Times New Roman" w:cs="Times New Roman"/>
          <w:sz w:val="28"/>
          <w:szCs w:val="28"/>
        </w:rPr>
        <w:t xml:space="preserve">я деятельность осуществляется в </w:t>
      </w:r>
      <w:r w:rsidRPr="00830E41">
        <w:rPr>
          <w:rFonts w:ascii="Times New Roman" w:hAnsi="Times New Roman" w:cs="Times New Roman"/>
          <w:sz w:val="28"/>
          <w:szCs w:val="28"/>
        </w:rPr>
        <w:t>медицинских целях) и генно-инженерно-модиф</w:t>
      </w:r>
      <w:r>
        <w:rPr>
          <w:rFonts w:ascii="Times New Roman" w:hAnsi="Times New Roman" w:cs="Times New Roman"/>
          <w:sz w:val="28"/>
          <w:szCs w:val="28"/>
        </w:rPr>
        <w:t>ицированных организмов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III и IV </w:t>
      </w:r>
      <w:r w:rsidRPr="00830E41">
        <w:rPr>
          <w:rFonts w:ascii="Times New Roman" w:hAnsi="Times New Roman" w:cs="Times New Roman"/>
          <w:sz w:val="28"/>
          <w:szCs w:val="28"/>
        </w:rPr>
        <w:t>степеней потенциальной опасности, осуществляемой в замкнутых системах».</w:t>
      </w:r>
    </w:p>
    <w:p w:rsidR="00830E41" w:rsidRPr="00830E41" w:rsidRDefault="00830E41" w:rsidP="00830E41">
      <w:pPr>
        <w:jc w:val="both"/>
        <w:rPr>
          <w:rFonts w:ascii="Times New Roman" w:hAnsi="Times New Roman" w:cs="Times New Roman"/>
          <w:sz w:val="28"/>
          <w:szCs w:val="28"/>
        </w:rPr>
      </w:pPr>
      <w:r w:rsidRPr="00830E41">
        <w:rPr>
          <w:rFonts w:ascii="Times New Roman" w:hAnsi="Times New Roman" w:cs="Times New Roman"/>
          <w:sz w:val="28"/>
          <w:szCs w:val="28"/>
        </w:rPr>
        <w:t>Подтверждение соответствия пр</w:t>
      </w:r>
      <w:r>
        <w:rPr>
          <w:rFonts w:ascii="Times New Roman" w:hAnsi="Times New Roman" w:cs="Times New Roman"/>
          <w:sz w:val="28"/>
          <w:szCs w:val="28"/>
        </w:rPr>
        <w:t xml:space="preserve">оводится каждые три года со дня </w:t>
      </w:r>
      <w:r w:rsidRPr="00830E41">
        <w:rPr>
          <w:rFonts w:ascii="Times New Roman" w:hAnsi="Times New Roman" w:cs="Times New Roman"/>
          <w:sz w:val="28"/>
          <w:szCs w:val="28"/>
        </w:rPr>
        <w:t>предоставления лицензии или даты проведе</w:t>
      </w:r>
      <w:r>
        <w:rPr>
          <w:rFonts w:ascii="Times New Roman" w:hAnsi="Times New Roman" w:cs="Times New Roman"/>
          <w:sz w:val="28"/>
          <w:szCs w:val="28"/>
        </w:rPr>
        <w:t xml:space="preserve">ния последней плановой проверки </w:t>
      </w:r>
      <w:r w:rsidRPr="00830E41">
        <w:rPr>
          <w:rFonts w:ascii="Times New Roman" w:hAnsi="Times New Roman" w:cs="Times New Roman"/>
          <w:sz w:val="28"/>
          <w:szCs w:val="28"/>
        </w:rPr>
        <w:t>соблюдения лицензионных требований.</w:t>
      </w:r>
    </w:p>
    <w:p w:rsidR="00830E41" w:rsidRPr="00830E41" w:rsidRDefault="00830E41" w:rsidP="00830E41">
      <w:pPr>
        <w:jc w:val="both"/>
        <w:rPr>
          <w:rFonts w:ascii="Times New Roman" w:hAnsi="Times New Roman" w:cs="Times New Roman"/>
          <w:sz w:val="28"/>
          <w:szCs w:val="28"/>
        </w:rPr>
      </w:pPr>
      <w:r w:rsidRPr="00830E41">
        <w:rPr>
          <w:rFonts w:ascii="Times New Roman" w:hAnsi="Times New Roman" w:cs="Times New Roman"/>
          <w:sz w:val="28"/>
          <w:szCs w:val="28"/>
        </w:rPr>
        <w:t>Для проведения периодического подтве</w:t>
      </w:r>
      <w:r>
        <w:rPr>
          <w:rFonts w:ascii="Times New Roman" w:hAnsi="Times New Roman" w:cs="Times New Roman"/>
          <w:sz w:val="28"/>
          <w:szCs w:val="28"/>
        </w:rPr>
        <w:t xml:space="preserve">рждения соответствия лицензиата </w:t>
      </w:r>
      <w:r w:rsidRPr="00830E41">
        <w:rPr>
          <w:rFonts w:ascii="Times New Roman" w:hAnsi="Times New Roman" w:cs="Times New Roman"/>
          <w:sz w:val="28"/>
          <w:szCs w:val="28"/>
        </w:rPr>
        <w:t>лицензионным требованиям необходимо подать за</w:t>
      </w:r>
      <w:r>
        <w:rPr>
          <w:rFonts w:ascii="Times New Roman" w:hAnsi="Times New Roman" w:cs="Times New Roman"/>
          <w:sz w:val="28"/>
          <w:szCs w:val="28"/>
        </w:rPr>
        <w:t xml:space="preserve">явление по месту предоставления </w:t>
      </w:r>
      <w:r w:rsidRPr="00830E41">
        <w:rPr>
          <w:rFonts w:ascii="Times New Roman" w:hAnsi="Times New Roman" w:cs="Times New Roman"/>
          <w:sz w:val="28"/>
          <w:szCs w:val="28"/>
        </w:rPr>
        <w:t>лицензии, подписанное усиленной квалифици</w:t>
      </w:r>
      <w:r>
        <w:rPr>
          <w:rFonts w:ascii="Times New Roman" w:hAnsi="Times New Roman" w:cs="Times New Roman"/>
          <w:sz w:val="28"/>
          <w:szCs w:val="28"/>
        </w:rPr>
        <w:t xml:space="preserve">рованной электронной подписью и </w:t>
      </w:r>
      <w:r w:rsidRPr="00830E41">
        <w:rPr>
          <w:rFonts w:ascii="Times New Roman" w:hAnsi="Times New Roman" w:cs="Times New Roman"/>
          <w:sz w:val="28"/>
          <w:szCs w:val="28"/>
        </w:rPr>
        <w:t>вместе с прилагаемыми документами (сведен</w:t>
      </w:r>
      <w:r>
        <w:rPr>
          <w:rFonts w:ascii="Times New Roman" w:hAnsi="Times New Roman" w:cs="Times New Roman"/>
          <w:sz w:val="28"/>
          <w:szCs w:val="28"/>
        </w:rPr>
        <w:t xml:space="preserve">иями) направить в лицензирующий </w:t>
      </w:r>
      <w:r w:rsidRPr="00830E41">
        <w:rPr>
          <w:rFonts w:ascii="Times New Roman" w:hAnsi="Times New Roman" w:cs="Times New Roman"/>
          <w:sz w:val="28"/>
          <w:szCs w:val="28"/>
        </w:rPr>
        <w:t>орган исключительно в форме электронных докум</w:t>
      </w:r>
      <w:r>
        <w:rPr>
          <w:rFonts w:ascii="Times New Roman" w:hAnsi="Times New Roman" w:cs="Times New Roman"/>
          <w:sz w:val="28"/>
          <w:szCs w:val="28"/>
        </w:rPr>
        <w:t xml:space="preserve">ентов посредством использования </w:t>
      </w:r>
      <w:r w:rsidRPr="00830E41">
        <w:rPr>
          <w:rFonts w:ascii="Times New Roman" w:hAnsi="Times New Roman" w:cs="Times New Roman"/>
          <w:sz w:val="28"/>
          <w:szCs w:val="28"/>
        </w:rPr>
        <w:t>федеральной государственной информ</w:t>
      </w:r>
      <w:r>
        <w:rPr>
          <w:rFonts w:ascii="Times New Roman" w:hAnsi="Times New Roman" w:cs="Times New Roman"/>
          <w:sz w:val="28"/>
          <w:szCs w:val="28"/>
        </w:rPr>
        <w:t xml:space="preserve">ационной системы «Единый портал </w:t>
      </w:r>
      <w:r w:rsidRPr="00830E41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(функций)» (ЕПГУ)</w:t>
      </w:r>
    </w:p>
    <w:p w:rsidR="00830E41" w:rsidRPr="00830E41" w:rsidRDefault="00830E41" w:rsidP="00830E41">
      <w:pPr>
        <w:jc w:val="both"/>
        <w:rPr>
          <w:rFonts w:ascii="Times New Roman" w:hAnsi="Times New Roman" w:cs="Times New Roman"/>
          <w:sz w:val="28"/>
          <w:szCs w:val="28"/>
        </w:rPr>
      </w:pPr>
      <w:r w:rsidRPr="00830E41">
        <w:rPr>
          <w:rFonts w:ascii="Times New Roman" w:hAnsi="Times New Roman" w:cs="Times New Roman"/>
          <w:sz w:val="28"/>
          <w:szCs w:val="28"/>
        </w:rPr>
        <w:lastRenderedPageBreak/>
        <w:t>- https://www.gosuslugi.ru/600107/1/form.</w:t>
      </w:r>
    </w:p>
    <w:p w:rsidR="00830E41" w:rsidRPr="00830E41" w:rsidRDefault="00830E41" w:rsidP="00830E41">
      <w:pPr>
        <w:jc w:val="both"/>
        <w:rPr>
          <w:rFonts w:ascii="Times New Roman" w:hAnsi="Times New Roman" w:cs="Times New Roman"/>
          <w:sz w:val="28"/>
          <w:szCs w:val="28"/>
        </w:rPr>
      </w:pPr>
      <w:r w:rsidRPr="00830E41">
        <w:rPr>
          <w:rFonts w:ascii="Times New Roman" w:hAnsi="Times New Roman" w:cs="Times New Roman"/>
          <w:sz w:val="28"/>
          <w:szCs w:val="28"/>
        </w:rPr>
        <w:t>В случае неподачи заявления о периодич</w:t>
      </w:r>
      <w:r>
        <w:rPr>
          <w:rFonts w:ascii="Times New Roman" w:hAnsi="Times New Roman" w:cs="Times New Roman"/>
          <w:sz w:val="28"/>
          <w:szCs w:val="28"/>
        </w:rPr>
        <w:t xml:space="preserve">еском (первичном) подтверждении </w:t>
      </w:r>
      <w:r w:rsidRPr="00830E41">
        <w:rPr>
          <w:rFonts w:ascii="Times New Roman" w:hAnsi="Times New Roman" w:cs="Times New Roman"/>
          <w:sz w:val="28"/>
          <w:szCs w:val="28"/>
        </w:rPr>
        <w:t>соответствия действие лицензии может бы</w:t>
      </w:r>
      <w:r>
        <w:rPr>
          <w:rFonts w:ascii="Times New Roman" w:hAnsi="Times New Roman" w:cs="Times New Roman"/>
          <w:sz w:val="28"/>
          <w:szCs w:val="28"/>
        </w:rPr>
        <w:t xml:space="preserve">ть приостановлено лицензирующим </w:t>
      </w:r>
      <w:r w:rsidRPr="00830E41">
        <w:rPr>
          <w:rFonts w:ascii="Times New Roman" w:hAnsi="Times New Roman" w:cs="Times New Roman"/>
          <w:sz w:val="28"/>
          <w:szCs w:val="28"/>
        </w:rPr>
        <w:t>органом на срок от трех до пяти месяцев с последующим прекраще</w:t>
      </w:r>
      <w:r>
        <w:rPr>
          <w:rFonts w:ascii="Times New Roman" w:hAnsi="Times New Roman" w:cs="Times New Roman"/>
          <w:sz w:val="28"/>
          <w:szCs w:val="28"/>
        </w:rPr>
        <w:t xml:space="preserve">нием действия </w:t>
      </w:r>
      <w:r w:rsidRPr="00830E41">
        <w:rPr>
          <w:rFonts w:ascii="Times New Roman" w:hAnsi="Times New Roman" w:cs="Times New Roman"/>
          <w:sz w:val="28"/>
          <w:szCs w:val="28"/>
        </w:rPr>
        <w:t xml:space="preserve">лицензии </w:t>
      </w:r>
      <w:r>
        <w:rPr>
          <w:rFonts w:ascii="Times New Roman" w:hAnsi="Times New Roman" w:cs="Times New Roman"/>
          <w:sz w:val="28"/>
          <w:szCs w:val="28"/>
        </w:rPr>
        <w:t xml:space="preserve">в судебном порядке (ст. 20 п. 3 </w:t>
      </w:r>
      <w:r w:rsidRPr="00830E41">
        <w:rPr>
          <w:rFonts w:ascii="Times New Roman" w:hAnsi="Times New Roman" w:cs="Times New Roman"/>
          <w:sz w:val="28"/>
          <w:szCs w:val="28"/>
        </w:rPr>
        <w:t>Федерального закона № 99-ФЗ).</w:t>
      </w:r>
    </w:p>
    <w:p w:rsidR="00830E41" w:rsidRPr="00830E41" w:rsidRDefault="00830E41" w:rsidP="00830E41">
      <w:pPr>
        <w:jc w:val="both"/>
        <w:rPr>
          <w:rFonts w:ascii="Times New Roman" w:hAnsi="Times New Roman" w:cs="Times New Roman"/>
          <w:sz w:val="28"/>
          <w:szCs w:val="28"/>
        </w:rPr>
      </w:pPr>
      <w:r w:rsidRPr="00830E41">
        <w:rPr>
          <w:rFonts w:ascii="Times New Roman" w:hAnsi="Times New Roman" w:cs="Times New Roman"/>
          <w:sz w:val="28"/>
          <w:szCs w:val="28"/>
        </w:rPr>
        <w:t>По вопросам процедуры прохожде</w:t>
      </w:r>
      <w:r>
        <w:rPr>
          <w:rFonts w:ascii="Times New Roman" w:hAnsi="Times New Roman" w:cs="Times New Roman"/>
          <w:sz w:val="28"/>
          <w:szCs w:val="28"/>
        </w:rPr>
        <w:t xml:space="preserve">ния периодического (первичного) </w:t>
      </w:r>
      <w:r w:rsidRPr="00830E41">
        <w:rPr>
          <w:rFonts w:ascii="Times New Roman" w:hAnsi="Times New Roman" w:cs="Times New Roman"/>
          <w:sz w:val="28"/>
          <w:szCs w:val="28"/>
        </w:rPr>
        <w:t>подтверждения соответствия лицензионным треб</w:t>
      </w:r>
      <w:r>
        <w:rPr>
          <w:rFonts w:ascii="Times New Roman" w:hAnsi="Times New Roman" w:cs="Times New Roman"/>
          <w:sz w:val="28"/>
          <w:szCs w:val="28"/>
        </w:rPr>
        <w:t xml:space="preserve">ованиям обращаться в Управление </w:t>
      </w:r>
      <w:proofErr w:type="spellStart"/>
      <w:r w:rsidRPr="00830E41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830E41">
        <w:rPr>
          <w:rFonts w:ascii="Times New Roman" w:hAnsi="Times New Roman" w:cs="Times New Roman"/>
          <w:sz w:val="28"/>
          <w:szCs w:val="28"/>
        </w:rPr>
        <w:t xml:space="preserve"> по Оренбургской области по телефону: 8(3532) 33-13-13. </w:t>
      </w:r>
      <w:r w:rsidRPr="00830E41">
        <w:rPr>
          <w:rFonts w:ascii="Times New Roman" w:hAnsi="Times New Roman" w:cs="Times New Roman"/>
          <w:sz w:val="28"/>
          <w:szCs w:val="28"/>
        </w:rPr>
        <w:cr/>
      </w:r>
      <w:bookmarkStart w:id="0" w:name="_GoBack"/>
      <w:bookmarkEnd w:id="0"/>
    </w:p>
    <w:p w:rsidR="00830E41" w:rsidRDefault="00830E41" w:rsidP="00215118"/>
    <w:p w:rsidR="00830E41" w:rsidRDefault="00830E41" w:rsidP="00215118"/>
    <w:p w:rsidR="00830E41" w:rsidRDefault="00830E41" w:rsidP="00215118"/>
    <w:sectPr w:rsidR="00830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C2"/>
    <w:rsid w:val="00041C77"/>
    <w:rsid w:val="00063C80"/>
    <w:rsid w:val="000664E5"/>
    <w:rsid w:val="00091A00"/>
    <w:rsid w:val="000B389B"/>
    <w:rsid w:val="000D3161"/>
    <w:rsid w:val="000E46F6"/>
    <w:rsid w:val="00116895"/>
    <w:rsid w:val="00121A05"/>
    <w:rsid w:val="00132674"/>
    <w:rsid w:val="001346A5"/>
    <w:rsid w:val="00141035"/>
    <w:rsid w:val="00141A18"/>
    <w:rsid w:val="00161368"/>
    <w:rsid w:val="0016310C"/>
    <w:rsid w:val="001761F3"/>
    <w:rsid w:val="00193B49"/>
    <w:rsid w:val="001A5322"/>
    <w:rsid w:val="001D21CE"/>
    <w:rsid w:val="001D77C1"/>
    <w:rsid w:val="00215118"/>
    <w:rsid w:val="00244504"/>
    <w:rsid w:val="00273A3F"/>
    <w:rsid w:val="0029149A"/>
    <w:rsid w:val="00291789"/>
    <w:rsid w:val="002A053F"/>
    <w:rsid w:val="002C31CC"/>
    <w:rsid w:val="002C3FCC"/>
    <w:rsid w:val="002E0F0D"/>
    <w:rsid w:val="002F47A3"/>
    <w:rsid w:val="00333BD3"/>
    <w:rsid w:val="00334D6F"/>
    <w:rsid w:val="00353976"/>
    <w:rsid w:val="0039024D"/>
    <w:rsid w:val="003936C2"/>
    <w:rsid w:val="003A2B6A"/>
    <w:rsid w:val="003B007D"/>
    <w:rsid w:val="003F6877"/>
    <w:rsid w:val="00402057"/>
    <w:rsid w:val="004208D4"/>
    <w:rsid w:val="004213AB"/>
    <w:rsid w:val="00422A32"/>
    <w:rsid w:val="00427CA9"/>
    <w:rsid w:val="004931B9"/>
    <w:rsid w:val="004F5BCE"/>
    <w:rsid w:val="00524DB8"/>
    <w:rsid w:val="005303E4"/>
    <w:rsid w:val="00553DA2"/>
    <w:rsid w:val="00566BC9"/>
    <w:rsid w:val="005C3E9A"/>
    <w:rsid w:val="005C7F9F"/>
    <w:rsid w:val="005F51B4"/>
    <w:rsid w:val="0060226F"/>
    <w:rsid w:val="0061561E"/>
    <w:rsid w:val="00621924"/>
    <w:rsid w:val="00623902"/>
    <w:rsid w:val="00626D28"/>
    <w:rsid w:val="00631AA6"/>
    <w:rsid w:val="006A2223"/>
    <w:rsid w:val="006D02B4"/>
    <w:rsid w:val="006E1535"/>
    <w:rsid w:val="006F26D4"/>
    <w:rsid w:val="006F5339"/>
    <w:rsid w:val="0071048B"/>
    <w:rsid w:val="0071302D"/>
    <w:rsid w:val="007271E2"/>
    <w:rsid w:val="00731CA2"/>
    <w:rsid w:val="007422C2"/>
    <w:rsid w:val="007751C6"/>
    <w:rsid w:val="007C32E6"/>
    <w:rsid w:val="007E5070"/>
    <w:rsid w:val="007F30E6"/>
    <w:rsid w:val="007F7B11"/>
    <w:rsid w:val="00816CEF"/>
    <w:rsid w:val="00830E41"/>
    <w:rsid w:val="00872FA0"/>
    <w:rsid w:val="00884A97"/>
    <w:rsid w:val="008C30D5"/>
    <w:rsid w:val="008C7CCF"/>
    <w:rsid w:val="008F2C28"/>
    <w:rsid w:val="0090150A"/>
    <w:rsid w:val="009222D8"/>
    <w:rsid w:val="0094225A"/>
    <w:rsid w:val="009440C7"/>
    <w:rsid w:val="00950A81"/>
    <w:rsid w:val="0095552E"/>
    <w:rsid w:val="0095651C"/>
    <w:rsid w:val="0097049F"/>
    <w:rsid w:val="00970698"/>
    <w:rsid w:val="009D5EEB"/>
    <w:rsid w:val="009D6615"/>
    <w:rsid w:val="009E4791"/>
    <w:rsid w:val="00A11434"/>
    <w:rsid w:val="00A14E86"/>
    <w:rsid w:val="00A40B6E"/>
    <w:rsid w:val="00A477FC"/>
    <w:rsid w:val="00A54ECA"/>
    <w:rsid w:val="00A8312C"/>
    <w:rsid w:val="00A856ED"/>
    <w:rsid w:val="00AC02FE"/>
    <w:rsid w:val="00B62C58"/>
    <w:rsid w:val="00B80C20"/>
    <w:rsid w:val="00B84039"/>
    <w:rsid w:val="00B91083"/>
    <w:rsid w:val="00BA0AAE"/>
    <w:rsid w:val="00BA5EE0"/>
    <w:rsid w:val="00BA7D69"/>
    <w:rsid w:val="00BE3C86"/>
    <w:rsid w:val="00BF10DF"/>
    <w:rsid w:val="00BF24D0"/>
    <w:rsid w:val="00C4234B"/>
    <w:rsid w:val="00C532C8"/>
    <w:rsid w:val="00C72473"/>
    <w:rsid w:val="00C80EED"/>
    <w:rsid w:val="00CD0A98"/>
    <w:rsid w:val="00CF44D5"/>
    <w:rsid w:val="00D17D9E"/>
    <w:rsid w:val="00D22039"/>
    <w:rsid w:val="00D40971"/>
    <w:rsid w:val="00D46C52"/>
    <w:rsid w:val="00D54855"/>
    <w:rsid w:val="00D70A01"/>
    <w:rsid w:val="00D71425"/>
    <w:rsid w:val="00DD184B"/>
    <w:rsid w:val="00DD59CE"/>
    <w:rsid w:val="00E16CDD"/>
    <w:rsid w:val="00E31179"/>
    <w:rsid w:val="00E3550C"/>
    <w:rsid w:val="00E372F2"/>
    <w:rsid w:val="00E41D9C"/>
    <w:rsid w:val="00E53C6B"/>
    <w:rsid w:val="00E63FAB"/>
    <w:rsid w:val="00E65BEC"/>
    <w:rsid w:val="00E93C70"/>
    <w:rsid w:val="00EB4F70"/>
    <w:rsid w:val="00EE2F18"/>
    <w:rsid w:val="00EE7494"/>
    <w:rsid w:val="00F126E1"/>
    <w:rsid w:val="00F45463"/>
    <w:rsid w:val="00F500CE"/>
    <w:rsid w:val="00F96DAC"/>
    <w:rsid w:val="00FC0395"/>
    <w:rsid w:val="00FE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56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56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2</cp:revision>
  <dcterms:created xsi:type="dcterms:W3CDTF">2023-08-11T06:38:00Z</dcterms:created>
  <dcterms:modified xsi:type="dcterms:W3CDTF">2023-08-11T06:38:00Z</dcterms:modified>
</cp:coreProperties>
</file>