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78787E" w:rsidRPr="00AE1812" w:rsidTr="00114A7D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E1812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AE181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812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:rsidR="0078787E" w:rsidRPr="00AE1812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428625</wp:posOffset>
                      </wp:positionV>
                      <wp:extent cx="2865755" cy="209550"/>
                      <wp:effectExtent l="0" t="0" r="29845" b="19050"/>
                      <wp:wrapNone/>
                      <wp:docPr id="12" name="Групп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65755" cy="209550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13" name="Line 5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6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7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8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2" o:spid="_x0000_s1026" style="position:absolute;margin-left:-7.8pt;margin-top:33.75pt;width:225.65pt;height:16.5pt;z-index:251661312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vkggMAAFwSAAAOAAAAZHJzL2Uyb0RvYy54bWzsWEtu2zAQ3RfoHQjuFX2sn4U4RWLL2aRt&#10;gLTompGoDyqRAslEDooCBXqEXqQ36BXSG3VIyU7spugnRTe1DQgkhxrNvJk3HOnw2apt0DUVsuZs&#10;ht0DByPKMp7XrJzh16+WVoyRVITlpOGMzvANlfjZ0dMnh32XUI9XvMmpQKCEyaTvZrhSqktsW2YV&#10;bYk84B1lICy4aImCqSjtXJAetLeN7TlOaPdc5J3gGZUSVheDEB8Z/UVBM/WyKCRVqJlhsE2ZqzDX&#10;S321jw5JUgrSVXU2mkH+wIqW1AweulG1IIqgK1F/p6qtM8ElL9RBxlubF0WdUeMDeOM6O96cCn7V&#10;GV/KpC+7DUwA7Q5Of6w2e3F9LlCdQ+w8jBhpIUa3n75++Prx9gv8PyNYBoz6rkxg66noLrpzMTgK&#10;wzOevZUgtnflel4Om9Fl/5znoJZcKW4wWhWi1SrAe7QyobjZhIKuFMpg0YvDIAoCjDKQec40CMZY&#10;ZRUEVN/mRl6EEUj9APaZOGZVOt7uu64/3htPtdAmyfBYY+pomvYL0k7eISsfh+xFRTpqAiY1XGtk&#10;J2tkz2pGkTFWPxh2zNm5MPDKRAKwP8XqAafvEJsOHrtb/pKkE1KdUt4iPZjhBmwwYSDXZ1IN0Ky3&#10;6KgwvqybxuDZMNTPcDgB7LVE8qbOtdBMRHk5bwS6JppZ5jc+d2sbZDDLjbKKkjxlOVI3HSQDg2qA&#10;tXbZYtRQqB0wMPsUqZuf74N4NkzbQQ3JB09gtlIwNOuQCYaA76bONI3T2Ld8L0wt31ksrOPl3LfC&#10;pRsFi8liPl+477WDrp9UdZ5Tpn1cFwPX/7WUGMvSQONNOdiAaW9rNwkJxm5berwMnMifxFYUBRPL&#10;n6SOdRIv59bx3A3DKD2Zn6Q7lqbGe/l3jN1Aqa3iV4qKiyrvUV7rtJkEU8/FMIHi6UVDvBFpSohc&#10;pgRGgqs3taoMAzSbtQ55P0diR//HHNloH4BYx1DPNlEYfbuDCmK+ji+weGDMQOFLnt8YIpl1IPS/&#10;YjYUmaFmGmaH2ru/z2yA3VTBnUq2Z/ae2d+1Eg+XoT2zf9xk/eDMhtbjHrOjRzA7CHxQttWo7M9s&#10;aMz3Z7Z+6YHz7jENxp7Zv83scIvZ8WOYHfvwTvkgs/dntu7N9934r7yn/wdntnnrhk8YppkfP7fo&#10;byT35zC+/1Ho6BsAAAD//wMAUEsDBBQABgAIAAAAIQCT/Ddd4QAAAAoBAAAPAAAAZHJzL2Rvd25y&#10;ZXYueG1sTI/BasMwEETvhf6D2EJvieSmcoJrOYTQ9hQKTQolN8Xa2CaWZCzFdv6+21N7XOYx8zZf&#10;T7ZlA/ah8U5BMhfA0JXeNK5S8HV4m62Ahaid0a13qOCGAdbF/V2uM+NH94nDPlaMSlzItII6xi7j&#10;PJQ1Wh3mvkNH2dn3Vkc6+4qbXo9Ublv+JETKrW4cLdS6w22N5WV/tQreRz1uFsnrsLuct7fjQX58&#10;7xJU6vFh2rwAizjFPxh+9UkdCnI6+aszgbUKZolMCVWQLiUwAp4XcgnsRKQQEniR8/8vFD8AAAD/&#10;/wMAUEsBAi0AFAAGAAgAAAAhALaDOJL+AAAA4QEAABMAAAAAAAAAAAAAAAAAAAAAAFtDb250ZW50&#10;X1R5cGVzXS54bWxQSwECLQAUAAYACAAAACEAOP0h/9YAAACUAQAACwAAAAAAAAAAAAAAAAAvAQAA&#10;X3JlbHMvLnJlbHNQSwECLQAUAAYACAAAACEAU1Tr5IIDAABcEgAADgAAAAAAAAAAAAAAAAAuAgAA&#10;ZHJzL2Uyb0RvYy54bWxQSwECLQAUAAYACAAAACEAk/w3XeEAAAAKAQAADwAAAAAAAAAAAAAAAADc&#10;BQAAZHJzL2Rvd25yZXYueG1sUEsFBgAAAAAEAAQA8wAAAOoGAAAAAA==&#10;">
                      <v:line id="Line 5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TbtcEAAADbAAAADwAAAGRycy9kb3ducmV2LnhtbERPS4vCMBC+L/gfwgh7kTVVQa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tNu1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6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DwcEAAADbAAAADwAAAGRycy9kb3ducmV2LnhtbERPS4vCMBC+L/gfwgh7kTVVRK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XUPB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7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HmWsEAAADbAAAADwAAAGRycy9kb3ducmV2LnhtbERPS4vCMBC+L/gfwgh7kTVVUKRrFCkI&#10;gnvxhe5taGabYjOpTdT6740g7G0+vudM562txI0aXzpWMOgnIIhzp0suFOx3y68JCB+QNVaOScGD&#10;PMxnnY8pptrdeUO3bShEDGGfogITQp1K6XNDFn3f1cSR+3ONxRBhU0jd4D2G20oOk2QsLZYcGwzW&#10;lBnKz9urVZBfzfrS497ht5Tj44/M2iQ7bZT67LaLbxCB2vAvfrtXOs4fweuXeI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EeZa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8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N4LcEAAADbAAAADwAAAGRycy9kb3ducmV2LnhtbERPS4vCMBC+C/sfwix4EU3dQ5FqlKWw&#10;ILgXX7h7G5qxKTaT2kSt/94Igrf5+J4zW3S2FldqfeVYwXiUgCAunK64VLDb/gwnIHxA1lg7JgV3&#10;8rCYf/RmmGl34zVdN6EUMYR9hgpMCE0mpS8MWfQj1xBH7uhaiyHCtpS6xVsMt7X8SpJUWqw4Nhhs&#10;KDdUnDYXq6C4mNV5wIP9fyXTw6/MuyT/WyvV/+y+pyACdeEtfrmXOs5P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w3gt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 w:rsidR="0078787E" w:rsidRPr="00AE18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87E" w:rsidRPr="009E1146" w:rsidRDefault="009E1146" w:rsidP="009E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1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787E" w:rsidRPr="00AE1812" w:rsidTr="00114A7D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8787E" w:rsidRPr="00AE1812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4eyzgIAAP4FAAAOAAAAZHJzL2Uyb0RvYy54bWysVNtu00AQfUfiH1Z+d20nvsRWk6rxhZcC&#10;lVo+YGOvYwt719p1cxFCAp6R8gn8Ag8gVSrwDc4fMbu5NClIIIofrNnZmdkzZy6nZ4u6QjPCRcno&#10;ULNOTA0RmrKspNOh9uo60QcaEi2mGa4YJUNtSYR2Nnr65HTeBKTHClZlhCMIQkUwb4Za0bZNYBgi&#10;LUiNxQlrCIXLnPEat3DkUyPjeA7R68romaZrzBnPGs5SIgRoo82lNlLx85yk7cs8F6RF1VADbK36&#10;c/WfyL8xOsXBlOOmKNMtDPwPKGpcUnh0HyrCLUY3vPwlVF2mnAmWtycpqw2W52VKVA6QjWU+yOaq&#10;wA1RuQA5otnTJP5f2PTF7JKjMoPaWRqiuIYadZ/W79ar7lv3eb1C6/fdj+5r96W77b53t+sPIN+t&#10;P4IsL7u7rXqFwB24nDcigJAhveSSjXRBr5oLlr4WiLKwwHRKVE7XywbeUR7GkYs8iAYQTebPWQY2&#10;+KZlithFzmsZEihDC1W/5b5+ZNGiFJQ9z/YdR0MpXLl9RwIycLDzbLhonxFWIykMtaqkklsc4NmF&#10;aDemOxOppiwpq0r1R0WPFBBzoyGqwTbeOAAUIEpLiUcV/41v+vEgHti63XNj3TajSD9PQlt3E8tz&#10;on4UhpH1VqKw7KAos4xQ+eiuES377wq9HYlNC+1bcZ+AcRxdkQIQHyC1erY57vl64g483U5sR/c9&#10;c6Cblj/2XdP27Sg5RnoBBD4eKZoPNd/pOaoUglVlJhmQ2ASfTsKKoxmWs6u+bUWPzDi7oZkqU0Fw&#10;FtMMtaq7KOwbTUYXtYYqAtsJBGXX4rL6s90BazLT37N2njimZ/cHuuc5fd3ux6Y+HiShfh5aruvF&#10;43AcP6hvrHpGPJ44Vb6DBjzAu33jHjJ07K471bzJEdsM64Rly0suu1+OHiwZ5bRdiHKLHZ6V1f3a&#10;Hv0EAAD//wMAUEsDBBQABgAIAAAAIQBauYHF2wAAAAUBAAAPAAAAZHJzL2Rvd25yZXYueG1sTI9B&#10;S8NAEIXvgv9hGcGb3dViG2I2RQviSbA1gsdtdkyC2dmwu0nT/nrHkx4/3vDeN8Vmdr2YMMTOk4bb&#10;hQKBVHvbUaOhen++yUDEZMia3hNqOGGETXl5UZjc+iPtcNqnRnAJxdxoaFMacilj3aIzceEHJM6+&#10;fHAmMYZG2mCOXO56eafUSjrTES+0ZsBti/X3fnQa1OnpdefPb9X0sb2vzk14+RyzpdbXV/PjA4iE&#10;c/o7hl99VoeSnQ5+JBtFz7zmV5KGbA2C45VagjgwZiDLQv63L38AAAD//wMAUEsBAi0AFAAGAAgA&#10;AAAhALaDOJL+AAAA4QEAABMAAAAAAAAAAAAAAAAAAAAAAFtDb250ZW50X1R5cGVzXS54bWxQSwEC&#10;LQAUAAYACAAAACEAOP0h/9YAAACUAQAACwAAAAAAAAAAAAAAAAAvAQAAX3JlbHMvLnJlbHNQSwEC&#10;LQAUAAYACAAAACEA7HeHss4CAAD+BQAADgAAAAAAAAAAAAAAAAAuAgAAZHJzL2Uyb0RvYy54bWxQ&#10;SwECLQAUAAYACAAAACEAWrmBxdsAAAAFAQAADwAAAAAAAAAAAAAAAAAoBQAAZHJzL2Rvd25yZXYu&#10;eG1sUEsFBgAAAAAEAAQA8wAAADA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11GzwIAAP4FAAAOAAAAZHJzL2Uyb0RvYy54bWysVNtu00AQfUfiH1Z+d20nvsRWk6rxhZcC&#10;lVo+YGOvYwt719p1cxFCAp6R8gn8Ag8gVSrwDc4fMbu5NClIIIofVrPjmdkzZy6nZ4u6QjPCRcno&#10;ULNOTA0RmrKspNOh9uo60QcaEi2mGa4YJUNtSYR2Nnr65HTeBKTHClZlhCMIQkUwb4Za0bZNYBgi&#10;LUiNxQlrCIWfOeM1buHKp0bG8Ryi15XRM03XmDOeNZylRAjQRpuf2kjFz3OSti/zXJAWVUMNsLXq&#10;5OqcyNMYneJgynFTlOkWBv4HFDUuKTy6DxXhFqMbXv4Sqi5TzgTL25OU1QbL8zIlKgfIxjIfZHNV&#10;4IaoXIAc0expEv8vbPpidslRmUHtgB6Ka6hR92n9br3qvnWf1yu0ft/96L52X7rb7nt3u/4A8t36&#10;I8jyZ3e3Va8QuAOX80YEEDKkl1yykS7oVXPB0tcCURYWmE6Jyul62cA7lvQwjlzkRTSAaDJ/zjKw&#10;wTctU8Qucl7LkEAZWqj6Lff1I4sWpaB0+46GUtD3PNt3HBUeBzvPhov2GWE1ksJQq0oqucUBnl2I&#10;ViLBwc5EqilLyqpS/VHRIwUYbjRENdjGGweAAkRpKfGo4r/xTT8exANbt3turNtmFOnnSWjrbmJ5&#10;TtSPwjCy3koUlh0UZZYRKh/dNaJl/12htyOxaaF9K+4TMI6jq0wB4gOkVs82xz1fT9yBp9uJ7ei+&#10;Zw500/LHvmvavh0lx0gvgMDHI0XzoeY7PUeVQrCqzCQDEpvg00lYcTTDcnbVt63okRlnNzRTZSoI&#10;zmKaoVZ1F4V9o8nootZQRWA7gaDsWlxWf7Y7YE1m+nvWzhPH9Oz+QPc8p6/b/djUx4Mk1M9Dy3W9&#10;eByO4wf1jVXPiMcTp8p30IAHeLdv3EOGjt11p5o3OWKbYZ2wbHnJZffL0YMlo5y2C1FuscO7srpf&#10;26OfAAAA//8DAFBLAwQUAAYACAAAACEANcFp1dwAAAAFAQAADwAAAGRycy9kb3ducmV2LnhtbEyO&#10;zU6DQBSF9ya+w+SauLMD2NaGMjTaxLgysRWTLqfMFYjMHcIMlPbpva7q8vzknC/bTLYVI/a+caQg&#10;nkUgkEpnGqoUFJ+vDysQPmgyunWECs7oYZPf3mQ6Ne5EOxz3oRI8Qj7VCuoQulRKX9ZotZ+5Domz&#10;b9dbHVj2lTS9PvG4bWUSRUtpdUP8UOsOtzWWP/vBKojOL+87d/koxq/torhU/dthWD0qdX83Pa9B&#10;BJzCtQx/+IwOOTMd3UDGi1ZBsuQi23EMguPkCcRRwWI+B5ln8j99/gsAAP//AwBQSwECLQAUAAYA&#10;CAAAACEAtoM4kv4AAADhAQAAEwAAAAAAAAAAAAAAAAAAAAAAW0NvbnRlbnRfVHlwZXNdLnhtbFBL&#10;AQItABQABgAIAAAAIQA4/SH/1gAAAJQBAAALAAAAAAAAAAAAAAAAAC8BAABfcmVscy8ucmVsc1BL&#10;AQItABQABgAIAAAAIQDx711GzwIAAP4FAAAOAAAAAAAAAAAAAAAAAC4CAABkcnMvZTJvRG9jLnht&#10;bFBLAQItABQABgAIAAAAIQA1wWnV3AAAAAUBAAAPAAAAAAAAAAAAAAAAACk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78787E" w:rsidRPr="00AE181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81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AE18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AE1812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>Комплексное благоустройство территории и создание комфортных  условий для проживания населения города Бузулука</w:t>
            </w:r>
            <w:r w:rsidRPr="00AE18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8787E" w:rsidRPr="00AE1812" w:rsidRDefault="0078787E" w:rsidP="007878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787E" w:rsidRPr="00AE1812" w:rsidRDefault="0078787E" w:rsidP="00114A7D">
      <w:pPr>
        <w:spacing w:after="0" w:line="240" w:lineRule="auto"/>
        <w:ind w:left="85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181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AE1812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AE1812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           № 131-ФЗ «Об общих принципах организации местного самоуправления в «Российской Федерации», </w:t>
      </w:r>
      <w:hyperlink r:id="rId11" w:history="1">
        <w:r w:rsidRPr="00AE1812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AE1812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AE1812">
          <w:rPr>
            <w:rFonts w:ascii="Times New Roman" w:hAnsi="Times New Roman" w:cs="Times New Roman"/>
            <w:sz w:val="28"/>
            <w:szCs w:val="28"/>
          </w:rPr>
          <w:t>пунктом 5 статьи 40</w:t>
        </w:r>
      </w:hyperlink>
      <w:r w:rsidRPr="00AE1812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AE1812">
          <w:rPr>
            <w:rFonts w:ascii="Times New Roman" w:hAnsi="Times New Roman" w:cs="Times New Roman"/>
            <w:sz w:val="28"/>
            <w:szCs w:val="28"/>
          </w:rPr>
          <w:t>статьей 43</w:t>
        </w:r>
      </w:hyperlink>
      <w:r w:rsidRPr="00AE1812">
        <w:rPr>
          <w:rFonts w:ascii="Times New Roman" w:hAnsi="Times New Roman" w:cs="Times New Roman"/>
          <w:sz w:val="28"/>
          <w:szCs w:val="28"/>
        </w:rPr>
        <w:t xml:space="preserve"> Устава города Бузулука, </w:t>
      </w:r>
      <w:hyperlink r:id="rId14" w:history="1">
        <w:r w:rsidRPr="00AE18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E1812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06.11.2015 № 2433-п «Об утверждении Порядка разработки, реализации и оценки эффективности муниципальных программ города Бузулука»</w:t>
      </w:r>
      <w:r w:rsidR="00200536">
        <w:rPr>
          <w:rFonts w:ascii="Times New Roman" w:hAnsi="Times New Roman" w:cs="Times New Roman"/>
          <w:sz w:val="28"/>
          <w:szCs w:val="28"/>
        </w:rPr>
        <w:t>,</w:t>
      </w:r>
      <w:r w:rsidR="009E1146">
        <w:rPr>
          <w:rFonts w:ascii="Times New Roman" w:hAnsi="Times New Roman" w:cs="Times New Roman"/>
          <w:sz w:val="28"/>
          <w:szCs w:val="28"/>
        </w:rPr>
        <w:t xml:space="preserve"> </w:t>
      </w:r>
      <w:r w:rsidR="00337861">
        <w:rPr>
          <w:rFonts w:ascii="Times New Roman" w:hAnsi="Times New Roman" w:cs="Times New Roman"/>
          <w:sz w:val="28"/>
          <w:szCs w:val="28"/>
        </w:rPr>
        <w:t>распоряжения администрации города Бузулука от 20.07.2020 № 106-р «Об утверждении Перечня муниципальных</w:t>
      </w:r>
      <w:proofErr w:type="gramEnd"/>
      <w:r w:rsidR="00337861">
        <w:rPr>
          <w:rFonts w:ascii="Times New Roman" w:hAnsi="Times New Roman" w:cs="Times New Roman"/>
          <w:sz w:val="28"/>
          <w:szCs w:val="28"/>
        </w:rPr>
        <w:t xml:space="preserve"> программ»:</w:t>
      </w:r>
    </w:p>
    <w:p w:rsidR="0078787E" w:rsidRPr="00AE1812" w:rsidRDefault="0078787E" w:rsidP="00114A7D">
      <w:pPr>
        <w:spacing w:after="0" w:line="240" w:lineRule="auto"/>
        <w:ind w:left="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1812">
        <w:rPr>
          <w:rFonts w:ascii="Times New Roman" w:hAnsi="Times New Roman" w:cs="Times New Roman"/>
          <w:sz w:val="28"/>
          <w:szCs w:val="28"/>
        </w:rPr>
        <w:t xml:space="preserve">1. Утвердить муниципальную </w:t>
      </w:r>
      <w:hyperlink w:anchor="P47" w:history="1">
        <w:r w:rsidRPr="00AE1812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AE1812">
        <w:rPr>
          <w:rFonts w:ascii="Times New Roman" w:hAnsi="Times New Roman" w:cs="Times New Roman"/>
          <w:sz w:val="28"/>
          <w:szCs w:val="28"/>
        </w:rPr>
        <w:t xml:space="preserve"> «</w:t>
      </w:r>
      <w:r w:rsidRPr="00AE1812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Комплексное благоустройство территории и создание комфортных  условий для проживания населения города Бузулука</w:t>
      </w:r>
      <w:r w:rsidRPr="00AE181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AE1812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8787E" w:rsidRPr="00AE1812" w:rsidRDefault="0078787E" w:rsidP="00114A7D">
      <w:pPr>
        <w:spacing w:after="0" w:line="240" w:lineRule="auto"/>
        <w:ind w:left="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1812">
        <w:rPr>
          <w:rFonts w:ascii="Times New Roman" w:hAnsi="Times New Roman" w:cs="Times New Roman"/>
          <w:sz w:val="28"/>
          <w:szCs w:val="28"/>
        </w:rPr>
        <w:t>2. Поручить организацию исполнения настоящего постановления Управлению жилищно-коммунального хозяйства и транспорта  администрации города Бузулука.</w:t>
      </w:r>
    </w:p>
    <w:p w:rsidR="007C11A0" w:rsidRDefault="0078787E" w:rsidP="007C11A0">
      <w:pPr>
        <w:spacing w:after="0" w:line="240" w:lineRule="auto"/>
        <w:ind w:left="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181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</w:t>
      </w:r>
      <w:proofErr w:type="gramStart"/>
      <w:r w:rsidRPr="00AE181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E1812">
        <w:rPr>
          <w:rFonts w:ascii="Times New Roman" w:hAnsi="Times New Roman" w:cs="Times New Roman"/>
          <w:sz w:val="28"/>
          <w:szCs w:val="28"/>
        </w:rPr>
        <w:t>Ф, но не ранее 01.01.2021.</w:t>
      </w:r>
    </w:p>
    <w:p w:rsidR="0078787E" w:rsidRPr="00AE1812" w:rsidRDefault="0078787E" w:rsidP="007C11A0">
      <w:pPr>
        <w:spacing w:after="0" w:line="240" w:lineRule="auto"/>
        <w:ind w:left="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1812">
        <w:rPr>
          <w:rFonts w:ascii="Times New Roman" w:hAnsi="Times New Roman" w:cs="Times New Roman"/>
          <w:sz w:val="28"/>
          <w:szCs w:val="28"/>
        </w:rPr>
        <w:t>4. Настоящее постановление подлежит включению в областной регистр муниципальных нормативных правовых актов.</w:t>
      </w:r>
    </w:p>
    <w:p w:rsidR="0078787E" w:rsidRPr="00AE1812" w:rsidRDefault="0078787E" w:rsidP="00114A7D">
      <w:pPr>
        <w:spacing w:after="0" w:line="240" w:lineRule="auto"/>
        <w:ind w:left="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1812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E18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181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</w:t>
      </w:r>
      <w:r w:rsidR="00E52BC0">
        <w:rPr>
          <w:rFonts w:ascii="Times New Roman" w:hAnsi="Times New Roman" w:cs="Times New Roman"/>
          <w:sz w:val="28"/>
          <w:szCs w:val="28"/>
        </w:rPr>
        <w:t>В.С</w:t>
      </w:r>
      <w:r w:rsidR="00B473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473A0"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 w:rsidR="00B473A0">
        <w:rPr>
          <w:rFonts w:ascii="Times New Roman" w:hAnsi="Times New Roman" w:cs="Times New Roman"/>
          <w:sz w:val="28"/>
          <w:szCs w:val="28"/>
        </w:rPr>
        <w:t>.</w:t>
      </w:r>
    </w:p>
    <w:p w:rsidR="0078787E" w:rsidRPr="00AE1812" w:rsidRDefault="0078787E" w:rsidP="00114A7D">
      <w:pPr>
        <w:shd w:val="clear" w:color="auto" w:fill="FFFFFF"/>
        <w:spacing w:after="0" w:line="240" w:lineRule="auto"/>
        <w:ind w:left="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87E" w:rsidRPr="00AE1812" w:rsidRDefault="0078787E" w:rsidP="00114A7D">
      <w:p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1812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С.А. Салмин</w:t>
      </w:r>
    </w:p>
    <w:p w:rsidR="007D6A10" w:rsidRPr="00AE1812" w:rsidRDefault="007D6A10" w:rsidP="00114A7D">
      <w:pPr>
        <w:ind w:left="851"/>
      </w:pPr>
    </w:p>
    <w:p w:rsidR="0078787E" w:rsidRPr="00AE1812" w:rsidRDefault="0078787E"/>
    <w:p w:rsidR="0078787E" w:rsidRPr="00AE1812" w:rsidRDefault="0078787E"/>
    <w:p w:rsidR="0078787E" w:rsidRPr="00AE1812" w:rsidRDefault="0078787E"/>
    <w:p w:rsidR="0078787E" w:rsidRPr="00AE1812" w:rsidRDefault="0078787E"/>
    <w:p w:rsidR="0078787E" w:rsidRPr="00AE1812" w:rsidRDefault="0078787E"/>
    <w:p w:rsidR="0078787E" w:rsidRPr="00AE1812" w:rsidRDefault="0078787E"/>
    <w:p w:rsidR="0078787E" w:rsidRPr="00AE1812" w:rsidRDefault="0078787E"/>
    <w:p w:rsidR="00114A7D" w:rsidRPr="00AE1812" w:rsidRDefault="00114A7D"/>
    <w:p w:rsidR="00114A7D" w:rsidRPr="00AE1812" w:rsidRDefault="00114A7D"/>
    <w:p w:rsidR="00114A7D" w:rsidRPr="00AE1812" w:rsidRDefault="00114A7D"/>
    <w:p w:rsidR="00114A7D" w:rsidRPr="00AE1812" w:rsidRDefault="00114A7D"/>
    <w:p w:rsidR="00114A7D" w:rsidRPr="00AE1812" w:rsidRDefault="00114A7D"/>
    <w:p w:rsidR="00114A7D" w:rsidRPr="00AE1812" w:rsidRDefault="00114A7D"/>
    <w:p w:rsidR="00114A7D" w:rsidRPr="00AE1812" w:rsidRDefault="00114A7D"/>
    <w:p w:rsidR="00114A7D" w:rsidRPr="00AE1812" w:rsidRDefault="00114A7D"/>
    <w:p w:rsidR="00114A7D" w:rsidRPr="00AE1812" w:rsidRDefault="00114A7D"/>
    <w:p w:rsidR="00114A7D" w:rsidRPr="00AE1812" w:rsidRDefault="00114A7D"/>
    <w:p w:rsidR="00114A7D" w:rsidRPr="00AE1812" w:rsidRDefault="00114A7D"/>
    <w:p w:rsidR="00114A7D" w:rsidRDefault="00114A7D"/>
    <w:p w:rsidR="00B473A0" w:rsidRDefault="00B473A0"/>
    <w:p w:rsidR="00B473A0" w:rsidRDefault="00B473A0"/>
    <w:p w:rsidR="00B473A0" w:rsidRPr="00AE1812" w:rsidRDefault="00B473A0"/>
    <w:p w:rsidR="00114A7D" w:rsidRPr="00AE1812" w:rsidRDefault="00114A7D"/>
    <w:p w:rsidR="0078787E" w:rsidRPr="00AE1812" w:rsidRDefault="0078787E"/>
    <w:p w:rsidR="0078787E" w:rsidRPr="00AE1812" w:rsidRDefault="0078787E"/>
    <w:p w:rsidR="0078787E" w:rsidRPr="00AE1812" w:rsidRDefault="0078787E" w:rsidP="0078787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E1812">
        <w:rPr>
          <w:rFonts w:ascii="Times New Roman" w:eastAsia="Calibri" w:hAnsi="Times New Roman" w:cs="Times New Roman"/>
          <w:sz w:val="28"/>
          <w:szCs w:val="28"/>
        </w:rPr>
        <w:t xml:space="preserve">Разослано: в дело, </w:t>
      </w:r>
      <w:r w:rsidR="00E52BC0">
        <w:rPr>
          <w:rFonts w:ascii="Times New Roman" w:eastAsia="Calibri" w:hAnsi="Times New Roman" w:cs="Times New Roman"/>
          <w:sz w:val="28"/>
          <w:szCs w:val="28"/>
        </w:rPr>
        <w:t xml:space="preserve">В.С. </w:t>
      </w:r>
      <w:proofErr w:type="spellStart"/>
      <w:r w:rsidR="00E52BC0">
        <w:rPr>
          <w:rFonts w:ascii="Times New Roman" w:eastAsia="Calibri" w:hAnsi="Times New Roman" w:cs="Times New Roman"/>
          <w:sz w:val="28"/>
          <w:szCs w:val="28"/>
        </w:rPr>
        <w:t>Пескову</w:t>
      </w:r>
      <w:proofErr w:type="spellEnd"/>
      <w:r w:rsidRPr="00AE1812">
        <w:rPr>
          <w:rFonts w:ascii="Times New Roman" w:hAnsi="Times New Roman" w:cs="Times New Roman"/>
          <w:sz w:val="28"/>
          <w:szCs w:val="28"/>
        </w:rPr>
        <w:t>,</w:t>
      </w:r>
      <w:r w:rsidRPr="00AE1812">
        <w:rPr>
          <w:rFonts w:ascii="Times New Roman" w:eastAsia="Calibri" w:hAnsi="Times New Roman" w:cs="Times New Roman"/>
          <w:sz w:val="28"/>
          <w:szCs w:val="28"/>
        </w:rPr>
        <w:t xml:space="preserve"> Управлению жилищно-коммунального хозяйства и транспорта администрации города Бузулука, правовому управлению администрации города Бузулука, 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AE1812">
        <w:rPr>
          <w:rFonts w:ascii="Times New Roman" w:eastAsia="Calibri" w:hAnsi="Times New Roman" w:cs="Times New Roman"/>
          <w:sz w:val="28"/>
          <w:szCs w:val="28"/>
        </w:rPr>
        <w:t>Информправо</w:t>
      </w:r>
      <w:proofErr w:type="spellEnd"/>
      <w:r w:rsidRPr="00AE1812">
        <w:rPr>
          <w:rFonts w:ascii="Times New Roman" w:eastAsia="Calibri" w:hAnsi="Times New Roman" w:cs="Times New Roman"/>
          <w:sz w:val="28"/>
          <w:szCs w:val="28"/>
        </w:rPr>
        <w:t xml:space="preserve"> плюс», </w:t>
      </w:r>
      <w:r w:rsidRPr="00AE1812">
        <w:rPr>
          <w:rFonts w:ascii="Times New Roman" w:hAnsi="Times New Roman" w:cs="Times New Roman"/>
          <w:sz w:val="28"/>
          <w:szCs w:val="32"/>
        </w:rPr>
        <w:t>редакции газеты «Российская провинция»</w:t>
      </w:r>
    </w:p>
    <w:p w:rsidR="00114A7D" w:rsidRPr="00AE1812" w:rsidRDefault="00114A7D" w:rsidP="0078787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14A7D" w:rsidRPr="00AE1812" w:rsidSect="00114A7D">
          <w:headerReference w:type="default" r:id="rId15"/>
          <w:pgSz w:w="11906" w:h="16840"/>
          <w:pgMar w:top="1134" w:right="849" w:bottom="1134" w:left="567" w:header="357" w:footer="0" w:gutter="0"/>
          <w:cols w:space="720"/>
          <w:noEndnote/>
          <w:titlePg/>
          <w:docGrid w:linePitch="326"/>
        </w:sectPr>
      </w:pP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 администрации города Бузулука</w:t>
      </w: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________2020 г №____</w:t>
      </w: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AE1812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Pr="00AE1812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Комплексное благоустройство территории и создание комфортных  условий для проживания населения города Бузулука»</w:t>
      </w: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E1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Комплексное благоустройство территории и создание комфортных  условий для проживания населения города Бузулука»</w:t>
      </w:r>
    </w:p>
    <w:p w:rsidR="0078787E" w:rsidRPr="00AE1812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Программа, муниципальная программа)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6791"/>
      </w:tblGrid>
      <w:tr w:rsidR="0078787E" w:rsidRPr="00AE1812" w:rsidTr="00114A7D">
        <w:trPr>
          <w:trHeight w:val="839"/>
        </w:trPr>
        <w:tc>
          <w:tcPr>
            <w:tcW w:w="1554" w:type="pct"/>
            <w:hideMark/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3446" w:type="pct"/>
            <w:hideMark/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 хозяйства и транспорта администрации города Бузулука (далее – УЖКХиТ)</w:t>
            </w: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87E" w:rsidRPr="00AE1812" w:rsidTr="00114A7D">
        <w:trPr>
          <w:trHeight w:val="583"/>
        </w:trPr>
        <w:tc>
          <w:tcPr>
            <w:tcW w:w="1554" w:type="pct"/>
            <w:hideMark/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3446" w:type="pct"/>
            <w:hideMark/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87E" w:rsidRPr="00066E43" w:rsidTr="00114A7D">
        <w:trPr>
          <w:trHeight w:val="428"/>
        </w:trPr>
        <w:tc>
          <w:tcPr>
            <w:tcW w:w="1554" w:type="pct"/>
            <w:hideMark/>
          </w:tcPr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3446" w:type="pct"/>
            <w:hideMark/>
          </w:tcPr>
          <w:p w:rsidR="0078787E" w:rsidRPr="00AE1812" w:rsidRDefault="00E52BC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жилищно-коммунального хозяйства города Бузулука (далее - </w:t>
            </w:r>
            <w:r w:rsidR="0078787E"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МУП ЖКХ </w:t>
            </w:r>
            <w:proofErr w:type="spellStart"/>
            <w:r w:rsidR="0078787E"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="0078787E"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="0078787E" w:rsidRPr="00AE1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узулука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78787E" w:rsidRPr="00AE1812" w:rsidRDefault="00E52BC0" w:rsidP="00E52BC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унитарное предприятие коммунального хозяйства «Благоуст</w:t>
            </w:r>
            <w:r w:rsid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ройство» города Бузулука (далее</w:t>
            </w:r>
            <w:r w:rsidR="007C11A0"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8787E"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МУП КХ «Благоустройство» </w:t>
            </w:r>
            <w:proofErr w:type="spellStart"/>
            <w:r w:rsidR="0078787E"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="0078787E"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="0078787E"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узулука</w:t>
            </w:r>
            <w:proofErr w:type="spellEnd"/>
            <w:r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8787E" w:rsidRPr="00AE181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87E" w:rsidRPr="00066E43" w:rsidTr="00114A7D">
        <w:trPr>
          <w:trHeight w:val="416"/>
        </w:trPr>
        <w:tc>
          <w:tcPr>
            <w:tcW w:w="1554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3446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благоустройство территории города Бузулука»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Подпрограмма 1);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2 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«Транспортное обслуживание населения города Бузулука»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Подпрограмма 2);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3 «Создание условий для обеспечения жителей города Бузулука услугами бытового обслуживания»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Подпрограмма 3)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Подпрограмма 4 «Организация управления в сфере жилищно-коммунального хозяйства и благоустройства в городе  Бузулуке»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Подпрограмма 4)</w:t>
            </w:r>
          </w:p>
        </w:tc>
      </w:tr>
      <w:tr w:rsidR="0078787E" w:rsidRPr="00066E43" w:rsidTr="00114A7D">
        <w:trPr>
          <w:trHeight w:val="1676"/>
        </w:trPr>
        <w:tc>
          <w:tcPr>
            <w:tcW w:w="1554" w:type="pct"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Приоритетные проекты (программы), реализуемые в рамках Программы</w:t>
            </w:r>
          </w:p>
        </w:tc>
        <w:tc>
          <w:tcPr>
            <w:tcW w:w="3446" w:type="pct"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«Народный бюджет»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87E" w:rsidRPr="00066E43" w:rsidTr="00114A7D">
        <w:trPr>
          <w:trHeight w:val="416"/>
        </w:trPr>
        <w:tc>
          <w:tcPr>
            <w:tcW w:w="1554" w:type="pct"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3446" w:type="pct"/>
          </w:tcPr>
          <w:p w:rsidR="00E52BC0" w:rsidRDefault="00E52BC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предоставления жилищно-коммунальных услуг.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Сохранение, благоприятной среды пребывания и проживания населения на территории города Бузулука</w:t>
            </w:r>
            <w:r w:rsidR="00E52B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8787E" w:rsidRPr="00066E43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1009015</wp:posOffset>
                      </wp:positionH>
                      <wp:positionV relativeFrom="paragraph">
                        <wp:posOffset>-628015</wp:posOffset>
                      </wp:positionV>
                      <wp:extent cx="264795" cy="266700"/>
                      <wp:effectExtent l="0" t="0" r="0" b="0"/>
                      <wp:wrapNone/>
                      <wp:docPr id="18" name="Поле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8787E"/>
                                <w:p w:rsidR="007B11F4" w:rsidRDefault="007B11F4" w:rsidP="0078787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8" o:spid="_x0000_s1026" type="#_x0000_t202" style="position:absolute;left:0;text-align:left;margin-left:79.45pt;margin-top:-49.45pt;width:20.85pt;height:21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ibRwIAAHcEAAAOAAAAZHJzL2Uyb0RvYy54bWysVM2O2jAQvlfqO1i+lwQKbDcirOiuqCqh&#10;3ZXYas/GcUhU22PZhoS+TJ+ip0p9Bh6pYyewaNtT1Ysz9nzz+81kdtMqSfbCuhp0ToeDlBKhORS1&#10;3ub0y9Py3QdKnGe6YBK0yOlBOHozf/tm1phMjKACWQhL0Il2WWNyWnlvsiRxvBKKuQEYoVFZglXM&#10;49Vuk8KyBr0rmYzSdJo0YAtjgQvn8PWuU9J59F+WgvuHsnTCE5lTzM3H08ZzE85kPmPZ1jJT1bxP&#10;g/1DForVGoOeXd0xz8jO1n+4UjW34KD0Aw4qgbKsuYg1YDXD9FU164oZEWvB5jhzbpP7f275/f7R&#10;krpA7pApzRRydPx+/HX8efxB8An70xiXIWxtEOjbj9AiNtbqzAr4V4eQ5ALTGThEh360pVXhi5US&#10;NEQKDue2i9YTjo+j6fjqekIJR9VoOr1KIy3Ji7Gxzn8SoEgQcmqR1ZgA26+cD+FZdoKEWBqWtZSR&#10;WalJk9Pp+0kaDc4atJA6YEWckd5NqKJLPEi+3bR9+RsoDli9hW5+nOHLGlNZMecfmcWBwbpwCfwD&#10;HqUEDAm9REkF9tvf3gMeeUQtJQ0OYE41bggl8rNGfq+H43GY13gZT65GeLGXms2lRu/ULeCED3HZ&#10;DI9iwHt5EksL6hk3ZRFiooppjpFz6k/ire+WAjeNi8UignBCDfMrvTb8RHlo81P7zKzpufBI4j2c&#10;BpVlryjpsB0pi52Hso58hfZ2Pe1nB6c70thvYlify3tEvfwv5r8BAAD//wMAUEsDBBQABgAIAAAA&#10;IQCcjHD94QAAAAsBAAAPAAAAZHJzL2Rvd25yZXYueG1sTI9PS8NAEMXvgt9hGcGLtJsK/ZOYTQmC&#10;UgQPrSJ422THJLo7G7LbNvrpnZz0Nm/m8d5v8u3orDjhEDpPChbzBARS7U1HjYLXl4fZBkSImoy2&#10;nlDBNwbYFpcXuc6MP9MeT4fYCA6hkGkFbYx9JmWoW3Q6zH2PxLcPPzgdWQ6NNIM+c7iz8jZJVtLp&#10;jrih1T3et1h/HY5OQdh92t3CrMub5/X+5+ldvpWPlVPq+mos70BEHOOfGSZ8RoeCmSp/JBOEZb3c&#10;pGxVMEungR1TH4iKN8tVCrLI5f8fil8AAAD//wMAUEsBAi0AFAAGAAgAAAAhALaDOJL+AAAA4QEA&#10;ABMAAAAAAAAAAAAAAAAAAAAAAFtDb250ZW50X1R5cGVzXS54bWxQSwECLQAUAAYACAAAACEAOP0h&#10;/9YAAACUAQAACwAAAAAAAAAAAAAAAAAvAQAAX3JlbHMvLnJlbHNQSwECLQAUAAYACAAAACEA4AxY&#10;m0cCAAB3BAAADgAAAAAAAAAAAAAAAAAuAgAAZHJzL2Uyb0RvYy54bWxQSwECLQAUAAYACAAAACEA&#10;nIxw/eEAAAALAQAADwAAAAAAAAAAAAAAAAChBAAAZHJzL2Rvd25yZXYueG1sUEsFBgAAAAAEAAQA&#10;8wAAAK8FAAAAAA==&#10;" filled="f" stroked="f" strokeweight=".5pt">
                      <v:path arrowok="t"/>
                      <v:textbox>
                        <w:txbxContent>
                          <w:p w:rsidR="007B11F4" w:rsidRDefault="007B11F4" w:rsidP="0078787E"/>
                          <w:p w:rsidR="007B11F4" w:rsidRDefault="007B11F4" w:rsidP="0078787E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8787E" w:rsidRPr="00066E43" w:rsidTr="00114A7D">
        <w:trPr>
          <w:trHeight w:val="1784"/>
        </w:trPr>
        <w:tc>
          <w:tcPr>
            <w:tcW w:w="1554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3446" w:type="pct"/>
            <w:hideMark/>
          </w:tcPr>
          <w:p w:rsidR="0078787E" w:rsidRPr="00066E43" w:rsidRDefault="00E52BC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</w:t>
            </w:r>
            <w:r w:rsidR="0078787E"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омплексное решение проблем по текущему содержанию улично-дорожной сети города Бузулука, объектов городского благоустройства и зеленых насаждений, мест захоронений, повышение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уровня внешнего благоустройства.</w:t>
            </w:r>
          </w:p>
          <w:p w:rsidR="0078787E" w:rsidRPr="00066E43" w:rsidRDefault="00E52BC0" w:rsidP="007C11A0">
            <w:pPr>
              <w:widowControl w:val="0"/>
              <w:tabs>
                <w:tab w:val="left" w:pos="3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</w:t>
            </w:r>
            <w:r w:rsidR="0078787E"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условий для стабильного функционирования пассажирского транспорта, обеспечения качества и равной доступности услуг общественного транспорта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населения города Бузулука.</w:t>
            </w:r>
          </w:p>
          <w:p w:rsidR="0078787E" w:rsidRPr="00066E43" w:rsidRDefault="00E52BC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3.С</w:t>
            </w:r>
            <w:r w:rsidR="0078787E"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 доступных условий для обеспечения жителей города Бузулука услугами бытового обслуживан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 – услугами бань.</w:t>
            </w:r>
          </w:p>
          <w:p w:rsidR="0078787E" w:rsidRPr="00066E43" w:rsidRDefault="00E52BC0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</w:t>
            </w:r>
            <w:r w:rsidR="0078787E"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 функционирования городского  жилищно-коммунального хозяйства,  удовлетворяющего законные интересы и потребности населения города Бузулука в сфере жилищно-коммунального обслуживания и б</w:t>
            </w:r>
            <w:r w:rsidR="00787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лагоустройства города Бузулука</w:t>
            </w:r>
          </w:p>
        </w:tc>
      </w:tr>
      <w:tr w:rsidR="0078787E" w:rsidRPr="00066E43" w:rsidTr="00114A7D">
        <w:trPr>
          <w:trHeight w:val="791"/>
        </w:trPr>
        <w:tc>
          <w:tcPr>
            <w:tcW w:w="1554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 (индикаторы) Программы</w:t>
            </w:r>
          </w:p>
        </w:tc>
        <w:tc>
          <w:tcPr>
            <w:tcW w:w="3446" w:type="pct"/>
            <w:hideMark/>
          </w:tcPr>
          <w:p w:rsidR="0078787E" w:rsidRPr="000D723C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 показателях (индикаторах) муниципальной программы, подпрограмм муниципальной программы и их значениях приведе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 в приложении № 1 к Программе</w:t>
            </w:r>
          </w:p>
        </w:tc>
      </w:tr>
      <w:tr w:rsidR="0078787E" w:rsidRPr="00066E43" w:rsidTr="00114A7D">
        <w:trPr>
          <w:trHeight w:val="669"/>
        </w:trPr>
        <w:tc>
          <w:tcPr>
            <w:tcW w:w="1554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годы, этапы реализации Программы не выделяются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87E" w:rsidRPr="00066E43" w:rsidTr="00114A7D">
        <w:tc>
          <w:tcPr>
            <w:tcW w:w="1554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бюджетных ассигнований Программы</w:t>
            </w:r>
          </w:p>
        </w:tc>
        <w:tc>
          <w:tcPr>
            <w:tcW w:w="3446" w:type="pct"/>
            <w:hideMark/>
          </w:tcPr>
          <w:p w:rsidR="0078787E" w:rsidRPr="00E83AF8" w:rsidRDefault="007B11F4" w:rsidP="00114A7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708</w:t>
            </w:r>
            <w:r w:rsidR="00F5534B">
              <w:rPr>
                <w:rFonts w:ascii="Times New Roman" w:eastAsia="Calibri" w:hAnsi="Times New Roman" w:cs="Times New Roman"/>
                <w:sz w:val="28"/>
                <w:szCs w:val="28"/>
              </w:rPr>
              <w:t> 016,3</w:t>
            </w:r>
            <w:r w:rsidR="0078787E" w:rsidRPr="00066E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787E" w:rsidRPr="00066E4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78787E" w:rsidRPr="00066E4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78787E" w:rsidRPr="00066E43"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  <w:proofErr w:type="spellEnd"/>
            <w:r w:rsidR="0078787E" w:rsidRPr="00066E43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 реализации:</w:t>
            </w:r>
          </w:p>
          <w:p w:rsidR="0078787E" w:rsidRPr="00066E43" w:rsidRDefault="0078787E" w:rsidP="00114A7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6E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21</w:t>
            </w:r>
            <w:r w:rsidRPr="00066E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год – </w:t>
            </w:r>
            <w:r w:rsidR="007B11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122 307,8 </w:t>
            </w:r>
            <w:proofErr w:type="spellStart"/>
            <w:r w:rsidRPr="00066E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тыс</w:t>
            </w:r>
            <w:proofErr w:type="gramStart"/>
            <w:r w:rsidRPr="00066E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.р</w:t>
            </w:r>
            <w:proofErr w:type="gramEnd"/>
            <w:r w:rsidRPr="00066E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ублей</w:t>
            </w:r>
            <w:proofErr w:type="spellEnd"/>
            <w:r w:rsidRPr="00066E4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8787E" w:rsidRPr="00066E43" w:rsidRDefault="0078787E" w:rsidP="00114A7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7B11F4">
              <w:rPr>
                <w:rFonts w:ascii="Times New Roman" w:eastAsia="Times New Roman" w:hAnsi="Times New Roman" w:cs="Times New Roman"/>
                <w:sz w:val="28"/>
                <w:szCs w:val="28"/>
              </w:rPr>
              <w:t>117 141,7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066E4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8787E" w:rsidRPr="00066E43" w:rsidRDefault="0078787E" w:rsidP="00114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 w:rsidR="007B11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117 141,7 </w:t>
            </w:r>
            <w:proofErr w:type="spell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r w:rsidRPr="00066E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лей</w:t>
            </w:r>
            <w:proofErr w:type="spellEnd"/>
            <w:r w:rsidRPr="00066E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; </w:t>
            </w:r>
          </w:p>
          <w:p w:rsidR="0078787E" w:rsidRPr="00066E43" w:rsidRDefault="0078787E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 w:rsidR="007B11F4">
              <w:rPr>
                <w:rFonts w:ascii="Times New Roman" w:eastAsia="Times New Roman" w:hAnsi="Times New Roman" w:cs="Times New Roman"/>
                <w:sz w:val="28"/>
                <w:szCs w:val="28"/>
              </w:rPr>
              <w:t>117 141,7</w:t>
            </w:r>
            <w:r w:rsidR="007C11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8787E" w:rsidRPr="00066E43" w:rsidRDefault="0078787E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2025 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7B11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117 141,7 </w:t>
            </w:r>
            <w:proofErr w:type="spell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8787E" w:rsidRPr="00066E43" w:rsidRDefault="0078787E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  <w:r w:rsidR="00520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7B11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117 141,7 </w:t>
            </w:r>
            <w:proofErr w:type="spell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8787E" w:rsidRPr="00066E43" w:rsidRDefault="0078787E" w:rsidP="00114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8787E" w:rsidRPr="00066E43" w:rsidTr="00114A7D">
        <w:tc>
          <w:tcPr>
            <w:tcW w:w="1554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 реализации Программы</w:t>
            </w:r>
          </w:p>
        </w:tc>
        <w:tc>
          <w:tcPr>
            <w:tcW w:w="3446" w:type="pct"/>
            <w:hideMark/>
          </w:tcPr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- комплексное решение проблем по текущему содержанию улично-дорожной сети города Бузулука,  объектов городского благо</w:t>
            </w:r>
            <w:r w:rsidR="00E52BC0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устройства и зеленых насаждений;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внешнего благоустройства</w:t>
            </w:r>
            <w:r w:rsidR="00E52B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Бузулука;</w:t>
            </w:r>
          </w:p>
          <w:p w:rsidR="0078787E" w:rsidRPr="00066E43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-  увеличение количества обустроенных мест массового отдыха населения (городских парков);</w:t>
            </w:r>
          </w:p>
          <w:p w:rsidR="0078787E" w:rsidRPr="00066E43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1009015</wp:posOffset>
                      </wp:positionH>
                      <wp:positionV relativeFrom="paragraph">
                        <wp:posOffset>-637540</wp:posOffset>
                      </wp:positionV>
                      <wp:extent cx="264795" cy="266700"/>
                      <wp:effectExtent l="0" t="0" r="0" b="0"/>
                      <wp:wrapNone/>
                      <wp:docPr id="19" name="Поле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8787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9" o:spid="_x0000_s1027" type="#_x0000_t202" style="position:absolute;left:0;text-align:left;margin-left:79.45pt;margin-top:-50.2pt;width:20.85pt;height:21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I86SgIAAH4EAAAOAAAAZHJzL2Uyb0RvYy54bWysVM2O0zAQviPxDpbvNGnpD42arsquipCq&#10;3ZW6aM+u4zQRjsey3SblZXgKTkg8Qx+JsZN0q4UT4uKMPd/8fjNZ3DSVJEdhbAkqpcNBTIlQHLJS&#10;7VP65Wn97gMl1jGVMQlKpPQkLL1Zvn2zqHUiRlCAzIQh6ETZpNYpLZzTSRRZXoiK2QFooVCZg6mY&#10;w6vZR5lhNXqvZDSK42lUg8m0AS6sxde7VkmXwX+eC+4e8twKR2RKMTcXThPOnT+j5YIle8N0UfIu&#10;DfYPWVSsVBj04uqOOUYOpvzDVVVyAxZyN+BQRZDnJRehBqxmGL+qZlswLUIt2ByrL22y/88tvz8+&#10;GlJmyN2cEsUq5Oj8/fzr/PP8g+AT9qfWNkHYViPQNR+hQWyo1eoN8K8WIdEVpjWwiPb9aHJT+S9W&#10;StAQKThd2i4aRzg+jqbj2XxCCUfVaDqdxYGW6MVYG+s+CaiIF1JqkNWQADturPPhWdJDfCwF61LK&#10;wKxUpE7p9P0kDgYXDVpI5bEizEjnxlfRJu4l1+yatjN9F3aQnbAJBtoxspqvS8xow6x7ZAbnBsvD&#10;XXAPeOQSMDJ0EiUFmG9/e/d4pBO1lNQ4hylVuCiUyM8KaZ4Px2M/tuEynsxGeDHXmt21Rh2qW8BB&#10;H+LOaR5Ej3eyF3MD1TMuzMrHRBVTHCOn1PXirWt3AxeOi9UqgHBQNXMbtdW8Z953+6l5ZkZ3lDjk&#10;8h76eWXJK2ZabMvN6uAgLwNtvsttT7sRwiEPbHYL6bfo+h5QL7+N5W8AAAD//wMAUEsDBBQABgAI&#10;AAAAIQCHoZFf4QAAAAwBAAAPAAAAZHJzL2Rvd25yZXYueG1sTI9NS8NAEIbvgv9hGcGLtLuR1saY&#10;TQmCUgQPrSJ422THJJqdDdltG/31Tk96fGce3o98PbleHHAMnScNyVyBQKq97ajR8PryMEtBhGjI&#10;mt4TavjGAOvi/Cw3mfVH2uJhFxvBJhQyo6GNccikDHWLzoS5H5D49+FHZyLLsZF2NEc2d728VupG&#10;OtMRJ7RmwPsW66/d3mkIm89+k9hVefW82v48vcu38rFyWl9eTOUdiIhT/IPhVJ+rQ8GdKr8nG0TP&#10;epneMqphlii1AMHIKRBExadlugBZ5PL/iOIXAAD//wMAUEsBAi0AFAAGAAgAAAAhALaDOJL+AAAA&#10;4QEAABMAAAAAAAAAAAAAAAAAAAAAAFtDb250ZW50X1R5cGVzXS54bWxQSwECLQAUAAYACAAAACEA&#10;OP0h/9YAAACUAQAACwAAAAAAAAAAAAAAAAAvAQAAX3JlbHMvLnJlbHNQSwECLQAUAAYACAAAACEA&#10;wnyPOkoCAAB+BAAADgAAAAAAAAAAAAAAAAAuAgAAZHJzL2Uyb0RvYy54bWxQSwECLQAUAAYACAAA&#10;ACEAh6GRX+EAAAAMAQAADwAAAAAAAAAAAAAAAACkBAAAZHJzL2Rvd25yZXYueG1sUEsFBgAAAAAE&#10;AAQA8wAAALIFAAAAAA==&#10;" filled="f" stroked="f" strokeweight=".5pt">
                      <v:path arrowok="t"/>
                      <v:textbox>
                        <w:txbxContent>
                          <w:p w:rsidR="007B11F4" w:rsidRDefault="007B11F4" w:rsidP="0078787E"/>
                        </w:txbxContent>
                      </v:textbox>
                    </v:shape>
                  </w:pict>
                </mc:Fallback>
              </mc:AlternateContent>
            </w:r>
            <w:r w:rsidR="0078787E"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качества транспортного и бытового обслуживания населения</w:t>
            </w:r>
            <w:r w:rsidR="00E52B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Бузулука;</w:t>
            </w:r>
          </w:p>
          <w:p w:rsidR="0078787E" w:rsidRPr="00066E43" w:rsidRDefault="0078787E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степени удовлетворенности населения уровнем благоустройства города Бузулука и уровнем жил</w:t>
            </w:r>
            <w:r w:rsidR="00E52BC0">
              <w:rPr>
                <w:rFonts w:ascii="Times New Roman" w:eastAsia="Times New Roman" w:hAnsi="Times New Roman" w:cs="Times New Roman"/>
                <w:sz w:val="28"/>
                <w:szCs w:val="28"/>
              </w:rPr>
              <w:t>ищно-коммунального обслуживания.</w:t>
            </w:r>
          </w:p>
        </w:tc>
      </w:tr>
    </w:tbl>
    <w:p w:rsidR="0078787E" w:rsidRDefault="0078787E"/>
    <w:p w:rsidR="0078787E" w:rsidRDefault="0078787E" w:rsidP="007878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B7529">
        <w:rPr>
          <w:rFonts w:ascii="Times New Roman" w:eastAsia="Calibri" w:hAnsi="Times New Roman" w:cs="Times New Roman"/>
          <w:bCs/>
          <w:sz w:val="28"/>
          <w:szCs w:val="28"/>
        </w:rPr>
        <w:t>Общая характеристика сферы реализации Программы</w:t>
      </w: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Комфортность проживания в городе Бузулуке определяется уровнем благоустройства с учетом состояния его наружного освещения, содержания дорог, озеленения территории. </w:t>
      </w:r>
      <w:r w:rsidR="00E21189">
        <w:rPr>
          <w:rFonts w:ascii="Times New Roman" w:eastAsia="Calibri" w:hAnsi="Times New Roman" w:cs="Times New Roman"/>
          <w:sz w:val="28"/>
          <w:szCs w:val="28"/>
        </w:rPr>
        <w:t>В</w:t>
      </w: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 муниципальном образовании город Бузулук Оренбургской области проводится целенаправленная работа по благоустройству территории города Бузулука.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1.1. Благоустройство и дорожное хозяйство.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Система жизнеобеспечения современного города состоит из многих взаимосвязанных подсистем, обеспечивающих жизненно необходимые для населения функции. 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Одной из таких подсистем является ули</w:t>
      </w:r>
      <w:r w:rsidR="00CC5170">
        <w:rPr>
          <w:rFonts w:ascii="Times New Roman" w:eastAsia="Calibri" w:hAnsi="Times New Roman" w:cs="Times New Roman"/>
          <w:sz w:val="28"/>
          <w:szCs w:val="28"/>
        </w:rPr>
        <w:t>чное освещение города Бузулука.</w:t>
      </w:r>
    </w:p>
    <w:p w:rsidR="0078787E" w:rsidRPr="00AE1812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На территории города Бузулука протяженность автомобильных дорог общего пользования местного значения </w:t>
      </w:r>
      <w:r w:rsidRPr="00AE1812">
        <w:rPr>
          <w:rFonts w:ascii="Times New Roman" w:eastAsia="Calibri" w:hAnsi="Times New Roman" w:cs="Times New Roman"/>
          <w:sz w:val="28"/>
          <w:szCs w:val="28"/>
        </w:rPr>
        <w:t xml:space="preserve">составляет 281,8 км. Большинство автомобильных дорог асфальтобетонные </w:t>
      </w:r>
      <w:r w:rsidR="00AE1812" w:rsidRPr="00AE1812">
        <w:rPr>
          <w:rFonts w:ascii="Times New Roman" w:eastAsia="Calibri" w:hAnsi="Times New Roman" w:cs="Times New Roman"/>
          <w:sz w:val="28"/>
          <w:szCs w:val="28"/>
        </w:rPr>
        <w:t>–136,0</w:t>
      </w:r>
      <w:r w:rsidRPr="00AE1812">
        <w:rPr>
          <w:rFonts w:ascii="Times New Roman" w:eastAsia="Calibri" w:hAnsi="Times New Roman" w:cs="Times New Roman"/>
          <w:sz w:val="28"/>
          <w:szCs w:val="28"/>
        </w:rPr>
        <w:t xml:space="preserve"> км, песчано-гравийные – </w:t>
      </w:r>
      <w:r w:rsidR="00AE1812" w:rsidRPr="00AE1812">
        <w:rPr>
          <w:rFonts w:ascii="Times New Roman" w:eastAsia="Calibri" w:hAnsi="Times New Roman" w:cs="Times New Roman"/>
          <w:sz w:val="28"/>
          <w:szCs w:val="28"/>
        </w:rPr>
        <w:t>93,6</w:t>
      </w:r>
      <w:r w:rsidRPr="00AE1812">
        <w:rPr>
          <w:rFonts w:ascii="Times New Roman" w:eastAsia="Calibri" w:hAnsi="Times New Roman" w:cs="Times New Roman"/>
          <w:sz w:val="28"/>
          <w:szCs w:val="28"/>
        </w:rPr>
        <w:t xml:space="preserve"> км, грунтовые  - </w:t>
      </w:r>
      <w:r w:rsidR="00AE1812" w:rsidRPr="00AE1812">
        <w:rPr>
          <w:rFonts w:ascii="Times New Roman" w:eastAsia="Calibri" w:hAnsi="Times New Roman" w:cs="Times New Roman"/>
          <w:sz w:val="28"/>
          <w:szCs w:val="28"/>
        </w:rPr>
        <w:t>52,2</w:t>
      </w:r>
      <w:r w:rsidRPr="00AE1812">
        <w:rPr>
          <w:rFonts w:ascii="Times New Roman" w:eastAsia="Calibri" w:hAnsi="Times New Roman" w:cs="Times New Roman"/>
          <w:sz w:val="28"/>
          <w:szCs w:val="28"/>
        </w:rPr>
        <w:t xml:space="preserve"> км.  Средняя ширина проезжей части 4,0 - 10,0 метров. 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812">
        <w:rPr>
          <w:rFonts w:ascii="Times New Roman" w:eastAsia="Calibri" w:hAnsi="Times New Roman" w:cs="Times New Roman"/>
          <w:sz w:val="28"/>
          <w:szCs w:val="28"/>
        </w:rPr>
        <w:t>Содержание в надлежащем состоянии автомобильных дорог местного значения в городе Бузулуке требует регулярного выполнения большого</w:t>
      </w: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 объема работ по очистке проезжей части дорог, обочин, по своевременному устранен</w:t>
      </w:r>
      <w:r w:rsidR="00E21189">
        <w:rPr>
          <w:rFonts w:ascii="Times New Roman" w:eastAsia="Calibri" w:hAnsi="Times New Roman" w:cs="Times New Roman"/>
          <w:sz w:val="28"/>
          <w:szCs w:val="28"/>
        </w:rPr>
        <w:t>ию деформаций и повреждения</w:t>
      </w: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 покрытия дорог, по градированию дорог.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Значительная степень износа автомобильных дорог местного значения в городе Бузулуке сложилась в связи с длительным сроком эксплуатации, вследствие </w:t>
      </w:r>
      <w:proofErr w:type="spellStart"/>
      <w:r w:rsidRPr="00BB7529">
        <w:rPr>
          <w:rFonts w:ascii="Times New Roman" w:eastAsia="Calibri" w:hAnsi="Times New Roman" w:cs="Times New Roman"/>
          <w:sz w:val="28"/>
          <w:szCs w:val="28"/>
        </w:rPr>
        <w:t>погодно</w:t>
      </w:r>
      <w:proofErr w:type="spellEnd"/>
      <w:r w:rsidRPr="00BB7529">
        <w:rPr>
          <w:rFonts w:ascii="Times New Roman" w:eastAsia="Calibri" w:hAnsi="Times New Roman" w:cs="Times New Roman"/>
          <w:sz w:val="28"/>
          <w:szCs w:val="28"/>
        </w:rPr>
        <w:t>-климатических условий и в условиях постоянного увеличения интенсивности дорожного движения.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Актуальное значение приобретают мероприятия по созданию благоприятных условий для отдыха населения, благоустройство и озеленение </w:t>
      </w:r>
      <w:r w:rsidRPr="00BB75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города. </w:t>
      </w:r>
      <w:r w:rsidR="00CC5170">
        <w:rPr>
          <w:rFonts w:ascii="Times New Roman" w:eastAsia="Calibri" w:hAnsi="Times New Roman" w:cs="Times New Roman"/>
          <w:sz w:val="28"/>
          <w:szCs w:val="28"/>
        </w:rPr>
        <w:t xml:space="preserve">Площадь города Бузулука составляет </w:t>
      </w:r>
      <w:r w:rsidR="00404347" w:rsidRPr="00404347">
        <w:rPr>
          <w:rFonts w:ascii="Times New Roman" w:eastAsia="Calibri" w:hAnsi="Times New Roman" w:cs="Times New Roman"/>
          <w:sz w:val="28"/>
          <w:szCs w:val="28"/>
        </w:rPr>
        <w:t>54,4</w:t>
      </w:r>
      <w:r w:rsidR="007B1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C5170" w:rsidRPr="00404347">
        <w:rPr>
          <w:rFonts w:ascii="Times New Roman" w:eastAsia="Calibri" w:hAnsi="Times New Roman" w:cs="Times New Roman"/>
          <w:sz w:val="28"/>
          <w:szCs w:val="28"/>
        </w:rPr>
        <w:t>кв.</w:t>
      </w:r>
      <w:r w:rsidR="00404347" w:rsidRPr="00404347">
        <w:rPr>
          <w:rFonts w:ascii="Times New Roman" w:eastAsia="Calibri" w:hAnsi="Times New Roman" w:cs="Times New Roman"/>
          <w:sz w:val="28"/>
          <w:szCs w:val="28"/>
        </w:rPr>
        <w:t>к</w:t>
      </w:r>
      <w:r w:rsidR="007C5460" w:rsidRPr="00404347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="007C5460" w:rsidRPr="00404347">
        <w:rPr>
          <w:rFonts w:ascii="Times New Roman" w:eastAsia="Calibri" w:hAnsi="Times New Roman" w:cs="Times New Roman"/>
          <w:sz w:val="28"/>
          <w:szCs w:val="28"/>
        </w:rPr>
        <w:t>. С</w:t>
      </w:r>
      <w:r w:rsidR="007C5460">
        <w:rPr>
          <w:rFonts w:ascii="Times New Roman" w:eastAsia="Calibri" w:hAnsi="Times New Roman" w:cs="Times New Roman"/>
          <w:sz w:val="28"/>
          <w:szCs w:val="28"/>
        </w:rPr>
        <w:t xml:space="preserve"> каждым годом территория города разрастается, увеличивается зона зеленых насаждений, подлежащих благоустройству. </w:t>
      </w: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Чем больше зеленых насаждений и комфортабельных зон отдыха, тем лучше и удобнее условия проживания людей. Зеленые насаждения выполняют важные экологические функции (поглощение углекислоты, снижение уровня шума), а также в значительной мере улучшают тепловой режим на улицах города и в домах (снижение температуры воздуха в жаркий период и уменьшение теплового излучения в холодное время). </w:t>
      </w:r>
    </w:p>
    <w:p w:rsidR="007C5460" w:rsidRDefault="0078787E" w:rsidP="00E2118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812">
        <w:rPr>
          <w:rFonts w:ascii="Times New Roman" w:eastAsia="Calibri" w:hAnsi="Times New Roman" w:cs="Times New Roman"/>
          <w:sz w:val="28"/>
          <w:szCs w:val="28"/>
        </w:rPr>
        <w:t>На территории города Бузулука имеются 2 кладбища, из них открыто для захоронения - 1 кладбищ</w:t>
      </w:r>
      <w:r w:rsidRPr="006808B1">
        <w:rPr>
          <w:rFonts w:ascii="Times New Roman" w:eastAsia="Calibri" w:hAnsi="Times New Roman" w:cs="Times New Roman"/>
          <w:sz w:val="28"/>
          <w:szCs w:val="28"/>
        </w:rPr>
        <w:t>е.</w:t>
      </w:r>
      <w:r w:rsidR="007B1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3AF8">
        <w:rPr>
          <w:rFonts w:ascii="Times New Roman" w:eastAsia="Calibri" w:hAnsi="Times New Roman" w:cs="Times New Roman"/>
          <w:sz w:val="28"/>
          <w:szCs w:val="28"/>
        </w:rPr>
        <w:t>На территориях кладбищ постоянно</w:t>
      </w: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 осуществляются работы по их содержанию: очистка территории, очистка дорог в зимний период, вывоз мусора. Все эти мероприятия направлены  на повышение комфортности посетителей кладбищ и общего уровня культуры погребения. Данные мероприятия постоянно  необходимо проводить для улучшения санитарно-эпидемиологического состояния территории кладбищ.</w:t>
      </w:r>
    </w:p>
    <w:p w:rsidR="007C5460" w:rsidRPr="007C5460" w:rsidRDefault="007C5460" w:rsidP="00E2118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66E43">
        <w:rPr>
          <w:rFonts w:ascii="Times New Roman" w:eastAsia="Times New Roman" w:hAnsi="Times New Roman" w:cs="Times New Roman"/>
          <w:sz w:val="28"/>
          <w:szCs w:val="28"/>
        </w:rPr>
        <w:t>омплексное решение проблем по текущему содержанию улично-дорожной сети города Бузулука,  объектов городского благо</w:t>
      </w:r>
      <w:r>
        <w:rPr>
          <w:rFonts w:ascii="Times New Roman" w:eastAsia="Times New Roman" w:hAnsi="Times New Roman" w:cs="Times New Roman"/>
          <w:sz w:val="28"/>
          <w:szCs w:val="28"/>
        </w:rPr>
        <w:t>устройства и зеленых насаждений</w:t>
      </w:r>
      <w:r w:rsidRPr="007C5460">
        <w:rPr>
          <w:rFonts w:ascii="Times New Roman" w:hAnsi="Times New Roman" w:cs="Times New Roman"/>
          <w:sz w:val="28"/>
          <w:szCs w:val="28"/>
        </w:rPr>
        <w:t xml:space="preserve"> окажет положительный эффект на внеш</w:t>
      </w:r>
      <w:r>
        <w:rPr>
          <w:rFonts w:ascii="Times New Roman" w:hAnsi="Times New Roman" w:cs="Times New Roman"/>
          <w:sz w:val="28"/>
          <w:szCs w:val="28"/>
        </w:rPr>
        <w:t>ний облик территории города,</w:t>
      </w:r>
      <w:r w:rsidRPr="007C5460">
        <w:rPr>
          <w:rFonts w:ascii="Times New Roman" w:hAnsi="Times New Roman" w:cs="Times New Roman"/>
          <w:sz w:val="28"/>
          <w:szCs w:val="28"/>
        </w:rPr>
        <w:t xml:space="preserve"> будет способствовать повышению </w:t>
      </w:r>
      <w:r w:rsidRPr="00066E43">
        <w:rPr>
          <w:rFonts w:ascii="Times New Roman" w:eastAsia="Times New Roman" w:hAnsi="Times New Roman" w:cs="Times New Roman"/>
          <w:sz w:val="28"/>
          <w:szCs w:val="28"/>
        </w:rPr>
        <w:t>степени удовлетворенности населения уровнем благоустройства города Бузулука и уровнем жил</w:t>
      </w:r>
      <w:r>
        <w:rPr>
          <w:rFonts w:ascii="Times New Roman" w:eastAsia="Times New Roman" w:hAnsi="Times New Roman" w:cs="Times New Roman"/>
          <w:sz w:val="28"/>
          <w:szCs w:val="28"/>
        </w:rPr>
        <w:t>ищно-коммунального обслуживания</w:t>
      </w:r>
      <w:r w:rsidRPr="007C5460">
        <w:rPr>
          <w:rFonts w:ascii="Times New Roman" w:hAnsi="Times New Roman" w:cs="Times New Roman"/>
          <w:sz w:val="28"/>
          <w:szCs w:val="28"/>
        </w:rPr>
        <w:t>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1.2. Транспорт.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Автомобильный пассажирский транспорт общего пользования - важнейшая составная часть транспортного комплекса. Его устойчивое и эффективное функционирование является необходимым условием социальной стабильности, улучшения уровня жизни населения и обеспечения безопасного передвижения по территории города Бузулука.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Большая мобильность, удобство перемещения и способность быстро реагировать на изменения спроса пассажиров позволяют рассматривать автомобильный транспорт как наиболее эффективный вид пассажирских перевозок на местных линиях.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Органами местного самоуправления муниципального образования город Бузулук Оренбургской области принимаются все возможные меры по созданию условий для предоставления транспортных услуг населению, организации транспортного обслуживания и обеспечению равной доступности пассажирских услуг для населения.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1.3. Бытовое обслуживание.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В городе Бузулуке жители некоторых многоквартирных домов и частного сектора проживают в неблагоустроенном жилом фонде (без предоставления услуг по водоснабжению). В целях обеспечения прав на благоприятные и безопасные условия проживания и жизнедеятельности, профилактики возникновения и (или) распространения заболеваний посредством создания для населения доступных условий для соблюдения правил личной гигиены </w:t>
      </w:r>
      <w:r w:rsidRPr="00BB7529">
        <w:rPr>
          <w:rFonts w:ascii="Times New Roman" w:eastAsia="Calibri" w:hAnsi="Times New Roman" w:cs="Times New Roman"/>
          <w:sz w:val="28"/>
          <w:szCs w:val="28"/>
        </w:rPr>
        <w:lastRenderedPageBreak/>
        <w:t>обеспечивается доступность банных услуг в общественных банях по тарифам, утвержденным городским Советом депутатов.</w:t>
      </w:r>
    </w:p>
    <w:p w:rsidR="0078787E" w:rsidRPr="00BB7529" w:rsidRDefault="007C389C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-340995</wp:posOffset>
                </wp:positionV>
                <wp:extent cx="264795" cy="266700"/>
                <wp:effectExtent l="0" t="0" r="0" b="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1F4" w:rsidRDefault="007B11F4" w:rsidP="0078787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28" type="#_x0000_t202" style="position:absolute;left:0;text-align:left;margin-left:237.45pt;margin-top:-26.85pt;width:20.85pt;height:2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2MrSwIAAH4EAAAOAAAAZHJzL2Uyb0RvYy54bWysVEtu2zAQ3RfoHQjua8mq7TSC5cBN4KKA&#10;kQRwiqxpirKEUhyCpC25l+kpuirQM/hIHVKSY6RdFd1QQ86b75vR/KatJTkIYytQGR2PYkqE4pBX&#10;apfRL0+rdx8osY6pnElQIqNHYenN4u2beaNTkUAJMheGoBNl00ZntHROp1FkeSlqZkeghUJlAaZm&#10;Dq9mF+WGNei9llESx7OoAZNrA1xYi693nZIugv+iENw9FIUVjsiMYm4unCacW39GizlLd4bpsuJ9&#10;GuwfsqhZpTDo2dUdc4zsTfWHq7riBiwUbsShjqAoKi5CDVjNOH5VzaZkWoRasDlWn9tk/59bfn94&#10;NKTKM5oklChWI0en76dfp5+nHwSfsD+NtinCNhqBrv0ILfIcarV6DfyrRUh0gekMLKJ9P9rC1P6L&#10;lRI0RAqO57aL1hGOj8lscnU9pYSjKpnNruJAS/RirI11nwTUxAsZNchqSIAd1tb58CwdID6WglUl&#10;ZWBWKtJkdPZ+GgeDswYtpPJYEWakd+Or6BL3kmu3bdeZoQtbyI/YBAPdGFnNVxVmtGbWPTKDc4Pl&#10;4S64BzwKCRgZeomSEsy3v717PNKJWkoanMOMKlwUSuRnhTRfjycTP7bhMpleJXgxl5rtpUbt61vA&#10;QR/jzmkeRI93chALA/UzLszSx0QVUxwjZ9QN4q3rdgMXjovlMoBwUDVza7XRfGDed/upfWZG95Q4&#10;5PIehnll6StmOmzHzXLvoKgCbb7LXU/7EcIhD2z2C+m36PIeUC+/jcVvAAAA//8DAFBLAwQUAAYA&#10;CAAAACEA/vsSUuQAAAALAQAADwAAAGRycy9kb3ducmV2LnhtbEyPwU7DMAyG70i8Q2QkLmhLA1sL&#10;pelUIYEmJA4b0yRuaWPaQuJUTbYVnp5wgqPtT7+/v1hN1rAjjr53JEHME2BIjdM9tRJ2r4+zW2A+&#10;KNLKOEIJX+hhVZ6fFSrX7kQbPG5Dy2II+VxJ6EIYcs5906FVfu4GpHh7d6NVIY5jy/WoTjHcGn6d&#10;JCm3qqf4oVMDPnTYfG4PVoJff5i10Fl19ZJtvp/f+L56qq2UlxdTdQ8s4BT+YPjVj+pQRqfaHUh7&#10;ZiQsssVdRCXMljcZsEgsRZoCq+NGiAx4WfD/HcofAAAA//8DAFBLAQItABQABgAIAAAAIQC2gziS&#10;/gAAAOEBAAATAAAAAAAAAAAAAAAAAAAAAABbQ29udGVudF9UeXBlc10ueG1sUEsBAi0AFAAGAAgA&#10;AAAhADj9If/WAAAAlAEAAAsAAAAAAAAAAAAAAAAALwEAAF9yZWxzLy5yZWxzUEsBAi0AFAAGAAgA&#10;AAAhAIYLYytLAgAAfgQAAA4AAAAAAAAAAAAAAAAALgIAAGRycy9lMm9Eb2MueG1sUEsBAi0AFAAG&#10;AAgAAAAhAP77ElLkAAAACwEAAA8AAAAAAAAAAAAAAAAApQQAAGRycy9kb3ducmV2LnhtbFBLBQYA&#10;AAAABAAEAPMAAAC2BQAAAAA=&#10;" filled="f" stroked="f" strokeweight=".5pt">
                <v:path arrowok="t"/>
                <v:textbox>
                  <w:txbxContent>
                    <w:p w:rsidR="007B11F4" w:rsidRDefault="007B11F4" w:rsidP="0078787E"/>
                  </w:txbxContent>
                </v:textbox>
              </v:shape>
            </w:pict>
          </mc:Fallback>
        </mc:AlternateContent>
      </w:r>
      <w:r w:rsidR="0078787E" w:rsidRPr="00BB7529">
        <w:rPr>
          <w:rFonts w:ascii="Times New Roman" w:eastAsia="Calibri" w:hAnsi="Times New Roman" w:cs="Times New Roman"/>
          <w:sz w:val="28"/>
          <w:szCs w:val="28"/>
        </w:rPr>
        <w:t>Предоставление услуг по регулируемым тарифам приводит к возникновению недополученных доходов у хозяйствующих субъектов, что влечет за собой обязанность органов местного самоуправления муниципального образования город Бузулук Оренбургской области по их компенсации путем предоставления субсидии.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1.4. Организация управления в сфере жилищно-коммунального хозяйства и благоустройства.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Управление городским хозяйством имеет ключевое значение для экономики города Бузулука. Организация комфортного проживания жителей на территории города Бузулука можно рассматривать как один из критериев эффективного управления городским хозяйством. 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Деятельность  органов местного самоуправления города Бузулука сконцентрирована на создании благоприятных, здоровых и культурных условий жизни горожан, досуга населения, повышении комфортности проживания в городе, обеспечении бесперебойной и слаженной работы предприятий и коммунальных служб, а также формировании современной городской инфраструктуры и благоустройстве мест общего пользования.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Программно-целевой подход к решению проблем благоустройства и развития территории необходим, так как без комплексной системы благоустройства города Бузулука невозможно добиться каких-либо значимых результатов в обеспечении комфортных условий для деятельности и отдыха жителей. 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Исходя из вышеизложенного, в целях сохранения, восстановления и улучшения благоприятной среды пребывания и проживания населения на территории города Бузулука необходима  реализация настоящей Программы в 20</w:t>
      </w:r>
      <w:r w:rsidR="00AE1812">
        <w:rPr>
          <w:rFonts w:ascii="Times New Roman" w:eastAsia="Calibri" w:hAnsi="Times New Roman" w:cs="Times New Roman"/>
          <w:sz w:val="28"/>
          <w:szCs w:val="28"/>
        </w:rPr>
        <w:t>21</w:t>
      </w:r>
      <w:r w:rsidRPr="00BB7529">
        <w:rPr>
          <w:rFonts w:ascii="Times New Roman" w:eastAsia="Calibri" w:hAnsi="Times New Roman" w:cs="Times New Roman"/>
          <w:sz w:val="28"/>
          <w:szCs w:val="28"/>
        </w:rPr>
        <w:t>-202</w:t>
      </w:r>
      <w:r w:rsidR="00AE1812">
        <w:rPr>
          <w:rFonts w:ascii="Times New Roman" w:eastAsia="Calibri" w:hAnsi="Times New Roman" w:cs="Times New Roman"/>
          <w:sz w:val="28"/>
          <w:szCs w:val="28"/>
        </w:rPr>
        <w:t>6</w:t>
      </w: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 годах. 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787E" w:rsidRPr="00BB7529" w:rsidRDefault="0078787E" w:rsidP="007878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показателей (индикаторов) Программы</w:t>
      </w: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7E" w:rsidRPr="00BB7529" w:rsidRDefault="0078787E" w:rsidP="0078787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показателях (индикаторах) Программы, подпрограмм Программы представлены в приложении № 1 к Программе. </w:t>
      </w:r>
    </w:p>
    <w:p w:rsidR="0078787E" w:rsidRPr="00BB7529" w:rsidRDefault="0078787E" w:rsidP="0078787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  </w:t>
      </w:r>
    </w:p>
    <w:p w:rsidR="0078787E" w:rsidRPr="00BB7529" w:rsidRDefault="0078787E" w:rsidP="0078787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787E" w:rsidRPr="00BB7529" w:rsidRDefault="0078787E" w:rsidP="0078787E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Перечень подпрограмм и основных мероприятий Программы</w:t>
      </w:r>
    </w:p>
    <w:p w:rsidR="0078787E" w:rsidRPr="00BB7529" w:rsidRDefault="0078787E" w:rsidP="0078787E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A7D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Программы представлены в приложениях № 5-9 к Программе. Перечень основных мероприятий Программы представлен в приложении № 2 к Программе</w:t>
      </w:r>
    </w:p>
    <w:p w:rsidR="002A4E8F" w:rsidRDefault="002A4E8F" w:rsidP="00787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E8F" w:rsidRDefault="002A4E8F" w:rsidP="002A4E8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реализации Программы</w:t>
      </w:r>
    </w:p>
    <w:p w:rsidR="002C6E5B" w:rsidRDefault="002C6E5B" w:rsidP="00787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E8F" w:rsidRDefault="002A4E8F" w:rsidP="00787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A4E8F" w:rsidSect="00114A7D">
          <w:pgSz w:w="11906" w:h="16840"/>
          <w:pgMar w:top="1134" w:right="567" w:bottom="1134" w:left="1701" w:header="357" w:footer="0" w:gutter="0"/>
          <w:cols w:space="720"/>
          <w:noEndnote/>
          <w:docGrid w:linePitch="326"/>
        </w:sect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Ресурсное обеспечение реализации Программы приведено в приложении № 3 к Программе. Ресурсное обеспечение реализации Программы с разбивкой по источникам финансирования  представлено в приложении № 4 к Программе.</w:t>
      </w:r>
    </w:p>
    <w:tbl>
      <w:tblPr>
        <w:tblW w:w="4394" w:type="dxa"/>
        <w:tblInd w:w="9450" w:type="dxa"/>
        <w:tblLook w:val="04A0" w:firstRow="1" w:lastRow="0" w:firstColumn="1" w:lastColumn="0" w:noHBand="0" w:noVBand="1"/>
      </w:tblPr>
      <w:tblGrid>
        <w:gridCol w:w="4394"/>
      </w:tblGrid>
      <w:tr w:rsidR="002A4E8F" w:rsidRPr="00BB7529" w:rsidTr="006A6B14">
        <w:tc>
          <w:tcPr>
            <w:tcW w:w="4394" w:type="dxa"/>
            <w:shd w:val="clear" w:color="auto" w:fill="auto"/>
          </w:tcPr>
          <w:p w:rsidR="002A4E8F" w:rsidRPr="00BB7529" w:rsidRDefault="002A4E8F" w:rsidP="006A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1</w:t>
            </w:r>
          </w:p>
          <w:p w:rsidR="002A4E8F" w:rsidRPr="00BB7529" w:rsidRDefault="002A4E8F" w:rsidP="006A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</w:t>
            </w:r>
            <w:r w:rsidRPr="00BB7529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>Комплексное благоустройство территории и создание комфортных  условий для проживания населения города Бузулука»</w:t>
            </w:r>
          </w:p>
          <w:p w:rsidR="002A4E8F" w:rsidRPr="00BB7529" w:rsidRDefault="002A4E8F" w:rsidP="006A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A4E8F" w:rsidRPr="00BB7529" w:rsidRDefault="002A4E8F" w:rsidP="006A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показателях (индикаторах) муниципальной программы,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 муниципальной программы и их </w:t>
      </w:r>
      <w:proofErr w:type="gramStart"/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значениях</w:t>
      </w:r>
      <w:proofErr w:type="gramEnd"/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3024"/>
        <w:gridCol w:w="1775"/>
        <w:gridCol w:w="1581"/>
        <w:gridCol w:w="1170"/>
        <w:gridCol w:w="1038"/>
        <w:gridCol w:w="1149"/>
        <w:gridCol w:w="1149"/>
        <w:gridCol w:w="1023"/>
        <w:gridCol w:w="1149"/>
        <w:gridCol w:w="1187"/>
      </w:tblGrid>
      <w:tr w:rsidR="007F1B23" w:rsidRPr="00495D87" w:rsidTr="00114A7D"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(индикатора)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показателя (индикатора)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6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(индикатора)</w:t>
            </w:r>
          </w:p>
        </w:tc>
      </w:tr>
      <w:tr w:rsidR="007F1B23" w:rsidRPr="00495D87" w:rsidTr="00114A7D"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Исходные </w:t>
            </w: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показатели</w:t>
            </w: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базового   года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2021 год</w:t>
            </w:r>
          </w:p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2022 год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2023 год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2025 год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2026 год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E5C60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Бюджетная обеспеченность на благоустройство территории муниципального образования на одного жителя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7F1B23" w:rsidP="007F1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</w:t>
            </w:r>
            <w:r w:rsidR="00AE5C60"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рограмма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рублей на одного жителя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20053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1 33</w:t>
            </w:r>
            <w:r w:rsidR="0091605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r w:rsidR="00AE5C60"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1 183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1 246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Регулярность движения муниципальных маршрутов (отношение числа рейсов, предусмотренных расписанием движения за определенный период времени, к числу фактически выполненных рейсов по расписанию)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3" w:rsidRDefault="007F1B23">
            <w:r w:rsidRPr="00856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</w:tr>
      <w:tr w:rsidR="007F1B23" w:rsidRPr="00495D87" w:rsidTr="00114A7D"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Функционирование в городе предприятий бытового обслуживания, работающих по утвержденным тарифам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3" w:rsidRDefault="007F1B23">
            <w:r w:rsidRPr="00856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7F1B23" w:rsidRPr="00495D87" w:rsidTr="00114A7D"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0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рассмотренных в общем объеме поступивших обращений граждан по вопросам благоустройства города и жилищно-коммунального хозяйства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23" w:rsidRDefault="007F1B23">
            <w:r w:rsidRPr="00856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" w:right="-1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-886460</wp:posOffset>
                      </wp:positionV>
                      <wp:extent cx="264795" cy="266700"/>
                      <wp:effectExtent l="0" t="0" r="0" b="0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F1B23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029" type="#_x0000_t202" style="position:absolute;left:0;text-align:left;margin-left:34.2pt;margin-top:-69.8pt;width:20.85pt;height:21pt;z-index:251723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lWxSwIAAHwEAAAOAAAAZHJzL2Uyb0RvYy54bWysVM2O2jAQvlfqO1i+lwQW2BIRVnRXVJXQ&#10;7kpstWfjOCSq47FsQ0Jfpk/R00p9Bh6pYydh0banqhczznyen++bYX7TVJIchLElqJQOBzElQnHI&#10;SrVL6den1YePlFjHVMYkKJHSo7D0ZvH+3bzWiRhBATIThmAQZZNap7RwTidRZHkhKmYHoIVCZw6m&#10;Yg6vZhdlhtUYvZLRKI6nUQ0m0wa4sBa/3rVOugjx81xw95DnVjgiU4q1uXCacG79GS3mLNkZpouS&#10;d2Wwf6iiYqXCpOdQd8wxsjflH6GqkhuwkLsBhyqCPC+5CD1gN8P4TTebgmkRekFyrD7TZP9fWH5/&#10;eDSkzFI6o0SxCiU6/Tj9Or2cfpKZZ6fWNkHQRiPMNZ+gQZVDp1avgX+zCIkuMO0Di2jPRpObyv9i&#10;nwQfogDHM+micYTjx9F0fD2bUMLRNZpOr+MgSvT6WBvrPguoiDdSalDTUAA7rK3z6VnSQ3wuBatS&#10;yqCrVKRO6fRqEocHZw++kMpjRZiQLozvoi3cW67ZNoGXq56FLWRHJMFAO0RW81WJFa2ZdY/M4NRg&#10;e7gJ7gGPXAJmhs6ipADz/W/fPR7FRC8lNU5hShWuCSXyi0KRZ8Px2A9tuIwn1yO8mEvP9tKj9tUt&#10;4JgPceM0D6bHO9mbuYHqGddl6XOiiymOmVPqevPWtZuB68bFchlAOKaaubXaaN4r79l+ap6Z0Z0k&#10;DrW8h35aWfJGmRbbarPcO8jLIJtnueW0GyEc8aBmt45+hy7vAfX6p7H4DQAA//8DAFBLAwQUAAYA&#10;CAAAACEAmeQ88OMAAAALAQAADwAAAGRycy9kb3ducmV2LnhtbEyPwUrDQBCG74LvsIzgRdrNqiRt&#10;zKYEQSmCh1YRvG2yYxLdnQ3ZbZv26d2e9DgzH/98f7GarGF7HH3vSIKYJ8CQGqd7aiW8vz3NFsB8&#10;UKSVcYQSjuhhVV5eFCrX7kAb3G9Dy2II+VxJ6EIYcs5906FVfu4GpHj7cqNVIY5jy/WoDjHcGn6b&#10;JCm3qqf4oVMDPnbY/Gx3VoJff5u10Fl185ptTi+f/KN6rq2U11dT9QAs4BT+YDjrR3Uoo1PtdqQ9&#10;MxLSxX0kJczE3TIFdiZEIoDVcbXMUuBlwf93KH8BAAD//wMAUEsBAi0AFAAGAAgAAAAhALaDOJL+&#10;AAAA4QEAABMAAAAAAAAAAAAAAAAAAAAAAFtDb250ZW50X1R5cGVzXS54bWxQSwECLQAUAAYACAAA&#10;ACEAOP0h/9YAAACUAQAACwAAAAAAAAAAAAAAAAAvAQAAX3JlbHMvLnJlbHNQSwECLQAUAAYACAAA&#10;ACEAXv5VsUsCAAB8BAAADgAAAAAAAAAAAAAAAAAuAgAAZHJzL2Uyb0RvYy54bWxQSwECLQAUAAYA&#10;CAAAACEAmeQ88OMAAAALAQAADwAAAAAAAAAAAAAAAAClBAAAZHJzL2Rvd25yZXYueG1sUEsFBgAA&#10;AAAEAAQA8wAAALUFAAAAAA==&#10;" filled="f" stroked="f" strokeweight=".5pt">
                      <v:path arrowok="t"/>
                      <v:textbox>
                        <w:txbxContent>
                          <w:p w:rsidR="007B11F4" w:rsidRDefault="007B11F4" w:rsidP="007F1B23"/>
                        </w:txbxContent>
                      </v:textbox>
                    </v:shape>
                  </w:pict>
                </mc:Fallback>
              </mc:AlternateContent>
            </w:r>
            <w:r w:rsidR="007F1B23"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23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AE5C60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D87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1</w:t>
            </w:r>
          </w:p>
        </w:tc>
      </w:tr>
      <w:tr w:rsidR="00AE5C60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D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1 </w:t>
            </w: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комплексного благоустройства города</w:t>
            </w:r>
            <w:r w:rsidRPr="00495D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7F1B23" w:rsidRPr="00495D87" w:rsidTr="00200536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поставленной электрической энергии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тысяч киловатт-час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  <w:r w:rsidR="0020053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C60" w:rsidRPr="00200536" w:rsidRDefault="0020053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0053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2 316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C60" w:rsidRPr="00200536" w:rsidRDefault="0020053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0053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C60" w:rsidRPr="00200536" w:rsidRDefault="0020053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0053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C60" w:rsidRPr="00200536" w:rsidRDefault="0020053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0053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C60" w:rsidRPr="00200536" w:rsidRDefault="0020053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0053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C60" w:rsidRPr="00200536" w:rsidRDefault="0020053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20053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2 327</w:t>
            </w:r>
          </w:p>
        </w:tc>
      </w:tr>
      <w:tr w:rsidR="007B11F4" w:rsidRPr="00495D87" w:rsidTr="007B11F4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F4" w:rsidRPr="00495D87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1F4" w:rsidRPr="00495D87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Общая площадь дорог, на которых произведены работы по устранению повреждений и деформаций дорожного полотна 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F4" w:rsidRPr="00495D87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1F4" w:rsidRPr="00495D87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квадратный метр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1F4" w:rsidRPr="00AE1812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15 404,2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F4" w:rsidRPr="00200536" w:rsidRDefault="007B11F4" w:rsidP="00114A7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0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15 996,1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F4" w:rsidRPr="007B11F4" w:rsidRDefault="007B11F4" w:rsidP="007B11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1F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E12E11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E12E11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E12E11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E12E11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Удельный вес автомобильных дорог общего пользования, в отношении которых проводятся работы по их содержанию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Проведение противопаводковых мероприятий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1, Нет = 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новых остановочных павильонов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отремонтированных остановочных пунктов общественного пассажирского транспорта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812" w:rsidRPr="007F1B23" w:rsidRDefault="00181359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181359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181359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181359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181359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высаженных деревьев</w:t>
            </w:r>
            <w:r w:rsidR="007F1B23"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и кустарников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Площадь благоустроенных газонов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квадратный метр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 </w:t>
            </w: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656778,6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Default="00AE5C60" w:rsidP="00114A7D">
            <w:pPr>
              <w:spacing w:after="0" w:line="240" w:lineRule="auto"/>
              <w:ind w:left="-63" w:right="-16"/>
              <w:jc w:val="center"/>
            </w:pPr>
            <w:r w:rsidRPr="00D0398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Default="00AE5C60" w:rsidP="00114A7D">
            <w:pPr>
              <w:spacing w:after="0" w:line="240" w:lineRule="auto"/>
              <w:ind w:right="-16"/>
              <w:jc w:val="center"/>
            </w:pPr>
            <w:r w:rsidRPr="00D0398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Default="00AE5C60" w:rsidP="00114A7D">
            <w:pPr>
              <w:spacing w:after="0" w:line="240" w:lineRule="auto"/>
              <w:ind w:right="-16"/>
              <w:jc w:val="center"/>
            </w:pPr>
            <w:r w:rsidRPr="00D0398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Default="00AE5C60" w:rsidP="00114A7D">
            <w:pPr>
              <w:spacing w:after="0" w:line="240" w:lineRule="auto"/>
              <w:ind w:right="-97"/>
              <w:jc w:val="center"/>
            </w:pPr>
            <w:r w:rsidRPr="00D0398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Default="00AE5C60" w:rsidP="00114A7D">
            <w:pPr>
              <w:spacing w:after="0" w:line="240" w:lineRule="auto"/>
              <w:ind w:right="-16"/>
              <w:jc w:val="center"/>
            </w:pPr>
            <w:r w:rsidRPr="00D0398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Default="00AE5C60" w:rsidP="00114A7D">
            <w:pPr>
              <w:spacing w:after="0" w:line="240" w:lineRule="auto"/>
              <w:ind w:right="-16"/>
              <w:jc w:val="center"/>
            </w:pPr>
            <w:r w:rsidRPr="00D0398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парков, скверов, аллей, площадей, </w:t>
            </w:r>
            <w:proofErr w:type="gramStart"/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памятников</w:t>
            </w:r>
            <w:proofErr w:type="gramEnd"/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 отношении которых проводятся работы по содержанию и благоустройству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городских кладбищ, в отношении которых проводятся работы по содержанию и благоустройству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</w:tr>
      <w:tr w:rsidR="007F1B23" w:rsidRPr="007F1B23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воинских захоронений, мемориальных </w:t>
            </w: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сооружений и объектов, увековечивающих память погибших при защите Отечества, расположенных на территории  кладбищ, в отношении которых проводятся работы по их содержанию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7F1B2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7F1B2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Доля возмещенных затрат по транспортировке и захоронению безродных, невостребованных и неопознанных умерших, почетных граждан от общей суммы предъявленной к возмещению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Площадь общественного пляжа реки Самара, в отношении которой проводятся работы по содержанию и благоустройству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тысяча квадратных метров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AE1812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AE1812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AE1812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AE1812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AE1812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AE1812" w:rsidRDefault="00F5534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7F1B23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и обустроенных новогодних елок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</w:tr>
      <w:tr w:rsidR="007F1B23" w:rsidRPr="00011056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приобретенных и установленных детских игровых площадок в рамках проекта «Народный бюджет»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60" w:rsidRPr="00495D87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011056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011056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011056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011056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011056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011056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60" w:rsidRPr="00011056" w:rsidRDefault="007F1B2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11056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спортивно-оздоровительных площадок</w:t>
            </w: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 рамках проекта «Народный бюджет»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EC0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EC0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011056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2C6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купелей, обустроенных во время празднования религиозного праздника Крещение на реке Самара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</w:tr>
      <w:tr w:rsidR="00011056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D87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2</w:t>
            </w:r>
          </w:p>
        </w:tc>
      </w:tr>
      <w:tr w:rsidR="00011056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1 «Организация пассажирских перевозок на территории города Бузулука»</w:t>
            </w:r>
          </w:p>
        </w:tc>
      </w:tr>
      <w:tr w:rsidR="00011056" w:rsidRPr="00495D87" w:rsidTr="00200536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Обеспеченность пассажирским транспортом на 1000 человек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единиц транспортных средств на 1000 человек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200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200536">
            <w:pPr>
              <w:spacing w:after="0" w:line="240" w:lineRule="auto"/>
              <w:jc w:val="center"/>
            </w:pPr>
            <w:r w:rsidRPr="009A353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200536">
            <w:pPr>
              <w:spacing w:after="0" w:line="240" w:lineRule="auto"/>
              <w:jc w:val="center"/>
            </w:pPr>
            <w:r w:rsidRPr="009A353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200536">
            <w:pPr>
              <w:spacing w:after="0" w:line="240" w:lineRule="auto"/>
              <w:jc w:val="center"/>
            </w:pPr>
            <w:r w:rsidRPr="009A353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200536">
            <w:pPr>
              <w:spacing w:after="0" w:line="240" w:lineRule="auto"/>
              <w:jc w:val="center"/>
            </w:pPr>
            <w:r w:rsidRPr="009A353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200536">
            <w:pPr>
              <w:spacing w:after="0" w:line="240" w:lineRule="auto"/>
              <w:jc w:val="center"/>
            </w:pPr>
            <w:r w:rsidRPr="009A353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200536">
            <w:pPr>
              <w:spacing w:after="0" w:line="240" w:lineRule="auto"/>
              <w:jc w:val="center"/>
            </w:pPr>
            <w:r w:rsidRPr="009A353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</w:tr>
      <w:tr w:rsidR="00011056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Приобретение информационных </w:t>
            </w: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табличек с названием остановочного пункта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</w:t>
            </w: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штука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011056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011056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актуализации проекта оптимизации маршрутной сети города Бузулука</w:t>
            </w:r>
            <w:proofErr w:type="gram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=1;               Нет = 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</w:tr>
      <w:tr w:rsidR="00011056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3</w:t>
            </w:r>
          </w:p>
        </w:tc>
      </w:tr>
      <w:tr w:rsidR="00011056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D87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 «</w:t>
            </w: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обеспечения жителей города услугами бытового обслуживания по утвержденным тарифам»</w:t>
            </w:r>
          </w:p>
        </w:tc>
      </w:tr>
      <w:tr w:rsidR="00011056" w:rsidRPr="00495D87" w:rsidTr="00916053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потребителей бытовых услуг -  услуг бань, работающих по утвержденным тарифам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7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916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916053">
            <w:pPr>
              <w:spacing w:after="0" w:line="240" w:lineRule="auto"/>
              <w:jc w:val="center"/>
            </w:pPr>
            <w:r w:rsidRPr="00CC36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916053">
            <w:pPr>
              <w:spacing w:after="0" w:line="240" w:lineRule="auto"/>
              <w:jc w:val="center"/>
            </w:pPr>
            <w:r w:rsidRPr="00CC36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916053">
            <w:pPr>
              <w:spacing w:after="0" w:line="240" w:lineRule="auto"/>
              <w:jc w:val="center"/>
            </w:pPr>
            <w:r w:rsidRPr="00CC36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916053">
            <w:pPr>
              <w:spacing w:after="0" w:line="240" w:lineRule="auto"/>
              <w:jc w:val="center"/>
            </w:pPr>
            <w:r w:rsidRPr="00CC36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916053">
            <w:pPr>
              <w:spacing w:after="0" w:line="240" w:lineRule="auto"/>
              <w:jc w:val="center"/>
            </w:pPr>
            <w:r w:rsidRPr="00CC36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Default="00011056" w:rsidP="00916053">
            <w:pPr>
              <w:spacing w:after="0" w:line="240" w:lineRule="auto"/>
              <w:jc w:val="center"/>
            </w:pPr>
            <w:r w:rsidRPr="00CC366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45,4</w:t>
            </w:r>
          </w:p>
        </w:tc>
      </w:tr>
      <w:tr w:rsidR="00011056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</w:tr>
      <w:tr w:rsidR="00011056" w:rsidRPr="00495D87" w:rsidTr="00114A7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Основное мероприятие 1 «Организация управления в сфере жилищно-коммунального хозяйства и благоустройства города»</w:t>
            </w:r>
          </w:p>
        </w:tc>
      </w:tr>
      <w:tr w:rsidR="00011056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выполнения всех необходимых работ по подготовке к отопительному сезону, запуску тепла в жилищный фонд и объекты социальной инфраструктуры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011056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организаций коммунального комплекса, осуществляющих свою деятельность на территории городского округа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</w:tr>
      <w:tr w:rsidR="00011056" w:rsidRPr="00495D87" w:rsidTr="00114A7D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Реализация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1,</w:t>
            </w:r>
          </w:p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Нет = 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495D87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95D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56" w:rsidRPr="00AE1812" w:rsidRDefault="00011056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81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</w:tr>
    </w:tbl>
    <w:p w:rsidR="00AE5C60" w:rsidRPr="00BB7529" w:rsidRDefault="00AE5C60" w:rsidP="00AE5C60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E5B" w:rsidRPr="00BB7529" w:rsidRDefault="002C6E5B" w:rsidP="00AE5C60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238" w:type="dxa"/>
        <w:tblInd w:w="9606" w:type="dxa"/>
        <w:tblLook w:val="04A0" w:firstRow="1" w:lastRow="0" w:firstColumn="1" w:lastColumn="0" w:noHBand="0" w:noVBand="1"/>
      </w:tblPr>
      <w:tblGrid>
        <w:gridCol w:w="4238"/>
      </w:tblGrid>
      <w:tr w:rsidR="0078787E" w:rsidRPr="00BB7529" w:rsidTr="00114A7D">
        <w:tc>
          <w:tcPr>
            <w:tcW w:w="4238" w:type="dxa"/>
            <w:shd w:val="clear" w:color="auto" w:fill="auto"/>
          </w:tcPr>
          <w:p w:rsidR="0078787E" w:rsidRPr="00BB7529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-1463040</wp:posOffset>
                      </wp:positionH>
                      <wp:positionV relativeFrom="paragraph">
                        <wp:posOffset>-481965</wp:posOffset>
                      </wp:positionV>
                      <wp:extent cx="264795" cy="266700"/>
                      <wp:effectExtent l="0" t="0" r="0" b="0"/>
                      <wp:wrapNone/>
                      <wp:docPr id="29" name="Поле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8787E"/>
                                <w:p w:rsidR="007B11F4" w:rsidRDefault="007B11F4" w:rsidP="0078787E"/>
                                <w:p w:rsidR="007B11F4" w:rsidRDefault="007B11F4" w:rsidP="0078787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9" o:spid="_x0000_s1030" type="#_x0000_t202" style="position:absolute;margin-left:-115.2pt;margin-top:-37.95pt;width:20.85pt;height:21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421SwIAAH4EAAAOAAAAZHJzL2Uyb0RvYy54bWysVM2O0zAQviPxDpbvNGnoD42arsquipCq&#10;3ZW6aM+uYzcRicey3SblZXgKTkg8Qx+JsdN0q4UT4uKMPd/8fjOZ37R1RQ7C2BJURoeDmBKhOOSl&#10;2mX0y9Pq3QdKrGMqZxUokdGjsPRm8fbNvNGpSKCAKheGoBNl00ZntHBOp1FkeSFqZgeghUKlBFMz&#10;h1ezi3LDGvReV1ESx5OoAZNrA1xYi693nZIugn8pBXcPUlrhSJVRzM2F04Rz689oMWfpzjBdlPyc&#10;BvuHLGpWKgx6cXXHHCN7U/7hqi65AQvSDTjUEUhZchFqwGqG8atqNgXTItSCzbH60ib7/9zy+8Oj&#10;IWWe0WRGiWI1cnT6fvp1+nn6QfAJ+9NomyJsoxHo2o/QIs+hVqvXwL9ahERXmM7AItr3o5Wm9l+s&#10;lKAhUnC8tF20jnB8TCaj6WxMCUdVMplM40BL9GKsjXWfBNTECxk1yGpIgB3W1vnwLO0hPpaCVVlV&#10;gdlKkSajk/fjOBhcNGhRKY8VYUbObnwVXeJecu22DZ0Z9V3YQn7EJhjoxshqvioxozWz7pEZnBss&#10;D3fBPeAhK8DIcJYoKcB8+9u7xyOdqKWkwTnMqMJFoaT6rJDm2XA08mMbLqPxNMGLudZsrzVqX98C&#10;DvoQd07zIHq8q3pRGqifcWGWPiaqmOIYOaOuF29dtxu4cFwslwGEg6qZW6uN5j3zvttP7TMz+kyJ&#10;Qy7voZ9Xlr5ipsN23Cz3DmQZaPNd7np6HiEc8sDmeSH9Fl3fA+rlt7H4DQAA//8DAFBLAwQUAAYA&#10;CAAAACEAQKgtEeQAAAANAQAADwAAAGRycy9kb3ducmV2LnhtbEyPTUvDQBCG74L/YRnBi6SbNGrS&#10;mE0JglIKHlpF8LbJjkl0P0J220Z/veNJb+8wD+88U65no9kRJz84KyBZxMDQtk4NthPw8vwQ5cB8&#10;kFZJ7SwK+EIP6+r8rJSFcie7w+M+dIxKrC+kgD6EseDctz0a6RduREu7dzcZGWicOq4meaJyo/ky&#10;jm+5kYOlC70c8b7H9nN/MAL85kNvEpXVV0/Z7nv7xl/rx8YIcXkx13fAAs7hD4ZffVKHipwad7DK&#10;My0gWqbxNbGUspsVMEKiJM8zYA2lNF0Br0r+/4vqBwAA//8DAFBLAQItABQABgAIAAAAIQC2gziS&#10;/gAAAOEBAAATAAAAAAAAAAAAAAAAAAAAAABbQ29udGVudF9UeXBlc10ueG1sUEsBAi0AFAAGAAgA&#10;AAAhADj9If/WAAAAlAEAAAsAAAAAAAAAAAAAAAAALwEAAF9yZWxzLy5yZWxzUEsBAi0AFAAGAAgA&#10;AAAhAIsTjbVLAgAAfgQAAA4AAAAAAAAAAAAAAAAALgIAAGRycy9lMm9Eb2MueG1sUEsBAi0AFAAG&#10;AAgAAAAhAECoLRHkAAAADQEAAA8AAAAAAAAAAAAAAAAApQQAAGRycy9kb3ducmV2LnhtbFBLBQYA&#10;AAAABAAEAPMAAAC2BQAAAAA=&#10;" filled="f" stroked="f" strokeweight=".5pt">
                      <v:path arrowok="t"/>
                      <v:textbox>
                        <w:txbxContent>
                          <w:p w:rsidR="007B11F4" w:rsidRDefault="007B11F4" w:rsidP="0078787E"/>
                          <w:p w:rsidR="007B11F4" w:rsidRDefault="007B11F4" w:rsidP="0078787E"/>
                          <w:p w:rsidR="007B11F4" w:rsidRDefault="007B11F4" w:rsidP="0078787E"/>
                        </w:txbxContent>
                      </v:textbox>
                    </v:shape>
                  </w:pict>
                </mc:Fallback>
              </mc:AlternateContent>
            </w:r>
            <w:r w:rsidR="0078787E"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78787E" w:rsidRPr="00BB7529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</w:t>
            </w:r>
            <w:r w:rsidRPr="00BB7529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>Комплексное благоустройство территории и создание комфортных  условий для проживания населения города Бузулука»</w:t>
            </w:r>
          </w:p>
          <w:p w:rsidR="0078787E" w:rsidRPr="00BB7529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</w:t>
      </w: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18"/>
        <w:gridCol w:w="3330"/>
        <w:gridCol w:w="1969"/>
        <w:gridCol w:w="3489"/>
        <w:gridCol w:w="232"/>
        <w:gridCol w:w="4162"/>
        <w:gridCol w:w="896"/>
      </w:tblGrid>
      <w:tr w:rsidR="0078787E" w:rsidRPr="00D84F62" w:rsidTr="00114A7D">
        <w:trPr>
          <w:trHeight w:val="884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Par158"/>
            <w:bookmarkEnd w:id="1"/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конечный результат (краткое описание)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Par111"/>
            <w:bookmarkEnd w:id="2"/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(индикаторами) муниципальной программы (подпрограмм)</w:t>
            </w:r>
          </w:p>
        </w:tc>
      </w:tr>
      <w:tr w:rsidR="0078787E" w:rsidRPr="00D84F62" w:rsidTr="00114A7D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8787E" w:rsidRPr="00D84F62" w:rsidTr="00114A7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87E" w:rsidRPr="00D84F62" w:rsidTr="00114A7D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 «Организация комплексного благоустройства города</w:t>
            </w:r>
            <w:r w:rsidRPr="00D84F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5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надлежащего состояния уличного освещения, автомобильных дорог, территории города Бузулука и  зеленых насаждений, мест захоронений - городских кладбищ, памятников, мемориалов в городе Бузулуке;</w:t>
            </w:r>
          </w:p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5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и комфортности городского пляжа в купальный сезон; </w:t>
            </w:r>
          </w:p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5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мест массового отдыха населения, придание городу облика, отвечающего современным требованиям;</w:t>
            </w:r>
          </w:p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5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пополнение парка коммунальной 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техники для более качественной уборки территории города Бузулука;</w:t>
            </w:r>
          </w:p>
          <w:p w:rsidR="0078787E" w:rsidRPr="00D84F62" w:rsidRDefault="007C389C" w:rsidP="0078787E">
            <w:pPr>
              <w:keepNext/>
              <w:widowControl w:val="0"/>
              <w:numPr>
                <w:ilvl w:val="0"/>
                <w:numId w:val="5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-577215</wp:posOffset>
                      </wp:positionV>
                      <wp:extent cx="264795" cy="266700"/>
                      <wp:effectExtent l="0" t="0" r="0" b="0"/>
                      <wp:wrapNone/>
                      <wp:docPr id="30" name="Поле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8787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0" o:spid="_x0000_s1031" type="#_x0000_t202" style="position:absolute;left:0;text-align:left;margin-left:71.2pt;margin-top:-45.45pt;width:20.85pt;height:21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ES2TAIAAH4EAAAOAAAAZHJzL2Uyb0RvYy54bWysVEtu2zAQ3RfoHQjua8mOP41gOXATuChg&#10;JAGcImuaoiyhFIcgaUvuZXqKrgL0DD5Sh5TkGGlXRTcUyXmcz3szmt80lSQHYWwJKqXDQUyJUByy&#10;Uu1S+vVp9eEjJdYxlTEJSqT0KCy9Wbx/N691IkZQgMyEIehE2aTWKS2c00kUWV6IitkBaKHQmIOp&#10;mMOj2UWZYTV6r2Q0iuNpVIPJtAEurMXbu9ZIF8F/ngvuHvLcCkdkSjE3F1YT1q1fo8WcJTvDdFHy&#10;Lg32D1lUrFQY9OzqjjlG9qb8w1VVcgMWcjfgUEWQ5yUXoQasZhi/qWZTMC1CLUiO1Wea7P9zy+8P&#10;j4aUWUqvkB7FKtTo9OP06/Ry+knwCvmptU0QttEIdM0naFDnUKvVa+DfLEKiC0z7wCLa89HkpvJf&#10;rJTgQ4xxPNMuGkc4Xo6m49n1hBKOptF0OotD2Oj1sTbWfRZQEb9JqUFVQwLssLbOh2dJD/GxFKxK&#10;KYOyUpE6pdOrSRwenC34QiqPFaFHOje+ijZxv3PNtgnMTHoWtpAdkQQDbRtZzVclZrRm1j0yg32D&#10;5eEsuAdccgkYGbodJQWY73+793iUE62U1NiHKVU4KJTILwplvh6Ox75tw2E8mY3wYC4t20uL2le3&#10;gI0+xJnTPGw93sl+mxuonnFglj4mmpjiGDmlrt/eunY2cOC4WC4DCBtVM7dWG8175T3bT80zM7qT&#10;xKGW99D3K0veKNNiW22Wewd5GWTzLLecdi2ETR7U7AbST9HlOaBefxuL3wAAAP//AwBQSwMEFAAG&#10;AAgAAAAhADuGU7XiAAAACwEAAA8AAABkcnMvZG93bnJldi54bWxMj8FKw0AQhu+C77CM4EXaTUqw&#10;ScymBEEpgodWEbxtsmMSzc6G7LaNPr3Tkx7/mY9/vik2sx3EESffO1IQLyMQSI0zPbUKXl8eFikI&#10;HzQZPThCBd/oYVNeXhQ6N+5EOzzuQyu4hHyuFXQhjLmUvunQar90IxLvPtxkdeA4tdJM+sTldpCr&#10;KLqVVvfEFzo94n2Hzdf+YBX47eewjc26unle736e3uVb9Vhbpa6v5uoORMA5/MFw1md1KNmpdgcy&#10;Xgyck1XCqIJFFmUgzkSaxCBqniRpBrIs5P8fyl8AAAD//wMAUEsBAi0AFAAGAAgAAAAhALaDOJL+&#10;AAAA4QEAABMAAAAAAAAAAAAAAAAAAAAAAFtDb250ZW50X1R5cGVzXS54bWxQSwECLQAUAAYACAAA&#10;ACEAOP0h/9YAAACUAQAACwAAAAAAAAAAAAAAAAAvAQAAX3JlbHMvLnJlbHNQSwECLQAUAAYACAAA&#10;ACEAfuBEtkwCAAB+BAAADgAAAAAAAAAAAAAAAAAuAgAAZHJzL2Uyb0RvYy54bWxQSwECLQAUAAYA&#10;CAAAACEAO4ZTteIAAAALAQAADwAAAAAAAAAAAAAAAACmBAAAZHJzL2Rvd25yZXYueG1sUEsFBgAA&#10;AAAEAAQA8wAAALUFAAAAAA==&#10;" filled="f" stroked="f" strokeweight=".5pt">
                      <v:path arrowok="t"/>
                      <v:textbox>
                        <w:txbxContent>
                          <w:p w:rsidR="007B11F4" w:rsidRDefault="007B11F4" w:rsidP="0078787E"/>
                        </w:txbxContent>
                      </v:textbox>
                    </v:shape>
                  </w:pict>
                </mc:Fallback>
              </mc:AlternateContent>
            </w:r>
            <w:r w:rsidR="0078787E"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обустроенных мест массового отдыха населения (городских парков);</w:t>
            </w:r>
          </w:p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5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благоустроенных дворовых территорий в общем количестве дворовых территорий.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 xml:space="preserve"> объем поставленной электрической энергии;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общая площадь дорог, на которых произведены работы по устранению повреждений и деформаций дорожного полотна;  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удельный вес автомобильных дорог общего пользования, в отношении которых проводятся работы по их содержанию;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проведение противопаводковых мероприятий;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установленных новых остановочных павильонов;</w:t>
            </w:r>
          </w:p>
          <w:p w:rsidR="0078787E" w:rsidRPr="00011056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отремонтированных остановочных пунктов общественного пассажирского транспорта;</w:t>
            </w:r>
          </w:p>
          <w:p w:rsidR="0078787E" w:rsidRPr="00011056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высаженных деревьев</w:t>
            </w:r>
            <w:r w:rsidR="00F5534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и кустарников</w:t>
            </w:r>
            <w:r w:rsidRPr="00011056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площадь благоустроенных газонов;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парков, скверов, аллей, площадей, </w:t>
            </w:r>
            <w:proofErr w:type="gramStart"/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памятников</w:t>
            </w:r>
            <w:proofErr w:type="gramEnd"/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 отношении которых проводятся работы по содержанию и благоустройству;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городских кладбищ, в отношении которых проводятся работы по содержанию и благоустройству;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воинских захоронений, мемориальных сооружений и объектов, увековечивающих память погибших при защите Отечества, расположенных на территории  кладбищ, в отношении которых проводятся работы по их содержанию;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доля возмещенных затрат по транспортировке и захоронению безродных, невостребованных и неопознанных умерших, почетных граждан от общей суммы предъявленной к возмещению;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площадь общественного пляжа реки Самара, в отношении которой проводятся работы по содержанию и благоустройству;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установленных и обустроенных новогодних елок;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количество приобретенных и установленных детских игровых площадок в рамках проекта «Народный бюджет»;</w:t>
            </w:r>
          </w:p>
          <w:p w:rsidR="0078787E" w:rsidRPr="00D84F62" w:rsidRDefault="0078787E" w:rsidP="00114A7D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парков, на территории которых проводятся работы по их благоустройству;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купелей, обустроенных во время празднования религиозного праздника Крещение на реке Самара;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при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обретенной коммунальной техники</w:t>
            </w:r>
          </w:p>
        </w:tc>
      </w:tr>
      <w:tr w:rsidR="0078787E" w:rsidRPr="00D84F62" w:rsidTr="00114A7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Подпрограмма 2</w:t>
            </w:r>
          </w:p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787E" w:rsidRPr="00D84F62" w:rsidTr="00114A7D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 «Организация пассажирских перевозок на территории города Бузулука»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6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стабильное и безопасное функционирование пассажирского транспорта;</w:t>
            </w:r>
          </w:p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6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повышение качества и равной доступности услуг общественного транспорта для всех категорий населения города Бузулука;</w:t>
            </w:r>
          </w:p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6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функционирование в городе Бузулуке оптимальной маршрутной сети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обеспеченность пассажирским транспортом на 1000 человек;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приобретение информационных табличек с названием и расписанием остановочного пункта;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актуализации проекта оптимизации маршрутной сети города Бузулука</w:t>
            </w:r>
            <w:proofErr w:type="gramEnd"/>
          </w:p>
        </w:tc>
      </w:tr>
      <w:tr w:rsidR="0078787E" w:rsidRPr="00D84F62" w:rsidTr="00114A7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78787E" w:rsidRPr="00D84F62" w:rsidRDefault="0078787E" w:rsidP="00114A7D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Подпрограмма 3</w:t>
            </w:r>
          </w:p>
          <w:p w:rsidR="0078787E" w:rsidRPr="00D84F62" w:rsidRDefault="007C389C" w:rsidP="00114A7D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4509135</wp:posOffset>
                      </wp:positionH>
                      <wp:positionV relativeFrom="paragraph">
                        <wp:posOffset>-431165</wp:posOffset>
                      </wp:positionV>
                      <wp:extent cx="264795" cy="266700"/>
                      <wp:effectExtent l="0" t="0" r="0" b="0"/>
                      <wp:wrapNone/>
                      <wp:docPr id="31" name="Поле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8787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1" o:spid="_x0000_s1032" type="#_x0000_t202" style="position:absolute;left:0;text-align:left;margin-left:355.05pt;margin-top:-33.95pt;width:20.85pt;height:2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CcCSwIAAH4EAAAOAAAAZHJzL2Uyb0RvYy54bWysVEtu2zAQ3RfoHQjua8mOP41gOXATuChg&#10;JAGcImuaoiyhFIcgaUvuZXqKrgL0DD5Sh5TkGGlXRTfUkPPm+2Y0v2kqSQ7C2BJUSoeDmBKhOGSl&#10;2qX069Pqw0dKrGMqYxKUSOlRWHqzeP9uXutEjKAAmQlD0ImySa1TWjinkyiyvBAVswPQQqEyB1Mx&#10;h1ezizLDavReyWgUx9OoBpNpA1xYi693rZIugv88F9w95LkVjsiUYm4unCacW39GizlLdobpouRd&#10;GuwfsqhYqTDo2dUdc4zsTfmHq6rkBizkbsChiiDPSy5CDVjNMH5TzaZgWoRasDlWn9tk/59bfn94&#10;NKTMUno1pESxCjk6/Tj9Or2cfhJ8wv7U2iYI22gEuuYTNMhzqNXqNfBvFiHRBaY1sIj2/WhyU/kv&#10;VkrQECk4ntsuGkc4Po6m49n1hBKOqtF0OosDLdGrsTbWfRZQES+k1CCrIQF2WFvnw7Okh/hYClal&#10;lIFZqUid0unVJA4GZw1aSOWxIsxI58ZX0SbuJddsm9CZad+FLWRHbIKBdoys5qsSM1oz6x6ZwbnB&#10;8nAX3AMeuQSMDJ1ESQHm+9/ePR7pRC0lNc5hShUuCiXyi0Kar4fjsR/bcBlPZiO8mEvN9lKj9tUt&#10;4KAjk5hbED3eyV7MDVTPuDBLHxNVTHGMnFLXi7eu3Q1cOC6WywDCQdXMrdVG85553+2n5pkZ3VHi&#10;kMt76OeVJW+YabEtN8u9g7wMtPkutz3tRgiHPLDZLaTfost7QL3+Nha/AQAA//8DAFBLAwQUAAYA&#10;CAAAACEANuLs9OMAAAALAQAADwAAAGRycy9kb3ducmV2LnhtbEyPUUvDMBDH3wW/QzjBF9nSDLa4&#10;2nQUQRmCD5si+JY2sa0ml9JkW/XTe3vSx7v78b/fv9hM3rGjHWMfUIGYZ8AsNsH02Cp4fXmY3QKL&#10;SaPRLqBV8G0jbMrLi0LnJpxwZ4/71DIKwZhrBV1KQ855bDrrdZyHwSLdPsLodaJxbLkZ9YnCveOL&#10;LFtxr3ukD50e7H1nm6/9wSuI20+3FUZWN89y9/P0zt+qx9ordX01VXfAkp3SHwxnfVKHkpzqcEAT&#10;mVMgRSYIVTBbyTUwIuRSUJmaNovlGnhZ8P8dyl8AAAD//wMAUEsBAi0AFAAGAAgAAAAhALaDOJL+&#10;AAAA4QEAABMAAAAAAAAAAAAAAAAAAAAAAFtDb250ZW50X1R5cGVzXS54bWxQSwECLQAUAAYACAAA&#10;ACEAOP0h/9YAAACUAQAACwAAAAAAAAAAAAAAAAAvAQAAX3JlbHMvLnJlbHNQSwECLQAUAAYACAAA&#10;ACEAwtwnAksCAAB+BAAADgAAAAAAAAAAAAAAAAAuAgAAZHJzL2Uyb0RvYy54bWxQSwECLQAUAAYA&#10;CAAAACEANuLs9OMAAAALAQAADwAAAAAAAAAAAAAAAAClBAAAZHJzL2Rvd25yZXYueG1sUEsFBgAA&#10;AAAEAAQA8wAAALUFAAAAAA==&#10;" filled="f" stroked="f" strokeweight=".5pt">
                      <v:path arrowok="t"/>
                      <v:textbox>
                        <w:txbxContent>
                          <w:p w:rsidR="007B11F4" w:rsidRDefault="007B11F4" w:rsidP="0078787E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8787E" w:rsidRPr="00D84F62" w:rsidTr="00114A7D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7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бань, оказывающих услуги по утвержденным тарифам, и повышение комфортности в обслуживании населения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потребителей бытовых услуг -  услуг бань, работающих по утвержденным тарифам</w:t>
            </w:r>
          </w:p>
        </w:tc>
      </w:tr>
      <w:tr w:rsidR="0078787E" w:rsidRPr="00D84F62" w:rsidTr="00114A7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78787E" w:rsidRPr="00D84F62" w:rsidRDefault="0078787E" w:rsidP="00114A7D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Подпрограмма 4</w:t>
            </w:r>
          </w:p>
          <w:p w:rsidR="0078787E" w:rsidRPr="00D84F62" w:rsidRDefault="0078787E" w:rsidP="00114A7D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8787E" w:rsidRPr="00D84F62" w:rsidTr="00114A7D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 «</w:t>
            </w: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78787E">
            <w:pPr>
              <w:keepNext/>
              <w:widowControl w:val="0"/>
              <w:numPr>
                <w:ilvl w:val="0"/>
                <w:numId w:val="4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повышения качества жизни населения города, а именно удовлетворение их потребностей в благоустройстве и жилищно-коммунальном обслуживании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выполнения всех необходимых работ по подготовке к отопительному сезону, запуску тепла в жилищный фонд и объекты социальной инфраструктуры;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организаций коммунального комплекса, осуществляющих свою деятельность на территории городского округа;</w:t>
            </w:r>
          </w:p>
          <w:p w:rsidR="0078787E" w:rsidRPr="00D84F62" w:rsidRDefault="0078787E" w:rsidP="0078787E">
            <w:pPr>
              <w:widowControl w:val="0"/>
              <w:numPr>
                <w:ilvl w:val="0"/>
                <w:numId w:val="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реализация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годах»;</w:t>
            </w:r>
          </w:p>
        </w:tc>
      </w:tr>
      <w:tr w:rsidR="0078787E" w:rsidRPr="00D84F62" w:rsidTr="00114A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4"/>
          <w:gridAfter w:val="1"/>
          <w:wBefore w:w="3200" w:type="pct"/>
          <w:wAfter w:w="305" w:type="pct"/>
        </w:trPr>
        <w:tc>
          <w:tcPr>
            <w:tcW w:w="1495" w:type="pct"/>
            <w:gridSpan w:val="2"/>
            <w:shd w:val="clear" w:color="auto" w:fill="auto"/>
          </w:tcPr>
          <w:p w:rsidR="0078787E" w:rsidRPr="00D84F62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787E" w:rsidRPr="00BB7529" w:rsidRDefault="007C389C" w:rsidP="0078787E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4718685</wp:posOffset>
                </wp:positionH>
                <wp:positionV relativeFrom="paragraph">
                  <wp:posOffset>-453390</wp:posOffset>
                </wp:positionV>
                <wp:extent cx="264795" cy="266700"/>
                <wp:effectExtent l="0" t="0" r="0" b="0"/>
                <wp:wrapNone/>
                <wp:docPr id="672" name="Поле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1F4" w:rsidRDefault="007B11F4" w:rsidP="0078787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72" o:spid="_x0000_s1033" type="#_x0000_t202" style="position:absolute;left:0;text-align:left;margin-left:371.55pt;margin-top:-35.7pt;width:20.85pt;height:21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WDATAIAAIAEAAAOAAAAZHJzL2Uyb0RvYy54bWysVEtu2zAQ3RfoHQjua8mqP41gOXATuChg&#10;JAGcImuaoiyhFIcgaUvpZXqKrgr0DD5Sh5TkGGlXRTfUkPPm+2a0uG5rSY7C2ApURsejmBKhOOSV&#10;2mf0y+P63QdKrGMqZxKUyOizsPR6+fbNotGpSKAEmQtD0ImyaaMzWjqn0yiyvBQ1syPQQqGyAFMz&#10;h1ezj3LDGvReyyiJ41nUgMm1AS6sxdfbTkmXwX9RCO7ui8IKR2RGMTcXThPOnT+j5YKle8N0WfE+&#10;DfYPWdSsUhj07OqWOUYOpvrDVV1xAxYKN+JQR1AUFRehBqxmHL+qZlsyLUIt2Byrz22y/88tvzs+&#10;GFLlGZ3NE0oUq5Gk0/fTr9PP0w/i37BDjbYpArcaoa79CC0yHaq1egP8q0VIdIHpDCyifUfawtT+&#10;i7USNEQSns+NF60jHB+T2WR+NaWEoyqZzeZxICZ6MdbGuk8CauKFjBrkNSTAjhvrfHiWDhAfS8G6&#10;kjJwKxVpsLj30zgYnDVoIZXHijAlvRtfRZe4l1y7a0Nv5kMXdpA/YxMMdINkNV9XmNGGWffADE4O&#10;lofb4O7xKCRgZOglSkow3/727vFIKGopaXASM6pwVSiRnxUSfTWeTPzghstkOk/wYi41u0uNOtQ3&#10;gKM+xq3TPIge7+QgFgbqJ1yZlY+JKqY4Rs6oG8Qb120HrhwXq1UA4ahq5jZqq/nAvO/2Y/vEjO4p&#10;ccjlHQwTy9JXzHTYjpvVwUFRBdp8l7ue9iOEYx7Y7FfS79HlPaBefhzL3wAAAP//AwBQSwMEFAAG&#10;AAgAAAAhAIQgrEbjAAAACwEAAA8AAABkcnMvZG93bnJldi54bWxMj01Lw0AQhu+C/2EZwYu0m9Tg&#10;1phNCYJShB5aS8HbJjsm0f0I2W0b/fWOJz3OzMM7z1usJmvYCcfQeychnSfA0DVe966VsH99mi2B&#10;haicVsY7lPCFAVbl5UWhcu3PbounXWwZhbiQKwldjEPOeWg6tCrM/YCObu9+tCrSOLZcj+pM4dbw&#10;RZLccat6Rx86NeBjh83n7mglhPWHWadaVDcbsf1+eeOH6rm2Ul5fTdUDsIhT/IPhV5/UoSSn2h+d&#10;DsxIENltSqiEmUgzYESIZUZlatos7jPgZcH/dyh/AAAA//8DAFBLAQItABQABgAIAAAAIQC2gziS&#10;/gAAAOEBAAATAAAAAAAAAAAAAAAAAAAAAABbQ29udGVudF9UeXBlc10ueG1sUEsBAi0AFAAGAAgA&#10;AAAhADj9If/WAAAAlAEAAAsAAAAAAAAAAAAAAAAALwEAAF9yZWxzLy5yZWxzUEsBAi0AFAAGAAgA&#10;AAAhAPYxYMBMAgAAgAQAAA4AAAAAAAAAAAAAAAAALgIAAGRycy9lMm9Eb2MueG1sUEsBAi0AFAAG&#10;AAgAAAAhAIQgrEbjAAAACwEAAA8AAAAAAAAAAAAAAAAApgQAAGRycy9kb3ducmV2LnhtbFBLBQYA&#10;AAAABAAEAPMAAAC2BQAAAAA=&#10;" filled="f" stroked="f" strokeweight=".5pt">
                <v:path arrowok="t"/>
                <v:textbox>
                  <w:txbxContent>
                    <w:p w:rsidR="007B11F4" w:rsidRDefault="007B11F4" w:rsidP="0078787E"/>
                  </w:txbxContent>
                </v:textbox>
              </v:shape>
            </w:pict>
          </mc:Fallback>
        </mc:AlternateContent>
      </w:r>
      <w:r w:rsidR="0078787E"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</w:t>
      </w: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Pr="00BB752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Комплексное благоустройство территории и создание комфортных  условий для проживания населения города Бузулука»</w:t>
      </w: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78787E" w:rsidRPr="00BB7529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</w:t>
      </w:r>
    </w:p>
    <w:p w:rsidR="0078787E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42"/>
        <w:gridCol w:w="1622"/>
        <w:gridCol w:w="2416"/>
        <w:gridCol w:w="1464"/>
        <w:gridCol w:w="782"/>
        <w:gridCol w:w="776"/>
        <w:gridCol w:w="1234"/>
        <w:gridCol w:w="973"/>
        <w:gridCol w:w="946"/>
        <w:gridCol w:w="1058"/>
        <w:gridCol w:w="961"/>
        <w:gridCol w:w="1067"/>
        <w:gridCol w:w="955"/>
      </w:tblGrid>
      <w:tr w:rsidR="0078787E" w:rsidRPr="005122A5" w:rsidTr="007C11A0">
        <w:trPr>
          <w:cantSplit/>
          <w:tblHeader/>
        </w:trPr>
        <w:tc>
          <w:tcPr>
            <w:tcW w:w="150" w:type="pct"/>
            <w:vMerge w:val="restart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2" w:type="pct"/>
            <w:vMerge w:val="restart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822" w:type="pct"/>
            <w:vMerge w:val="restart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498" w:type="pct"/>
            <w:vMerge w:val="restart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950" w:type="pct"/>
            <w:gridSpan w:val="3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28" w:type="pct"/>
            <w:gridSpan w:val="6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</w:t>
            </w:r>
          </w:p>
        </w:tc>
      </w:tr>
      <w:tr w:rsidR="0078787E" w:rsidRPr="005122A5" w:rsidTr="007C11A0">
        <w:trPr>
          <w:cantSplit/>
          <w:tblHeader/>
        </w:trPr>
        <w:tc>
          <w:tcPr>
            <w:tcW w:w="150" w:type="pct"/>
            <w:vMerge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Merge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64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20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1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22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60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27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63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25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78787E" w:rsidRPr="005122A5" w:rsidTr="007C11A0">
        <w:trPr>
          <w:cantSplit/>
          <w:tblHeader/>
        </w:trPr>
        <w:tc>
          <w:tcPr>
            <w:tcW w:w="150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8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6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0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1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2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0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" w:type="pct"/>
            <w:vAlign w:val="center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3" w:type="pct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5" w:type="pct"/>
          </w:tcPr>
          <w:p w:rsidR="0078787E" w:rsidRPr="005122A5" w:rsidRDefault="0078787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82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благоустройство территории и создание комфортных  условий для проживания населения города Бузулука»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1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122 307,8</w:t>
            </w:r>
          </w:p>
        </w:tc>
        <w:tc>
          <w:tcPr>
            <w:tcW w:w="322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60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27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63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25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</w:tr>
      <w:tr w:rsidR="007B11F4" w:rsidRPr="005122A5" w:rsidTr="007C11A0">
        <w:trPr>
          <w:trHeight w:val="362"/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331" w:type="pct"/>
          </w:tcPr>
          <w:p w:rsidR="007B11F4" w:rsidRPr="004D2F9E" w:rsidRDefault="007B11F4" w:rsidP="00FF0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122 307,8</w:t>
            </w:r>
          </w:p>
        </w:tc>
        <w:tc>
          <w:tcPr>
            <w:tcW w:w="322" w:type="pct"/>
          </w:tcPr>
          <w:p w:rsidR="007B11F4" w:rsidRPr="004D2F9E" w:rsidRDefault="007B11F4" w:rsidP="00FF0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60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27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63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25" w:type="pct"/>
          </w:tcPr>
          <w:p w:rsidR="007B11F4" w:rsidRPr="004D2F9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</w:tr>
      <w:tr w:rsidR="007B11F4" w:rsidRPr="005122A5" w:rsidTr="004D2F9E">
        <w:trPr>
          <w:tblHeader/>
        </w:trPr>
        <w:tc>
          <w:tcPr>
            <w:tcW w:w="150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82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</w:rPr>
              <w:t>«Комплексное благоустройство территории города Бузулука»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96 758,8</w:t>
            </w:r>
          </w:p>
        </w:tc>
        <w:tc>
          <w:tcPr>
            <w:tcW w:w="322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60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27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63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25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</w:tr>
      <w:tr w:rsidR="007B11F4" w:rsidRPr="005122A5" w:rsidTr="004D2F9E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96 758,8</w:t>
            </w:r>
          </w:p>
        </w:tc>
        <w:tc>
          <w:tcPr>
            <w:tcW w:w="322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60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27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63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25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</w:tr>
      <w:tr w:rsidR="007B11F4" w:rsidRPr="005122A5" w:rsidTr="004D2F9E">
        <w:trPr>
          <w:trHeight w:val="460"/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822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«Организация комплексного благоустройства города</w:t>
            </w:r>
            <w:r w:rsidRPr="005122A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4D2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96 758,8</w:t>
            </w:r>
          </w:p>
        </w:tc>
        <w:tc>
          <w:tcPr>
            <w:tcW w:w="322" w:type="pct"/>
            <w:vAlign w:val="center"/>
          </w:tcPr>
          <w:p w:rsidR="007B11F4" w:rsidRPr="006B476E" w:rsidRDefault="007B11F4" w:rsidP="004D2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60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27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63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25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104 490,9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 w:val="restar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0310121110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3 144,4</w:t>
            </w:r>
          </w:p>
        </w:tc>
        <w:tc>
          <w:tcPr>
            <w:tcW w:w="322" w:type="pct"/>
            <w:vAlign w:val="center"/>
          </w:tcPr>
          <w:p w:rsidR="007B11F4" w:rsidRPr="006B476E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3 833,7</w:t>
            </w:r>
          </w:p>
        </w:tc>
        <w:tc>
          <w:tcPr>
            <w:tcW w:w="360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3 833,7</w:t>
            </w:r>
          </w:p>
        </w:tc>
        <w:tc>
          <w:tcPr>
            <w:tcW w:w="327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3 833,7</w:t>
            </w:r>
          </w:p>
        </w:tc>
        <w:tc>
          <w:tcPr>
            <w:tcW w:w="363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3 833,7</w:t>
            </w:r>
          </w:p>
        </w:tc>
        <w:tc>
          <w:tcPr>
            <w:tcW w:w="325" w:type="pct"/>
            <w:vAlign w:val="center"/>
          </w:tcPr>
          <w:p w:rsidR="007B11F4" w:rsidRPr="006B476E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3 833,7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 дорог, мостов, парков, скверов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0" w:type="pct"/>
            <w:vAlign w:val="center"/>
          </w:tcPr>
          <w:p w:rsidR="007B11F4" w:rsidRPr="005122A5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-596900</wp:posOffset>
                      </wp:positionV>
                      <wp:extent cx="264795" cy="266700"/>
                      <wp:effectExtent l="0" t="0" r="0" b="0"/>
                      <wp:wrapNone/>
                      <wp:docPr id="673" name="Поле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8787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73" o:spid="_x0000_s1034" type="#_x0000_t202" style="position:absolute;left:0;text-align:left;margin-left:.55pt;margin-top:-47pt;width:20.85pt;height:21pt;z-index:2517524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uEXTAIAAIAEAAAOAAAAZHJzL2Uyb0RvYy54bWysVEtu2zAQ3RfoHQjua8mOP4lgOXATuChg&#10;JAGcImuaIi2hEocgaUvuZXqKrgr0DD5Sh5TkGGlXRTfUkPPm+2Y0v22qkhyEsQWolA4HMSVCccgK&#10;tUvpl+fVh2tKrGMqYyUokdKjsPR28f7dvNaJGEEOZSYMQSfKJrVOae6cTqLI8lxUzA5AC4VKCaZi&#10;Dq9mF2WG1ei9KqNRHE+jGkymDXBhLb7et0q6CP6lFNw9SmmFI2VKMTcXThPOrT+jxZwlO8N0XvAu&#10;DfYPWVSsUBj07OqeOUb2pvjDVVVwAxakG3CoIpCy4CLUgNUM4zfVbHKmRagFm2P1uU32/7nlD4cn&#10;Q4ospdPZFSWKVUjS6fvp1+nn6Qfxb9ihWtsEgRuNUNd8hAaZDtVavQb+1SIkusC0BhbRviONNJX/&#10;Yq0EDZGE47nxonGE4+NoOp7dTCjhqBpNp7M4EBO9Gmtj3ScBFfFCSg3yGhJgh7V1PjxLeoiPpWBV&#10;lGXgtlSkxuKuJnEwOGvQolQeK8KUdG58FW3iXnLNtgm9ue67sIXsiE0w0A6S1XxVYEZrZt0TMzg5&#10;WB5ug3vEQ5aAkaGTKMnBfPvbu8cjoailpMZJTKnCVaGk/KyQ6JvheOwHN1zGk9kIL+ZSs73UqH11&#10;BzjqQ9w6zYPo8a7sRWmgesGVWfqYqGKKY+SUul68c+124MpxsVwGEI6qZm6tNpr3zPtuPzcvzOiO&#10;EodcPkA/sSx5w0yLbblZ7h3IItDmu9z2tBshHPPAZreSfo8u7wH1+uNY/AYAAP//AwBQSwMEFAAG&#10;AAgAAAAhADM00/PfAAAACAEAAA8AAABkcnMvZG93bnJldi54bWxMj0FLw0AQhe+C/2EZwYu0m4Rq&#10;a8ymBEEpgodWKXjbZMckujsbsts2+usdT3p88x5vvlesJ2fFEcfQe1KQzhMQSI03PbUKXl8eZisQ&#10;IWoy2npCBV8YYF2enxU6N/5EWzzuYiu4hEKuFXQxDrmUoenQ6TD3AxJ77350OrIcW2lGfeJyZ2WW&#10;JDfS6Z74Q6cHvO+w+dwdnIKw+bCb1Cyrq+fl9vvpTe6rx9opdXkxVXcgIk7xLwy/+IwOJTPV/kAm&#10;CMs65aCC2e2CJ7G/yHhJzYfrLAFZFvL/gPIHAAD//wMAUEsBAi0AFAAGAAgAAAAhALaDOJL+AAAA&#10;4QEAABMAAAAAAAAAAAAAAAAAAAAAAFtDb250ZW50X1R5cGVzXS54bWxQSwECLQAUAAYACAAAACEA&#10;OP0h/9YAAACUAQAACwAAAAAAAAAAAAAAAAAvAQAAX3JlbHMvLnJlbHNQSwECLQAUAAYACAAAACEA&#10;PGbhF0wCAACABAAADgAAAAAAAAAAAAAAAAAuAgAAZHJzL2Uyb0RvYy54bWxQSwECLQAUAAYACAAA&#10;ACEAMzTT898AAAAIAQAADwAAAAAAAAAAAAAAAACmBAAAZHJzL2Rvd25yZXYueG1sUEsFBgAAAAAE&#10;AAQA8wAAALIFAAAAAA==&#10;" filled="f" stroked="f" strokeweight=".5pt">
                      <v:path arrowok="t"/>
                      <v:textbox>
                        <w:txbxContent>
                          <w:p w:rsidR="007B11F4" w:rsidRDefault="007B11F4" w:rsidP="0078787E"/>
                        </w:txbxContent>
                      </v:textbox>
                    </v:shape>
                  </w:pict>
                </mc:Fallback>
              </mc:AlternateContent>
            </w:r>
            <w:r w:rsidR="007B11F4"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0310121110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23 803,9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29 327,9</w:t>
            </w:r>
          </w:p>
        </w:tc>
        <w:tc>
          <w:tcPr>
            <w:tcW w:w="36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29 327,9</w:t>
            </w:r>
          </w:p>
        </w:tc>
        <w:tc>
          <w:tcPr>
            <w:tcW w:w="327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29 327,9</w:t>
            </w:r>
          </w:p>
        </w:tc>
        <w:tc>
          <w:tcPr>
            <w:tcW w:w="363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29 327,9</w:t>
            </w:r>
          </w:p>
        </w:tc>
        <w:tc>
          <w:tcPr>
            <w:tcW w:w="325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29 327,9</w:t>
            </w:r>
          </w:p>
        </w:tc>
      </w:tr>
      <w:tr w:rsidR="007B11F4" w:rsidRPr="004D2F9E" w:rsidTr="007B11F4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текущему содержанию автомобильных дорог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0310121120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37 153,9</w:t>
            </w:r>
          </w:p>
        </w:tc>
        <w:tc>
          <w:tcPr>
            <w:tcW w:w="322" w:type="pct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405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37 153,9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405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37 153,9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405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37 153,9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405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37 153,9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B11F4" w:rsidRDefault="007B11F4" w:rsidP="007B11F4">
            <w:pPr>
              <w:spacing w:after="0" w:line="240" w:lineRule="auto"/>
              <w:jc w:val="center"/>
            </w:pPr>
            <w:r w:rsidRPr="00405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37 153,9</w:t>
            </w:r>
          </w:p>
        </w:tc>
      </w:tr>
      <w:tr w:rsidR="007B11F4" w:rsidRPr="005122A5" w:rsidTr="007C11A0">
        <w:trPr>
          <w:trHeight w:val="971"/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0310121130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25000,0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текущему содержанию мест захоронения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0310121140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4 279,6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4 279,6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4 279,6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4 279,6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4 279,6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4 279,6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 специализированной службе по вопросам похоронного дела в городе Бузулуке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0310121150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795,8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795,8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795,8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795,8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795,8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0310121180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300,0   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0310121160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3 700,0   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2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2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2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3 700,0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2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2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3 700,0</w:t>
            </w:r>
          </w:p>
        </w:tc>
      </w:tr>
      <w:tr w:rsidR="007B11F4" w:rsidRPr="005122A5" w:rsidTr="007C11A0">
        <w:trPr>
          <w:trHeight w:val="776"/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«Народный бюджет»</w:t>
            </w: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Align w:val="center"/>
          </w:tcPr>
          <w:p w:rsidR="007B11F4" w:rsidRPr="005122A5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-705485</wp:posOffset>
                      </wp:positionV>
                      <wp:extent cx="264795" cy="266700"/>
                      <wp:effectExtent l="0" t="0" r="0" b="0"/>
                      <wp:wrapNone/>
                      <wp:docPr id="674" name="Поле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8787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74" o:spid="_x0000_s1035" type="#_x0000_t202" style="position:absolute;left:0;text-align:left;margin-left:-2.55pt;margin-top:-55.55pt;width:20.85pt;height:21pt;z-index:25175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I6OTAIAAIAEAAAOAAAAZHJzL2Uyb0RvYy54bWysVM2O0zAQviPxDpbvNGnpD42arsquipCq&#10;3ZW6aM+u4zQRjsey3SblZXgKTkg8Qx+JsZN0q4UT4uKMPd/8fjNZ3DSVJEdhbAkqpcNBTIlQHLJS&#10;7VP65Wn97gMl1jGVMQlKpPQkLL1Zvn2zqHUiRlCAzIQh6ETZpNYpLZzTSRRZXoiK2QFooVCZg6mY&#10;w6vZR5lhNXqvZDSK42lUg8m0AS6sxde7VkmXwX+eC+4e8twKR2RKMTcXThPOnT+j5YIle8N0UfIu&#10;DfYPWVSsVBj04uqOOUYOpvzDVVVyAxZyN+BQRZDnJRehBqxmGL+qZlswLUIt2ByrL22y/88tvz8+&#10;GlJmKZ3OxpQoViFJ5+/nX+ef5x/Ev2GHam0TBG41Ql3zERpkOlRr9Qb4V4uQ6ArTGlhE+440uan8&#10;F2slaIgknC6NF40jHB9H0/FsPqGEo2o0nc7iQEz0YqyNdZ8EVMQLKTXIa0iAHTfW+fAs6SE+loJ1&#10;KWXgVipSY3HvJ3EwuGjQQiqPFWFKOje+ijZxL7lm14TezPsu7CA7YRMMtINkNV+XmNGGWffIDE4O&#10;lofb4B7wyCVgZOgkSgow3/727vFIKGopqXESU6pwVSiRnxUSPR+Ox35ww2U8mY3wYq41u2uNOlS3&#10;gKM+xK3TPIge72Qv5gaqZ1yZlY+JKqY4Rk6p68Vb124HrhwXq1UA4ahq5jZqq3nPvO/2U/PMjO4o&#10;ccjlPfQTy5JXzLTYlpvVwUFeBtp8l9uediOEYx7Y7FbS79H1PaBefhzL3wAAAP//AwBQSwMEFAAG&#10;AAgAAAAhAEIfJPzhAAAACgEAAA8AAABkcnMvZG93bnJldi54bWxMj0FLw0AQhe+C/2EZwYu0myim&#10;GrMpQVCK0ENrKXjbZMckujsbsts2+usdTzqXYWYe731TLCdnxRHH0HtSkM4TEEiNNz21CnavT7M7&#10;ECFqMtp6QgVfGGBZnp8VOjf+RBs8bmMr2IRCrhV0MQ65lKHp0Okw9wMS39796HTkcWylGfWJzZ2V&#10;10mSSad74oROD/jYYfO5PTgFYfVhV6lZVFfrxeb75U3uq+faKXV5MVUPICJO8U8Mv/iMDiUz1f5A&#10;JgirYHabspJ7ygWCFTdZBqLmTXafgiwL+f+F8gcAAP//AwBQSwECLQAUAAYACAAAACEAtoM4kv4A&#10;AADhAQAAEwAAAAAAAAAAAAAAAAAAAAAAW0NvbnRlbnRfVHlwZXNdLnhtbFBLAQItABQABgAIAAAA&#10;IQA4/SH/1gAAAJQBAAALAAAAAAAAAAAAAAAAAC8BAABfcmVscy8ucmVsc1BLAQItABQABgAIAAAA&#10;IQBEmI6OTAIAAIAEAAAOAAAAAAAAAAAAAAAAAC4CAABkcnMvZTJvRG9jLnhtbFBLAQItABQABgAI&#10;AAAAIQBCHyT84QAAAAoBAAAPAAAAAAAAAAAAAAAAAKYEAABkcnMvZG93bnJldi54bWxQSwUGAAAA&#10;AAQABADzAAAAtAUAAAAA&#10;" filled="f" stroked="f" strokeweight=".5pt">
                      <v:path arrowok="t"/>
                      <v:textbox>
                        <w:txbxContent>
                          <w:p w:rsidR="007B11F4" w:rsidRDefault="007B11F4" w:rsidP="0078787E"/>
                        </w:txbxContent>
                      </v:textbox>
                    </v:shape>
                  </w:pict>
                </mc:Fallback>
              </mc:AlternateContent>
            </w:r>
            <w:r w:rsidR="007B11F4"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0310124440</w:t>
            </w:r>
          </w:p>
        </w:tc>
        <w:tc>
          <w:tcPr>
            <w:tcW w:w="331" w:type="pct"/>
            <w:vAlign w:val="center"/>
          </w:tcPr>
          <w:p w:rsidR="007B11F4" w:rsidRPr="004D2F9E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2F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2 000,0</w:t>
            </w:r>
          </w:p>
        </w:tc>
        <w:tc>
          <w:tcPr>
            <w:tcW w:w="322" w:type="pct"/>
            <w:vAlign w:val="center"/>
          </w:tcPr>
          <w:p w:rsidR="007B11F4" w:rsidRPr="004D2F9E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2F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7B11F4" w:rsidRPr="004D2F9E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2F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7" w:type="pct"/>
            <w:vAlign w:val="center"/>
          </w:tcPr>
          <w:p w:rsidR="007B11F4" w:rsidRPr="004D2F9E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2F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7B11F4" w:rsidRPr="004D2F9E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2F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" w:type="pct"/>
            <w:vAlign w:val="center"/>
          </w:tcPr>
          <w:p w:rsidR="007B11F4" w:rsidRPr="004D2F9E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2F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B11F4" w:rsidRPr="005122A5" w:rsidTr="007C11A0">
        <w:trPr>
          <w:trHeight w:val="755"/>
          <w:tblHeader/>
        </w:trPr>
        <w:tc>
          <w:tcPr>
            <w:tcW w:w="150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822" w:type="pct"/>
            <w:vMerge w:val="restar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firstLine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</w:rPr>
              <w:t>«Транспортное обслуживание населения города Бузулука»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6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4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7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3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firstLine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0037</w:t>
            </w:r>
          </w:p>
        </w:tc>
        <w:tc>
          <w:tcPr>
            <w:tcW w:w="264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7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3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мероприятие 1</w:t>
            </w: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firstLine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пассажирских перевозок на территории города Бузулука»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7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63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25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 по разработке и (или) или актуализации </w:t>
            </w:r>
            <w:proofErr w:type="gramStart"/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оптимизации маршрутной сети города Бузулука</w:t>
            </w:r>
            <w:proofErr w:type="gramEnd"/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 w:val="restar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  <w:vMerge w:val="restar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0320124120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60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7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63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пассажирских перевозок на территории города Бузулука</w:t>
            </w: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0320124150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60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7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63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25" w:type="pct"/>
            <w:vAlign w:val="center"/>
          </w:tcPr>
          <w:p w:rsidR="007B11F4" w:rsidRPr="006A6B14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822" w:type="pct"/>
            <w:vMerge w:val="restar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 жителей рода Бузулука  услугами бытового обслуживания»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6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2 178,0   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6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27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63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25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</w:tr>
      <w:tr w:rsidR="007B11F4" w:rsidRPr="005122A5" w:rsidTr="007C11A0">
        <w:trPr>
          <w:trHeight w:val="349"/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331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2 178,0 </w:t>
            </w:r>
          </w:p>
        </w:tc>
        <w:tc>
          <w:tcPr>
            <w:tcW w:w="322" w:type="pct"/>
            <w:vAlign w:val="center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60" w:type="pct"/>
            <w:vAlign w:val="center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27" w:type="pct"/>
            <w:vAlign w:val="center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63" w:type="pct"/>
            <w:vAlign w:val="center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25" w:type="pct"/>
            <w:vAlign w:val="center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</w:tr>
      <w:tr w:rsidR="007B11F4" w:rsidRPr="005122A5" w:rsidTr="007C11A0">
        <w:trPr>
          <w:trHeight w:val="1136"/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мероприятие 1</w:t>
            </w:r>
          </w:p>
        </w:tc>
        <w:tc>
          <w:tcPr>
            <w:tcW w:w="822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331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22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60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27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63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25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0330124130</w:t>
            </w:r>
          </w:p>
        </w:tc>
        <w:tc>
          <w:tcPr>
            <w:tcW w:w="331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2 178,0   </w:t>
            </w:r>
          </w:p>
        </w:tc>
        <w:tc>
          <w:tcPr>
            <w:tcW w:w="322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60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27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63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25" w:type="pct"/>
          </w:tcPr>
          <w:p w:rsidR="007B11F4" w:rsidRPr="005122A5" w:rsidRDefault="007B11F4" w:rsidP="00114A7D">
            <w:pPr>
              <w:jc w:val="right"/>
              <w:rPr>
                <w:sz w:val="20"/>
                <w:szCs w:val="20"/>
              </w:rPr>
            </w:pPr>
            <w:r w:rsidRPr="005122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2 178,0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822" w:type="pct"/>
            <w:vMerge w:val="restar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«Организация управления в сфере жилищно-коммунального хозяйства и благоустройства в городе Бузулуке» 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1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2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6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7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63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5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Merge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</w:tcPr>
          <w:p w:rsidR="007B11F4" w:rsidRPr="005122A5" w:rsidRDefault="007C389C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-450215</wp:posOffset>
                      </wp:positionV>
                      <wp:extent cx="264795" cy="266700"/>
                      <wp:effectExtent l="0" t="0" r="0" b="0"/>
                      <wp:wrapNone/>
                      <wp:docPr id="675" name="Поле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78787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75" o:spid="_x0000_s1036" type="#_x0000_t202" style="position:absolute;left:0;text-align:left;margin-left:19.9pt;margin-top:-35.45pt;width:20.85pt;height:21pt;z-index:25175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VkHSgIAAIEEAAAOAAAAZHJzL2Uyb0RvYy54bWysVEtu2zAQ3RfoHQjua8muP41gOXATuChg&#10;JAGcImuaoiyhJIcgaUvuZXqKrgr0DD5Sh5R/SLsquqGGnDffN6Ppbask2QnratA57fdSSoTmUNR6&#10;k9Mvz4t3HyhxnumCSdAip3vh6O3s7ZtpYzIxgApkISxBJ9pljclp5b3JksTxSijmemCERmUJVjGP&#10;V7tJCssa9K5kMkjTcdKALYwFLpzD1/tOSWfRf1kK7h/L0glPZE4xNx9PG891OJPZlGUby0xV82Ma&#10;7B+yUKzWGPTs6p55Rra2/sOVqrkFB6XvcVAJlGXNRawBq+mnr6pZVcyIWAs2x5lzm9z/c8sfdk+W&#10;1EVOx5MRJZopJOnw/fDr8PPwg4Q37FBjXIbAlUGobz9Ci0zHap1ZAv/qEJJcYToDh+jQkba0Knyx&#10;VoKGSML+3HjResLxcTAeTm4wPEfVYDyepJGY5GJsrPOfBCgShJxa5DUmwHZL50N4lp0gIZaGRS1l&#10;5FZq0mBx70dpNDhr0ELqgBVxSo5uQhVd4kHy7bqNvenHfMLTGoo9dsFCN0nO8EWNKS2Z80/M4uhg&#10;fbgO/hGPUgKGhqNESQX229/eAx4ZRS0lDY5iTjXuCiXys0amb/rDYZjceBmOJgO82GvN+lqjt+oO&#10;cNb7uHaGRzHgvTyJpQX1gjszDzFRxTTHyDn1J/HOd+uBO8fFfB5BOKuG+aVeGX6iPrT7uX1h1hw5&#10;8UjmA5xGlmWvqOmwHTnzrYeyjrxdenqcIZzzSOdxJ8MiXd8j6vLnmP0GAAD//wMAUEsDBBQABgAI&#10;AAAAIQDjlzPf4gAAAAkBAAAPAAAAZHJzL2Rvd25yZXYueG1sTI9PS8NAEMXvgt9hGcGLtJtUNH/M&#10;pgRBKUIPrSJ422THJJqdDdltG/30jic9zpvHe79XrGc7iCNOvnekIF5GIJAaZ3pqFbw8PyxSED5o&#10;MnpwhAq+0MO6PD8rdG7ciXZ43IdWcAj5XCvoQhhzKX3TodV+6UYk/r27yerA59RKM+kTh9tBrqLo&#10;VlrdEzd0esT7DpvP/cEq8JuPYRObpLraJrvvpzf5Wj3WVqnLi7m6AxFwDn9m+MVndCiZqXYHMl4M&#10;Cq4zJg8KFkmUgWBDGt+AqFlYpRnIspD/F5Q/AAAA//8DAFBLAQItABQABgAIAAAAIQC2gziS/gAA&#10;AOEBAAATAAAAAAAAAAAAAAAAAAAAAABbQ29udGVudF9UeXBlc10ueG1sUEsBAi0AFAAGAAgAAAAh&#10;ADj9If/WAAAAlAEAAAsAAAAAAAAAAAAAAAAALwEAAF9yZWxzLy5yZWxzUEsBAi0AFAAGAAgAAAAh&#10;AF9JWQdKAgAAgQQAAA4AAAAAAAAAAAAAAAAALgIAAGRycy9lMm9Eb2MueG1sUEsBAi0AFAAGAAgA&#10;AAAhAOOXM9/iAAAACQEAAA8AAAAAAAAAAAAAAAAApAQAAGRycy9kb3ducmV2LnhtbFBLBQYAAAAA&#10;BAAEAPMAAACzBQAAAAA=&#10;" filled="f" stroked="f" strokeweight=".5pt">
                      <v:path arrowok="t"/>
                      <v:textbox>
                        <w:txbxContent>
                          <w:p w:rsidR="007B11F4" w:rsidRDefault="007B11F4" w:rsidP="0078787E"/>
                        </w:txbxContent>
                      </v:textbox>
                    </v:shape>
                  </w:pict>
                </mc:Fallback>
              </mc:AlternateContent>
            </w:r>
            <w:r w:rsidR="007B11F4"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331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2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6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7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63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5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 w:val="restar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мероприятие 1</w:t>
            </w: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331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2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6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7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63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5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</w:tr>
      <w:tr w:rsidR="007B11F4" w:rsidRPr="005122A5" w:rsidTr="007C11A0">
        <w:trPr>
          <w:tblHeader/>
        </w:trPr>
        <w:tc>
          <w:tcPr>
            <w:tcW w:w="150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vAlign w:val="center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498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266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64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2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0340110020</w:t>
            </w:r>
          </w:p>
        </w:tc>
        <w:tc>
          <w:tcPr>
            <w:tcW w:w="331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2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60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7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63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25" w:type="pct"/>
          </w:tcPr>
          <w:p w:rsidR="007B11F4" w:rsidRPr="005122A5" w:rsidRDefault="007B11F4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</w:tr>
    </w:tbl>
    <w:p w:rsidR="0078787E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7E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7E" w:rsidRDefault="0078787E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F9E" w:rsidRDefault="004D2F9E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7C389C" w:rsidP="00AE5C60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-396240</wp:posOffset>
                </wp:positionV>
                <wp:extent cx="264795" cy="2667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1F4" w:rsidRDefault="007B11F4" w:rsidP="00AE5C6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37" type="#_x0000_t202" style="position:absolute;left:0;text-align:left;margin-left:374.55pt;margin-top:-31.2pt;width:20.85pt;height:21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5azTAIAAH0EAAAOAAAAZHJzL2Uyb0RvYy54bWysVEtu2zAQ3RfoHQjua8mq7TSC5cBN4KKA&#10;kQRwiqxpirKEUhyCpC25l+kpuirQM/hIHVKSY6RdFd3QQ83jfN6b8fymrSU5CGMrUBkdj2JKhOKQ&#10;V2qX0S9Pq3cfKLGOqZxJUCKjR2HpzeLtm3mjU5FACTIXhmAQZdNGZ7R0TqdRZHkpamZHoIVCZwGm&#10;Zg6vZhflhjUYvZZREsezqAGTawNcWItf7zonXYT4RSG4eygKKxyRGcXaXDhNOLf+jBZzlu4M02XF&#10;+zLYP1RRs0ph0nOoO+YY2Zvqj1B1xQ1YKNyIQx1BUVRchB6wm3H8qptNybQIvSA5Vp9psv8vLL8/&#10;PBpS5RlNKFGsRolO30+/Tj9PP0ji2Wm0TRG00Qhz7UdoUeXQqdVr4F8tQqILTPfAItqz0Ram9r/Y&#10;J8GHKMDxTLpoHeH4MZlNrq6nlHB0JbPZVRxEiV4ea2PdJwE18UZGDWoaCmCHtXU+PUsHiM+lYFVJ&#10;GXSVijQZnb2fxuHB2YMvpPJYESakD+O76Ar3lmu3beBlPB5o2EJ+RBYMdFNkNV9VWNKaWffIDI4N&#10;9oer4B7wKCRgaugtSkow3/723eNRTfRS0uAYZlThnlAiPytU+Xo8mfipDZfJ9CrBi7n0bC89al/f&#10;As75GFdO82B6vJODWRion3Fflj4nupjimDmjbjBvXbcauG9cLJcBhHOqmVurjeaD9J7up/aZGd1r&#10;4lDMexjGlaWvpOmwnTjLvYOiCrp5mjtO+xnCGQ9y9vvol+jyHlAv/xqL3wAAAP//AwBQSwMEFAAG&#10;AAgAAAAhAAcGp/njAAAACwEAAA8AAABkcnMvZG93bnJldi54bWxMj8FKxDAQhu+C7xBG8CK7SUvZ&#10;urXpUgRlETzsKoK3tIltNZmUJrtbfXpnT3qcmY9/vr/czM6yo5nC4FFCshTADLZeD9hJeH15WNwC&#10;C1GhVtajkfBtAmyqy4tSFdqfcGeO+9gxCsFQKAl9jGPBeWh741RY+tEg3T785FSkceq4ntSJwp3l&#10;qRAr7tSA9KFXo7nvTfu1PzgJYftpt4nO65vnfPfz9M7f6sfGSXl9Ndd3wKKZ4x8MZ31Sh4qcGn9A&#10;HZiVkGfrhFAJi1WaASMiXwsq09AmFRnwquT/O1S/AAAA//8DAFBLAQItABQABgAIAAAAIQC2gziS&#10;/gAAAOEBAAATAAAAAAAAAAAAAAAAAAAAAABbQ29udGVudF9UeXBlc10ueG1sUEsBAi0AFAAGAAgA&#10;AAAhADj9If/WAAAAlAEAAAsAAAAAAAAAAAAAAAAALwEAAF9yZWxzLy5yZWxzUEsBAi0AFAAGAAgA&#10;AAAhAPtDlrNMAgAAfQQAAA4AAAAAAAAAAAAAAAAALgIAAGRycy9lMm9Eb2MueG1sUEsBAi0AFAAG&#10;AAgAAAAhAAcGp/njAAAACwEAAA8AAAAAAAAAAAAAAAAApgQAAGRycy9kb3ducmV2LnhtbFBLBQYA&#10;AAAABAAEAPMAAAC2BQAAAAA=&#10;" filled="f" stroked="f" strokeweight=".5pt">
                <v:path arrowok="t"/>
                <v:textbox>
                  <w:txbxContent>
                    <w:p w:rsidR="007B11F4" w:rsidRDefault="007B11F4" w:rsidP="00AE5C60"/>
                  </w:txbxContent>
                </v:textbox>
              </v:shape>
            </w:pict>
          </mc:Fallback>
        </mc:AlternateContent>
      </w:r>
      <w:r w:rsidR="00AE5C60"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Pr="00BB7529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Комплексное благоустройство территории и создание комфортных  условий для проживания населения города Бузулука»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 с разбивкой по источникам финансирования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left="10800" w:firstLine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3"/>
        <w:gridCol w:w="1927"/>
        <w:gridCol w:w="3639"/>
        <w:gridCol w:w="2378"/>
        <w:gridCol w:w="979"/>
        <w:gridCol w:w="1261"/>
        <w:gridCol w:w="979"/>
        <w:gridCol w:w="979"/>
        <w:gridCol w:w="982"/>
        <w:gridCol w:w="979"/>
      </w:tblGrid>
      <w:tr w:rsidR="00AE5C60" w:rsidRPr="00D84F62" w:rsidTr="004D2F9E">
        <w:trPr>
          <w:tblHeader/>
        </w:trPr>
        <w:tc>
          <w:tcPr>
            <w:tcW w:w="202" w:type="pct"/>
            <w:vMerge w:val="restar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56" w:type="pct"/>
            <w:vMerge w:val="restar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238" w:type="pct"/>
            <w:vMerge w:val="restar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809" w:type="pct"/>
            <w:vMerge w:val="restar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3" w:firstLine="5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095" w:type="pct"/>
            <w:gridSpan w:val="6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AE5C60" w:rsidRPr="00D84F62" w:rsidTr="004D2F9E">
        <w:trPr>
          <w:tblHeader/>
        </w:trPr>
        <w:tc>
          <w:tcPr>
            <w:tcW w:w="202" w:type="pct"/>
            <w:vMerge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  <w:vMerge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9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3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3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4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3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AE5C60" w:rsidRPr="00D84F62" w:rsidTr="004D2F9E">
        <w:trPr>
          <w:trHeight w:val="77"/>
          <w:tblHeader/>
        </w:trPr>
        <w:tc>
          <w:tcPr>
            <w:tcW w:w="202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8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9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3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9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4" w:type="pct"/>
          </w:tcPr>
          <w:p w:rsidR="00AE5C60" w:rsidRPr="00D84F62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3" w:type="pct"/>
          </w:tcPr>
          <w:p w:rsidR="00AE5C60" w:rsidRPr="00D84F62" w:rsidRDefault="006B476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D2F9E" w:rsidRPr="00D84F62" w:rsidTr="004D2F9E">
        <w:trPr>
          <w:tblHeader/>
        </w:trPr>
        <w:tc>
          <w:tcPr>
            <w:tcW w:w="202" w:type="pct"/>
            <w:vMerge w:val="restart"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6" w:type="pct"/>
            <w:vMerge w:val="restart"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238" w:type="pct"/>
            <w:vMerge w:val="restart"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«Комплексное благоустройство территории и создание комфортных  условий для проживания населения города Бузулука»</w:t>
            </w:r>
          </w:p>
        </w:tc>
        <w:tc>
          <w:tcPr>
            <w:tcW w:w="809" w:type="pct"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  <w:vAlign w:val="center"/>
          </w:tcPr>
          <w:p w:rsidR="004D2F9E" w:rsidRPr="006B476E" w:rsidRDefault="009B43BB" w:rsidP="00FF0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122 307,8</w:t>
            </w:r>
          </w:p>
        </w:tc>
        <w:tc>
          <w:tcPr>
            <w:tcW w:w="429" w:type="pct"/>
            <w:vAlign w:val="center"/>
          </w:tcPr>
          <w:p w:rsidR="004D2F9E" w:rsidRPr="006B476E" w:rsidRDefault="009B43BB" w:rsidP="00FF0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117 141,7</w:t>
            </w:r>
          </w:p>
        </w:tc>
        <w:tc>
          <w:tcPr>
            <w:tcW w:w="333" w:type="pct"/>
            <w:vAlign w:val="center"/>
          </w:tcPr>
          <w:p w:rsidR="004D2F9E" w:rsidRPr="006B476E" w:rsidRDefault="009B43BB" w:rsidP="00FF00B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117 141,7</w:t>
            </w:r>
          </w:p>
        </w:tc>
        <w:tc>
          <w:tcPr>
            <w:tcW w:w="333" w:type="pct"/>
            <w:vAlign w:val="center"/>
          </w:tcPr>
          <w:p w:rsidR="004D2F9E" w:rsidRPr="006B476E" w:rsidRDefault="009B43BB" w:rsidP="00FF00B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117 141,7</w:t>
            </w:r>
          </w:p>
        </w:tc>
        <w:tc>
          <w:tcPr>
            <w:tcW w:w="334" w:type="pct"/>
            <w:vAlign w:val="center"/>
          </w:tcPr>
          <w:p w:rsidR="004D2F9E" w:rsidRPr="006B476E" w:rsidRDefault="009B43BB" w:rsidP="00FF00B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117 141,7</w:t>
            </w:r>
          </w:p>
        </w:tc>
        <w:tc>
          <w:tcPr>
            <w:tcW w:w="333" w:type="pct"/>
            <w:vAlign w:val="center"/>
          </w:tcPr>
          <w:p w:rsidR="004D2F9E" w:rsidRPr="006B476E" w:rsidRDefault="009B43BB" w:rsidP="00FF00B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117 141,7</w:t>
            </w:r>
          </w:p>
        </w:tc>
      </w:tr>
      <w:tr w:rsidR="004D2F9E" w:rsidRPr="00D84F62" w:rsidTr="004D2F9E">
        <w:trPr>
          <w:tblHeader/>
        </w:trPr>
        <w:tc>
          <w:tcPr>
            <w:tcW w:w="202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4D2F9E" w:rsidRPr="006B476E" w:rsidRDefault="004D2F9E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4D2F9E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4D2F9E" w:rsidRPr="006B476E" w:rsidRDefault="004D2F9E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D2F9E" w:rsidRPr="00D84F62" w:rsidTr="004D2F9E">
        <w:trPr>
          <w:tblHeader/>
        </w:trPr>
        <w:tc>
          <w:tcPr>
            <w:tcW w:w="202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4D2F9E" w:rsidRPr="006B476E" w:rsidRDefault="004D2F9E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4D2F9E" w:rsidRPr="006B476E" w:rsidRDefault="004D2F9E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D2F9E" w:rsidRPr="00D84F62" w:rsidTr="004D2F9E">
        <w:trPr>
          <w:tblHeader/>
        </w:trPr>
        <w:tc>
          <w:tcPr>
            <w:tcW w:w="202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4D2F9E" w:rsidRPr="00D84F62" w:rsidRDefault="004D2F9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103 759,1</w:t>
            </w:r>
          </w:p>
        </w:tc>
        <w:tc>
          <w:tcPr>
            <w:tcW w:w="429" w:type="pct"/>
            <w:vAlign w:val="center"/>
          </w:tcPr>
          <w:p w:rsidR="004D2F9E" w:rsidRPr="006B476E" w:rsidRDefault="004D2F9E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107 183,1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6B476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107 498,1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4D2F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107 710,6</w:t>
            </w:r>
          </w:p>
        </w:tc>
        <w:tc>
          <w:tcPr>
            <w:tcW w:w="334" w:type="pct"/>
            <w:vAlign w:val="center"/>
          </w:tcPr>
          <w:p w:rsidR="004D2F9E" w:rsidRPr="006B476E" w:rsidRDefault="004D2F9E" w:rsidP="006B476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108 023,1</w:t>
            </w:r>
          </w:p>
        </w:tc>
        <w:tc>
          <w:tcPr>
            <w:tcW w:w="333" w:type="pct"/>
            <w:vAlign w:val="center"/>
          </w:tcPr>
          <w:p w:rsidR="004D2F9E" w:rsidRPr="006B476E" w:rsidRDefault="004D2F9E" w:rsidP="006B476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108 335,6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56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238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" w:firstLine="8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«Комплексное благоустройство территории города Бузулука»</w:t>
            </w: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96 758,8</w:t>
            </w:r>
          </w:p>
        </w:tc>
        <w:tc>
          <w:tcPr>
            <w:tcW w:w="429" w:type="pct"/>
            <w:vAlign w:val="center"/>
          </w:tcPr>
          <w:p w:rsidR="009B43BB" w:rsidRPr="006B476E" w:rsidRDefault="009B43BB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4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96 758,8</w:t>
            </w:r>
          </w:p>
        </w:tc>
        <w:tc>
          <w:tcPr>
            <w:tcW w:w="429" w:type="pct"/>
            <w:vAlign w:val="center"/>
          </w:tcPr>
          <w:p w:rsidR="009B43BB" w:rsidRPr="006B476E" w:rsidRDefault="009B43BB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4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56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1238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комплексного благоустройства города»</w:t>
            </w: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96 758,8</w:t>
            </w:r>
          </w:p>
        </w:tc>
        <w:tc>
          <w:tcPr>
            <w:tcW w:w="429" w:type="pct"/>
            <w:vAlign w:val="center"/>
          </w:tcPr>
          <w:p w:rsidR="009B43BB" w:rsidRPr="006B476E" w:rsidRDefault="009B43BB" w:rsidP="007B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4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7B11F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E52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7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96 758,8</w:t>
            </w:r>
          </w:p>
        </w:tc>
        <w:tc>
          <w:tcPr>
            <w:tcW w:w="429" w:type="pct"/>
            <w:vAlign w:val="center"/>
          </w:tcPr>
          <w:p w:rsidR="009B43BB" w:rsidRPr="006B476E" w:rsidRDefault="009B43BB" w:rsidP="006B4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6B476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6B476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4" w:type="pct"/>
            <w:vAlign w:val="center"/>
          </w:tcPr>
          <w:p w:rsidR="009B43BB" w:rsidRPr="006B476E" w:rsidRDefault="009B43BB" w:rsidP="006B476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  <w:tc>
          <w:tcPr>
            <w:tcW w:w="333" w:type="pct"/>
            <w:vAlign w:val="center"/>
          </w:tcPr>
          <w:p w:rsidR="009B43BB" w:rsidRPr="006B476E" w:rsidRDefault="009B43BB" w:rsidP="006B476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104 490,9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«Транспортное обслуживание населения города Бузулука»</w:t>
            </w: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130,0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130,0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656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1238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пассажирских перевозок на территории города Бузулука»</w:t>
            </w: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130,0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</w:t>
            </w:r>
            <w:proofErr w:type="gramStart"/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7C38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-1869440</wp:posOffset>
                      </wp:positionV>
                      <wp:extent cx="264795" cy="266700"/>
                      <wp:effectExtent l="0" t="0" r="0" b="0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47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B11F4" w:rsidRDefault="007B11F4" w:rsidP="00AE5C60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38" type="#_x0000_t202" style="position:absolute;margin-left:78.6pt;margin-top:-147.2pt;width:20.85pt;height:21pt;z-index:25175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kw+TAIAAH0EAAAOAAAAZHJzL2Uyb0RvYy54bWysVEtu2zAQ3RfoHQjua8nyJ41gOXATuChg&#10;JAGcImuaIi2hEocgaUvuZXqKrgL0DD5Sh5TlGGlXRTf0UPM4n/dmPLtp64rshbElqIwOBzElQnHI&#10;S7XN6Nen5YePlFjHVM4qUCKjB2Hpzfz9u1mjU5FAAVUuDMEgyqaNzmjhnE6jyPJC1MwOQAuFTgmm&#10;Zg6vZhvlhjUYva6iJI6nUQMm1wa4sBa/3nVOOg/xpRTcPUhphSNVRrE2F04Tzo0/o/mMpVvDdFHy&#10;UxnsH6qoWakw6TnUHXOM7Ez5R6i65AYsSDfgUEcgZclF6AG7GcZvulkXTIvQC5Jj9Zkm+//C8vv9&#10;oyFlntERJYrVKNHxx/HX8eX4k4w8O422KYLWGmGu/QQtqhw6tXoF/JtFSHSB6R5YRHs2Wmlq/4t9&#10;EnyIAhzOpIvWEY4fk+n46npCCUdXMp1exUGU6PWxNtZ9FlATb2TUoKahALZfWefTs7SH+FwKlmVV&#10;BV0rRZqMTkeTODw4e/BFpTxWhAk5hfFddIV7y7WbNvAyTHoaNpAfkAUD3RRZzZcllrRi1j0yg2OD&#10;/eEquAc8ZAWYGk4WJQWY73/77vGoJnopaXAMM6pwTyipvihU+Xo4HvupDZfx5CrBi7n0bC49alff&#10;As75EFdO82B6vKt6Uxqon3FfFj4nupjimDmjrjdvXbcauG9cLBYBhHOqmVuptea99J7up/aZGX3S&#10;xKGY99CPK0vfSNNhO3EWOweyDLp5mjtOTzOEMx7kPO2jX6LLe0C9/mvMfwMAAP//AwBQSwMEFAAG&#10;AAgAAAAhAKNUHgPjAAAADQEAAA8AAABkcnMvZG93bnJldi54bWxMj8FKw0AQhu+C77CM4EXaTUNq&#10;mphNCYJSBA+tInjbZMckujsbsts2+vRuTnr8Zz7++abYTkazE46utyRgtYyAITVW9dQKeH15WGyA&#10;OS9JSW0JBXyjg215eVHIXNkz7fF08C0LJeRyKaDzfsg5d02HRrqlHZDC7sOORvoQx5arUZ5DudE8&#10;jqJbbmRP4UInB7zvsPk6HI0At/vUu5VKq5vndP/z9M7fqsfaCHF9NVV3wDxO/g+GWT+oQxmcansk&#10;5ZgOeZ3GARWwiLMkATYj2SYDVs+jdZwALwv+/4vyFwAA//8DAFBLAQItABQABgAIAAAAIQC2gziS&#10;/gAAAOEBAAATAAAAAAAAAAAAAAAAAAAAAABbQ29udGVudF9UeXBlc10ueG1sUEsBAi0AFAAGAAgA&#10;AAAhADj9If/WAAAAlAEAAAsAAAAAAAAAAAAAAAAALwEAAF9yZWxzLy5yZWxzUEsBAi0AFAAGAAgA&#10;AAAhACBSTD5MAgAAfQQAAA4AAAAAAAAAAAAAAAAALgIAAGRycy9lMm9Eb2MueG1sUEsBAi0AFAAG&#10;AAgAAAAhAKNUHgPjAAAADQEAAA8AAAAAAAAAAAAAAAAApgQAAGRycy9kb3ducmV2LnhtbFBLBQYA&#10;AAAABAAEAPMAAAC2BQAAAAA=&#10;" filled="f" stroked="f" strokeweight=".5pt">
                      <v:path arrowok="t"/>
                      <v:textbox>
                        <w:txbxContent>
                          <w:p w:rsidR="007B11F4" w:rsidRDefault="007B11F4" w:rsidP="00AE5C60"/>
                        </w:txbxContent>
                      </v:textbox>
                    </v:shape>
                  </w:pict>
                </mc:Fallback>
              </mc:AlternateConten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proofErr w:type="gramEnd"/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130,0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</w:tr>
      <w:tr w:rsidR="009B43BB" w:rsidRPr="00D84F62" w:rsidTr="004D2F9E">
        <w:trPr>
          <w:trHeight w:val="252"/>
          <w:tblHeader/>
        </w:trPr>
        <w:tc>
          <w:tcPr>
            <w:tcW w:w="202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238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 жителей рода Бузулука  услугами бытового обслуживания»</w:t>
            </w: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15 046,2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2 178,0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2 178,0</w:t>
            </w:r>
          </w:p>
        </w:tc>
      </w:tr>
      <w:tr w:rsidR="009B43BB" w:rsidRPr="00D84F62" w:rsidTr="004D2F9E">
        <w:trPr>
          <w:trHeight w:val="256"/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15 046,2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56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1238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15 046,2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15 046,2</w:t>
            </w: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2 178,0   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238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управления в сфере жилищно-коммунального хозяйства и благоустройства в городе Бузулуке»</w:t>
            </w: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</w:tr>
      <w:tr w:rsidR="009B43BB" w:rsidRPr="00D84F62" w:rsidTr="004D2F9E">
        <w:trPr>
          <w:trHeight w:val="230"/>
          <w:tblHeader/>
        </w:trPr>
        <w:tc>
          <w:tcPr>
            <w:tcW w:w="202" w:type="pct"/>
            <w:vMerge w:val="restar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1238" w:type="pct"/>
            <w:vMerge w:val="restart"/>
            <w:shd w:val="clear" w:color="auto" w:fill="auto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</w:tr>
      <w:tr w:rsidR="009B43BB" w:rsidRPr="00D84F62" w:rsidTr="004D2F9E">
        <w:trPr>
          <w:trHeight w:val="288"/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rHeight w:val="288"/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rHeight w:val="332"/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10 372,8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B43BB" w:rsidRPr="00D84F62" w:rsidTr="004D2F9E">
        <w:trPr>
          <w:tblHeader/>
        </w:trPr>
        <w:tc>
          <w:tcPr>
            <w:tcW w:w="202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B43BB" w:rsidRPr="00D84F62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F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9B43BB" w:rsidRPr="00916053" w:rsidRDefault="009B43B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left="115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Default="00AE5C60" w:rsidP="0078787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7E" w:rsidRPr="00BB7529" w:rsidRDefault="0078787E" w:rsidP="0078787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8787E" w:rsidRPr="00BB7529" w:rsidSect="00114A7D">
          <w:pgSz w:w="16840" w:h="11906" w:orient="landscape"/>
          <w:pgMar w:top="1701" w:right="1134" w:bottom="567" w:left="1134" w:header="357" w:footer="0" w:gutter="0"/>
          <w:cols w:space="720"/>
          <w:noEndnote/>
          <w:docGrid w:linePitch="326"/>
        </w:sectPr>
      </w:pPr>
    </w:p>
    <w:p w:rsidR="00AE5C60" w:rsidRPr="00BB7529" w:rsidRDefault="007C389C" w:rsidP="0078787E">
      <w:pPr>
        <w:widowControl w:val="0"/>
        <w:autoSpaceDE w:val="0"/>
        <w:autoSpaceDN w:val="0"/>
        <w:adjustRightInd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-396240</wp:posOffset>
                </wp:positionV>
                <wp:extent cx="264795" cy="266700"/>
                <wp:effectExtent l="0" t="0" r="0" b="0"/>
                <wp:wrapNone/>
                <wp:docPr id="676" name="Поле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1F4" w:rsidRDefault="007B11F4" w:rsidP="0078787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76" o:spid="_x0000_s1039" type="#_x0000_t202" style="position:absolute;left:0;text-align:left;margin-left:374.55pt;margin-top:-31.2pt;width:20.85pt;height:21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PJJTQIAAIEEAAAOAAAAZHJzL2Uyb0RvYy54bWysVEtu2zAQ3RfoHQjua8mOP41gOXATuChg&#10;JAGcImuaoiyhFIcgaUvuZXqKrgL0DD5Sh5TkGGlXRTfUkPPm+2Y0v2kqSQ7C2BJUSoeDmBKhOGSl&#10;2qX069Pqw0dKrGMqYxKUSOlRWHqzeP9uXutEjKAAmQlD0ImySa1TWjinkyiyvBAVswPQQqEyB1Mx&#10;h1ezizLDavReyWgUx9OoBpNpA1xYi693rZIugv88F9w95LkVjsiUYm4unCacW39GizlLdobpouRd&#10;GuwfsqhYqTDo2dUdc4zsTfmHq6rkBizkbsChiiDPSy5CDVjNMH5TzaZgWoRasDlWn9tk/59bfn94&#10;NKTMUjqdTSlRrEKSTj9Ov04vp5/Ev2GHam0TBG40Ql3zCRpkOlRr9Rr4N4uQ6ALTGlhE+440uan8&#10;F2slaIgkHM+NF40jHB9H0/HsekIJR9VoOp3FgZjo1Vgb6z4LqIgXUmqQ15AAO6yt8+FZ0kN8LAWr&#10;UsrArVSkxuKuJnEwOGvQQiqPFWFKOje+ijZxL7lm24TeDK/6NmwhO2IXDLSTZDVflZjSmln3yAyO&#10;DtaH6+Ae8MglYGjoJEoKMN//9u7xyChqKalxFFOqcFcokV8UMn09HI/95IbLeDIb4cVcaraXGrWv&#10;bgFnfYhrp3kQPd7JXswNVM+4M0sfE1VMcYycUteLt65dD9w5LpbLAMJZ1cyt1Ubznnrf7qfmmRnd&#10;ceKQzHvoR5Ylb6hpsS05y72DvAy8+Ta3Pe1mCOc80NntpF+ky3tAvf45Fr8BAAD//wMAUEsDBBQA&#10;BgAIAAAAIQAHBqf54wAAAAsBAAAPAAAAZHJzL2Rvd25yZXYueG1sTI/BSsQwEIbvgu8QRvAiu0lL&#10;2bq16VIEZRE87CqCt7SJbTWZlCa7W316Z096nJmPf76/3MzOsqOZwuBRQrIUwAy2Xg/YSXh9eVjc&#10;AgtRoVbWo5HwbQJsqsuLUhXan3BnjvvYMQrBUCgJfYxjwXloe+NUWPrRIN0+/ORUpHHquJ7UicKd&#10;5akQK+7UgPShV6O57037tT84CWH7abeJzuub53z38/TO3+rHxkl5fTXXd8CimeMfDGd9UoeKnBp/&#10;QB2YlZBn64RQCYtVmgEjIl8LKtPQJhUZ8Krk/ztUvwAAAP//AwBQSwECLQAUAAYACAAAACEAtoM4&#10;kv4AAADhAQAAEwAAAAAAAAAAAAAAAAAAAAAAW0NvbnRlbnRfVHlwZXNdLnhtbFBLAQItABQABgAI&#10;AAAAIQA4/SH/1gAAAJQBAAALAAAAAAAAAAAAAAAAAC8BAABfcmVscy8ucmVsc1BLAQItABQABgAI&#10;AAAAIQCQfPJJTQIAAIEEAAAOAAAAAAAAAAAAAAAAAC4CAABkcnMvZTJvRG9jLnhtbFBLAQItABQA&#10;BgAIAAAAIQAHBqf54wAAAAsBAAAPAAAAAAAAAAAAAAAAAKcEAABkcnMvZG93bnJldi54bWxQSwUG&#10;AAAAAAQABADzAAAAtwUAAAAA&#10;" filled="f" stroked="f" strokeweight=".5pt">
                <v:path arrowok="t"/>
                <v:textbox>
                  <w:txbxContent>
                    <w:p w:rsidR="007B11F4" w:rsidRDefault="007B11F4" w:rsidP="0078787E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7426" w:tblpY="134"/>
        <w:tblW w:w="4394" w:type="dxa"/>
        <w:tblLook w:val="04A0" w:firstRow="1" w:lastRow="0" w:firstColumn="1" w:lastColumn="0" w:noHBand="0" w:noVBand="1"/>
      </w:tblPr>
      <w:tblGrid>
        <w:gridCol w:w="4394"/>
      </w:tblGrid>
      <w:tr w:rsidR="00AE5C60" w:rsidRPr="00BB7529" w:rsidTr="00114A7D">
        <w:tc>
          <w:tcPr>
            <w:tcW w:w="4394" w:type="dxa"/>
            <w:shd w:val="clear" w:color="auto" w:fill="auto"/>
          </w:tcPr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«Комплексное благоустройство</w:t>
            </w:r>
            <w:r w:rsidRPr="00BB7529">
              <w:rPr>
                <w:rFonts w:ascii="Times New Roman" w:eastAsia="Times New Roman" w:hAnsi="Times New Roman" w:cs="Arial"/>
                <w:color w:val="000000"/>
                <w:sz w:val="28"/>
                <w:szCs w:val="28"/>
                <w:lang w:eastAsia="ru-RU"/>
              </w:rPr>
              <w:t xml:space="preserve"> территории и создание комфортных  условий для проживания населения города Бузулука»</w:t>
            </w:r>
          </w:p>
        </w:tc>
      </w:tr>
    </w:tbl>
    <w:p w:rsidR="00AE5C60" w:rsidRPr="00BB7529" w:rsidRDefault="007C389C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-192405</wp:posOffset>
                </wp:positionV>
                <wp:extent cx="264795" cy="266700"/>
                <wp:effectExtent l="0" t="0" r="0" b="0"/>
                <wp:wrapNone/>
                <wp:docPr id="678" name="Поле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1F4" w:rsidRDefault="007B11F4" w:rsidP="00AE5C6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78" o:spid="_x0000_s1040" type="#_x0000_t202" style="position:absolute;left:0;text-align:left;margin-left:239pt;margin-top:-15.15pt;width:20.85pt;height:21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M7KTAIAAIEEAAAOAAAAZHJzL2Uyb0RvYy54bWysVEtu2zAQ3RfoHQjua8muP41gOXATuChg&#10;JAGcImuaoiyhJIcgaUvpZXqKrgr0DD5Sh5TlGGlXRTfUkPPm+2Y0v26VJAdhXQ06p8NBSonQHIpa&#10;73L65XH17gMlzjNdMAla5PRZOHq9ePtm3phMjKACWQhL0Il2WWNyWnlvsiRxvBKKuQEYoVFZglXM&#10;49XuksKyBr0rmYzSdJo0YAtjgQvn8PW2U9JF9F+Wgvv7snTCE5lTzM3H08ZzG85kMWfZzjJT1fyU&#10;BvuHLBSrNQY9u7plnpG9rf9wpWpuwUHpBxxUAmVZcxFrwGqG6atqNhUzItaCzXHm3Cb3/9zyu8OD&#10;JXWR0+kMqdJMIUnH78dfx5/HHyS8YYca4zIEbgxCffsRWmQ6VuvMGvhXh5DkAtMZOESHjrSlVeGL&#10;tRI0RBKez40XrSccH0fT8exqQglH1Wg6naWRmOTF2FjnPwlQJAg5tchrTIAd1s6H8CzrISGWhlUt&#10;ZeRWatJgce8naTQ4a9BC6oAVcUpObkIVXeJB8u22jb0Zjvs2bKF4xi5Y6CbJGb6qMaU1c/6BWRwd&#10;rA/Xwd/jUUrA0HCSKKnAfvvbe8Ajo6ilpMFRzKnGXaFEftbI9NVwPA6TGy/jyWyEF3up2V5q9F7d&#10;AM76ENfO8CgGvJe9WFpQT7gzyxATVUxzjJxT34s3vlsP3DkulssIwlk1zK/1xvCe+tDux/aJWXPi&#10;xCOZd9CPLMteUdNhO3KWew9lHXkLbe56epohnPNI52knwyJd3iPq5c+x+A0AAP//AwBQSwMEFAAG&#10;AAgAAAAhAA2F89/iAAAACgEAAA8AAABkcnMvZG93bnJldi54bWxMj0FLw0AQhe+C/2EZwYu0m1g1&#10;NWZTgqCUgodWEbxtsmMS3Z0N2W0b/fWOJz0O8/He94rV5Kw44Bh6TwrSeQICqfGmp1bBy/PDbAki&#10;RE1GW0+o4AsDrMrTk0Lnxh9pi4ddbAWHUMi1gi7GIZcyNB06HeZ+QOLfux+djnyOrTSjPnK4s/Iy&#10;SW6k0z1xQ6cHvO+w+dztnYKw/rDr1GTVxVO2/d68ydfqsXZKnZ9N1R2IiFP8g+FXn9WhZKfa78kE&#10;YRVcZUveEhXMFskCBBPX6W0GomY0zUCWhfw/ofwBAAD//wMAUEsBAi0AFAAGAAgAAAAhALaDOJL+&#10;AAAA4QEAABMAAAAAAAAAAAAAAAAAAAAAAFtDb250ZW50X1R5cGVzXS54bWxQSwECLQAUAAYACAAA&#10;ACEAOP0h/9YAAACUAQAACwAAAAAAAAAAAAAAAAAvAQAAX3JlbHMvLnJlbHNQSwECLQAUAAYACAAA&#10;ACEAAhDOykwCAACBBAAADgAAAAAAAAAAAAAAAAAuAgAAZHJzL2Uyb0RvYy54bWxQSwECLQAUAAYA&#10;CAAAACEADYXz3+IAAAAKAQAADwAAAAAAAAAAAAAAAACmBAAAZHJzL2Rvd25yZXYueG1sUEsFBgAA&#10;AAAEAAQA8wAAALUFAAAAAA==&#10;" filled="f" stroked="f" strokeweight=".5pt">
                <v:path arrowok="t"/>
                <v:textbox>
                  <w:txbxContent>
                    <w:p w:rsidR="007B11F4" w:rsidRDefault="007B11F4" w:rsidP="00AE5C60"/>
                  </w:txbxContent>
                </v:textbox>
              </v:shape>
            </w:pict>
          </mc:Fallback>
        </mc:AlternateConten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подпрограммы 1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«Комплексное благоустройство территорий города Бузулука» </w:t>
      </w:r>
    </w:p>
    <w:p w:rsidR="00AE5C60" w:rsidRDefault="00AE5C60" w:rsidP="00AE5C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подпрограмма 1)</w:t>
      </w:r>
    </w:p>
    <w:p w:rsidR="00AE5C60" w:rsidRPr="00BB7529" w:rsidRDefault="00AE5C60" w:rsidP="00AE5C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352"/>
      </w:tblGrid>
      <w:tr w:rsidR="00AE5C60" w:rsidRPr="00066E43" w:rsidTr="00114A7D"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2796" w:type="pct"/>
          </w:tcPr>
          <w:p w:rsidR="00AE5C60" w:rsidRPr="00066E43" w:rsidRDefault="00AE5C60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УЖКХиТ</w:t>
            </w:r>
          </w:p>
          <w:p w:rsidR="00AE5C60" w:rsidRPr="00066E43" w:rsidRDefault="00AE5C60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066E43" w:rsidRDefault="00AE5C60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066E43" w:rsidTr="00114A7D"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2796" w:type="pct"/>
          </w:tcPr>
          <w:p w:rsidR="004D2F9E" w:rsidRPr="00AE1812" w:rsidRDefault="004D2F9E" w:rsidP="004D2F9E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коммунального хозяйства «Благоустройство» города Бузулука (далее </w:t>
            </w:r>
            <w:r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МУП КХ «Благоустройство» </w:t>
            </w:r>
            <w:proofErr w:type="spellStart"/>
            <w:r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узулука</w:t>
            </w:r>
            <w:proofErr w:type="spellEnd"/>
            <w:r w:rsidRPr="007C1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AE5C60" w:rsidRPr="00066E4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066E43" w:rsidTr="00114A7D"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2796" w:type="pct"/>
          </w:tcPr>
          <w:p w:rsidR="00AE5C60" w:rsidRDefault="00AE5C60" w:rsidP="004D2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решение проблем по текущему содержанию улично-дорожной сети города Бузулука, объектов городского благоустройства и зеленых насаждений, мест захоронений, повышение уровня внешнего благоустройства</w:t>
            </w:r>
          </w:p>
          <w:p w:rsidR="004D2F9E" w:rsidRPr="00066E43" w:rsidRDefault="004D2F9E" w:rsidP="004D2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066E43" w:rsidTr="00114A7D"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2796" w:type="pct"/>
          </w:tcPr>
          <w:p w:rsidR="00AE5C60" w:rsidRPr="00066E43" w:rsidRDefault="004D2F9E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AE5C60" w:rsidRPr="00066E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рганизация комплексного благоустройства города Бузулука</w:t>
            </w:r>
          </w:p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E5C60" w:rsidRPr="00066E43" w:rsidTr="00114A7D"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2796" w:type="pct"/>
          </w:tcPr>
          <w:p w:rsidR="00AE5C60" w:rsidRPr="00066E43" w:rsidRDefault="00AE5C60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«Народный бюджет»</w:t>
            </w:r>
          </w:p>
          <w:p w:rsidR="00AE5C60" w:rsidRPr="00066E43" w:rsidRDefault="00AE5C60" w:rsidP="00114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066E43" w:rsidRDefault="00AE5C60" w:rsidP="00114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066E43" w:rsidRDefault="00AE5C60" w:rsidP="00114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066E43" w:rsidTr="00114A7D"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(индикаторы) подпрограммы</w:t>
            </w:r>
          </w:p>
        </w:tc>
        <w:tc>
          <w:tcPr>
            <w:tcW w:w="2796" w:type="pct"/>
          </w:tcPr>
          <w:p w:rsidR="00AE5C60" w:rsidRPr="00066E43" w:rsidRDefault="00AE5C60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целевые индикаторы подпрограммы приведены в приложении № 1 к Программе</w:t>
            </w:r>
          </w:p>
          <w:p w:rsidR="00AE5C60" w:rsidRPr="00066E43" w:rsidRDefault="00AE5C60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066E43" w:rsidTr="00114A7D">
        <w:trPr>
          <w:trHeight w:val="693"/>
        </w:trPr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 этапы реализации подпрограммы</w:t>
            </w:r>
          </w:p>
        </w:tc>
        <w:tc>
          <w:tcPr>
            <w:tcW w:w="2796" w:type="pct"/>
          </w:tcPr>
          <w:p w:rsidR="00AE5C60" w:rsidRPr="00066E43" w:rsidRDefault="00AE5C60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2021-2026</w:t>
            </w: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годы, этапы реализации Программы не выделяются</w:t>
            </w:r>
          </w:p>
          <w:p w:rsidR="00AE5C60" w:rsidRPr="00066E43" w:rsidRDefault="00AE5C60" w:rsidP="00114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066E43" w:rsidTr="00114A7D"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бюджетных ассигнований подпрограммы</w:t>
            </w:r>
          </w:p>
        </w:tc>
        <w:tc>
          <w:tcPr>
            <w:tcW w:w="2796" w:type="pct"/>
          </w:tcPr>
          <w:p w:rsidR="00AE5C60" w:rsidRPr="00066E43" w:rsidRDefault="009B43BB" w:rsidP="00114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619 213,3 </w:t>
            </w:r>
            <w:r w:rsidR="00AE5C60" w:rsidRPr="00066E43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AE5C60" w:rsidRPr="00066E43" w:rsidRDefault="00AE5C60" w:rsidP="00114A7D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–</w:t>
            </w:r>
            <w:r w:rsidR="009B4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96 758,8 тыс. 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рублей;</w:t>
            </w:r>
          </w:p>
          <w:p w:rsidR="00AE5C60" w:rsidRPr="00066E43" w:rsidRDefault="00AE5C60" w:rsidP="00114A7D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– </w:t>
            </w:r>
            <w:r w:rsidR="009B4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104 490,9 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066E4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– </w:t>
            </w:r>
            <w:r w:rsidR="009B4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104 490,9 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  <w:r w:rsidRPr="00066E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E5C60" w:rsidRPr="00066E4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– </w:t>
            </w:r>
            <w:r w:rsidR="009B4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104 490,9 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066E4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– </w:t>
            </w:r>
            <w:r w:rsidR="009B4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104 490,9 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066E43" w:rsidRDefault="00AE5C60" w:rsidP="00114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 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год – </w:t>
            </w:r>
            <w:r w:rsidR="009B4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104 490,9 </w:t>
            </w:r>
            <w:r w:rsidRPr="00066E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рублей.</w:t>
            </w:r>
          </w:p>
          <w:p w:rsidR="00AE5C60" w:rsidRPr="00066E43" w:rsidRDefault="00AE5C60" w:rsidP="00114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E5C60" w:rsidRPr="00F55379" w:rsidTr="00114A7D">
        <w:tc>
          <w:tcPr>
            <w:tcW w:w="2204" w:type="pct"/>
          </w:tcPr>
          <w:p w:rsidR="00AE5C60" w:rsidRPr="00066E43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2796" w:type="pct"/>
          </w:tcPr>
          <w:p w:rsidR="00AE5C60" w:rsidRPr="00066E43" w:rsidRDefault="00AE5C60" w:rsidP="00114A7D">
            <w:pPr>
              <w:keepNext/>
              <w:widowControl w:val="0"/>
              <w:tabs>
                <w:tab w:val="left" w:pos="-108"/>
                <w:tab w:val="left" w:pos="67"/>
                <w:tab w:val="left" w:pos="459"/>
                <w:tab w:val="left" w:pos="555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надлежащего состояния уличного освещения, автомобильных дорог, территории города Бузулука и  зеленых насаждений, мест захоронений, городских кладбищ, памятников, мемориалов в городе Бузулуке;</w:t>
            </w:r>
          </w:p>
          <w:p w:rsidR="00AE5C60" w:rsidRPr="00066E4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обеспечение безопасности и комфортности городского пляжа в купальный сезон; </w:t>
            </w:r>
          </w:p>
          <w:p w:rsidR="00AE5C60" w:rsidRPr="00066E43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уровня благоустройства мест массового отдыха населения, придание городу облика, отвечающего современным требованиям;</w:t>
            </w:r>
          </w:p>
          <w:p w:rsidR="00AE5C60" w:rsidRDefault="00AE5C60" w:rsidP="00114A7D">
            <w:pPr>
              <w:keepNext/>
              <w:widowControl w:val="0"/>
              <w:tabs>
                <w:tab w:val="left" w:pos="-108"/>
                <w:tab w:val="left" w:pos="67"/>
                <w:tab w:val="left" w:pos="459"/>
                <w:tab w:val="left" w:pos="555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количества обустроенных мест массового отдыха населения (городских парков);</w:t>
            </w:r>
          </w:p>
          <w:p w:rsidR="00AE5C60" w:rsidRPr="00DA69F6" w:rsidRDefault="00AE5C60" w:rsidP="00114A7D">
            <w:pPr>
              <w:keepNext/>
              <w:widowControl w:val="0"/>
              <w:tabs>
                <w:tab w:val="left" w:pos="-108"/>
                <w:tab w:val="left" w:pos="67"/>
                <w:tab w:val="left" w:pos="459"/>
                <w:tab w:val="left" w:pos="555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1.Общая характеристика сферы реализации подпрограммы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здоровых условий жизни в городе Бузулуке при возрастающих требованиях к их внешнему облику и благоустройству имеет огромное значение. В настоящее время большое внимание уделяется благоустройству территории города Бузулука. </w:t>
      </w:r>
    </w:p>
    <w:p w:rsidR="00AE5C60" w:rsidRDefault="00AE5C60" w:rsidP="00AE5C6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Основными направлениями, которые призвана решать</w:t>
      </w:r>
      <w:r w:rsidR="006D56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данная п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одпрограмма, являются:</w:t>
      </w:r>
    </w:p>
    <w:p w:rsidR="00AE5C60" w:rsidRPr="00E65006" w:rsidRDefault="00AE5C60" w:rsidP="00AE5C6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1) </w:t>
      </w: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Уличное освещение территории города Бузулука. </w:t>
      </w:r>
    </w:p>
    <w:p w:rsidR="00AE5C60" w:rsidRPr="00BB7529" w:rsidRDefault="00AE5C60" w:rsidP="00AE5C6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связи с повышением интенсивности движения транспорта и ростом деловой и досуговой активности в вечерние и ночные часы необходим комплексный подход к проектированию, строительству новых, реконструкции и ремонту существующих систем функционального освещения.  Актуальным вопросом является обновление парка световых 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приборов с внедрением нового поколения светового оборудования, отвечающего современным требованиям по дизайну, </w:t>
      </w:r>
      <w:proofErr w:type="spellStart"/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энергоэффективности</w:t>
      </w:r>
      <w:proofErr w:type="spellEnd"/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. Непрерывный рост затрат на энергоносители повышает необходимость проведения эффективных мероприятий по реконструкции уличного освещения, позволяющих значительно сокращать издержки при эксплуатации сетей уличного освещения и обеспечивать энергосбережение должного уровня. Применение энергосберегающего оборудования принесет значительный экономический эффект.</w:t>
      </w:r>
    </w:p>
    <w:p w:rsidR="00AE5C60" w:rsidRPr="00BB7529" w:rsidRDefault="00AE5C60" w:rsidP="00AE5C6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Таким образом, проблема заключается в восстановлении имеющегося освещения, его реконструкции на улицах города Бузулука.</w:t>
      </w:r>
    </w:p>
    <w:p w:rsidR="00AE5C60" w:rsidRPr="00BB7529" w:rsidRDefault="00AE5C60" w:rsidP="00AE5C6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2) Текущее содержание автомобильных дорог. </w:t>
      </w:r>
    </w:p>
    <w:p w:rsidR="00AE5C60" w:rsidRPr="00BB7529" w:rsidRDefault="00AE5C60" w:rsidP="00AE5C6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Автомобильные дороги являются важнейшей составляющей транспортной инфраструктуры.</w:t>
      </w:r>
      <w:r w:rsidR="009B43B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Рост автотранспорта и повышение интенсивности дорожного движения на дорогах общего пользования города Бузулука требует своевременного решения вопросов обеспечения безопасности дорожного движения, эффективности развития транспортной инфраструктуры города посредством выполнения мероприятий по ремонту и содержанию автомобильных дорог.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Основными проблемами при содержании и ремонте автомобильных дорог местного значения в границах города Бузулука являются: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- природно-климатические условия (низкая температура в зимний период, высокая – в летний, паводковые воды);</w:t>
      </w:r>
      <w:proofErr w:type="gramEnd"/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- низкое качество дорожного покрытия (дорожное полотно, дорожное покрытие);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- отсутствие отвода ливневых вод;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- отсутствие искусственных дорожных сооружений.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Все это создает неудобства и трудности при эксплуатации автомобильных дорог местного значения. Мероприятия, намеченные в Подпрограмме, направлены на улучшение транспортно-эксплуатационного состояния автомобильных дорог.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3) Благоустройство города Бузулука и текущее содержание зеленых насаждений  территории города Бузулука. 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Озеленение города – важнейшая составная часть в городском хозяйстве.  Всё более актуальное значение приобретают мероприятия по созданию благоприятных условий для отдыха населения, благоустройству и озеленению населенных мест. 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В последние годы в городе Бузулуке проводилась целенаправленная работа по благоустройству и озеленению территории.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Озелененные территории вместе с насаждениями, пешеходными дорожками и площадками, фонтаном, малыми архитектурными формами и оборудованием создают образ города, формируют благоприятную и комфортную среду для жителей и гостей города, выполняют рекреационные и санитарно-защитные функции. Они являются составной частью природного богатства города. Зеленые насаждения выполняют важные экологические 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функции (поглощение углекислоты, снижение уровня шума), а также в значительной мере улучшают тепловой режим на улицах города и в домах (снижение температуры воздуха в жаркий период и уменьшение теплового излучения в холодное время). 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 территории города Бузулука ведется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клумб, особое внимание уделяется восстановлению зеленого фонда путем планомерной замены </w:t>
      </w:r>
      <w:proofErr w:type="spellStart"/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старовозрастных</w:t>
      </w:r>
      <w:proofErr w:type="spellEnd"/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аварийных насаждений.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При реализации мероприятий Подпрограммы особое внимание планируется уделить озеленению парков, скверов, аллей, придавая им завершенное композиционное решение через расширение и подбор ассортимента древесно-кустарниковых пород.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4) Текущее содержание мест захоронения и организация захоронений. 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В город</w:t>
      </w:r>
      <w:r w:rsidR="008466E0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Бузулук находятся 2 кладбища, из них открыто для захоронения - 1 кладбище. 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Постоянно осуществляются работы по содержанию кладбищ: очистка территории, очистка дорог в зимний период, вывоз мусора. Территории кладбищ, особенно внутри секторов, как правило, не благоустроены, площадь дорог и проездов с асфальтированным покрытием невысока.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Из-за недостаточного количества специализированной техники и стесненных условий существуют определенные трудности по очистке дорог на территории кладбищ, особенно в зимний период, в период обильного выпадения осадков, при вывозе мусора.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Также на кладбищах находятся мемориалы и братские могилы воинов, погибших в военных действиях. Ежегодно в начале мая проводится комплексная уборка на мемориалах и братских могилах. Убирается скопившийся за зиму мусор, облагораживается территория напротив братских могил.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Уход за мемориалами и братскими могилами — это самое простое, и в то же время самое необходимое для сохранения памяти о событиях Великой Отечественной войны.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Мероприятия </w:t>
      </w:r>
      <w:r w:rsidR="006D5663">
        <w:rPr>
          <w:rFonts w:ascii="Times New Roman" w:eastAsia="Times New Roman" w:hAnsi="Times New Roman" w:cs="Arial"/>
          <w:sz w:val="28"/>
          <w:szCs w:val="28"/>
          <w:lang w:eastAsia="ru-RU"/>
        </w:rPr>
        <w:t>п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одпрограммы направлены на решение проблем по текущему содержанию территории мест захоронения и организации захоронения. 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C23FA">
        <w:rPr>
          <w:rFonts w:ascii="Times New Roman" w:eastAsia="Times New Roman" w:hAnsi="Times New Roman" w:cs="Arial"/>
          <w:sz w:val="28"/>
          <w:szCs w:val="28"/>
          <w:lang w:eastAsia="ru-RU"/>
        </w:rPr>
        <w:t>В соответствии с решением городского Совета депутатов от 09.06.2009  №478 «Об утверждении положения об организации похоронного дела в городе Бузулуке» в рамках Подпрограммы осуществляются мероприятия по захоронению на кладбище города Бузулука безродных, невостребованных и неопознанных умерших.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5) Обустройство мест массового отдыха населения направлено на придание городу облика, отвечающего современным требованиям.</w:t>
      </w:r>
    </w:p>
    <w:p w:rsidR="00AE5C60" w:rsidRPr="00BB7529" w:rsidRDefault="006D5663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Мероприятия п</w:t>
      </w:r>
      <w:r w:rsidR="00AE5C60"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одпрограммы разрабатываются в рамках </w:t>
      </w:r>
      <w:proofErr w:type="gramStart"/>
      <w:r w:rsidR="00AE5C60"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полномочий органа местного самоуправления города Бузулука</w:t>
      </w:r>
      <w:proofErr w:type="gramEnd"/>
      <w:r w:rsidR="00AE5C60"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целях повышения </w:t>
      </w:r>
      <w:r w:rsidR="00AE5C60"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качества жизни населения города и разрешения проблемных вопросов.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Несмотря на то, что основные городские мероприятия и праздники проходят в центральной части города, вся территория города Бузулука значительно заселена и остро нуждается в благоустройстве излюбленных и наиболее часто посещаемых мест отдыха горожан, содержании этих мест, а также в обустройстве новых зон отдыха в современном стиле с устройством цветников и установкой малых архитектурных форм.</w:t>
      </w:r>
      <w:proofErr w:type="gramEnd"/>
    </w:p>
    <w:p w:rsidR="00AE5C60" w:rsidRPr="00BB7529" w:rsidRDefault="00AE5C60" w:rsidP="00E455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На террито</w:t>
      </w:r>
      <w:r w:rsidR="00E455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рии города Бузулука </w:t>
      </w:r>
      <w:r w:rsidR="00E45506" w:rsidRPr="00E455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расположены 11 парков,  скверов, </w:t>
      </w:r>
      <w:r w:rsidRPr="00E455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алле</w:t>
      </w:r>
      <w:r w:rsidR="00E45506" w:rsidRPr="00E45506">
        <w:rPr>
          <w:rFonts w:ascii="Times New Roman" w:eastAsia="Times New Roman" w:hAnsi="Times New Roman" w:cs="Arial"/>
          <w:sz w:val="28"/>
          <w:szCs w:val="28"/>
          <w:lang w:eastAsia="ru-RU"/>
        </w:rPr>
        <w:t>й, которые нуждаются в постоянном благоустройстве и содержании.</w:t>
      </w:r>
    </w:p>
    <w:p w:rsidR="00AE5C60" w:rsidRPr="00BB7529" w:rsidRDefault="00AE5C60" w:rsidP="00AE5C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программно-целевого метода позволит обеспечить системный подход к решению существующих проблем в сфере </w:t>
      </w:r>
      <w:proofErr w:type="gramStart"/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 мест массового отдыха населения муниципальных образований Оренбургской</w:t>
      </w:r>
      <w:proofErr w:type="gramEnd"/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а также повысить эффективность и результативность расходования бюджетных средств.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Решение вышеназванных вопросов возможно с применением программно-целевого метода, который во многом позволит обеспечить качественный системный подход к решению существующих проблем на территории города в области внешнего благоустройства и озеленения.</w:t>
      </w:r>
    </w:p>
    <w:p w:rsidR="00AE5C60" w:rsidRPr="00BB7529" w:rsidRDefault="00AE5C60" w:rsidP="00AE5C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Исходя из вышеизложенного, в целях решения проблем по благоустройству города необходима  реализа</w:t>
      </w:r>
      <w:r w:rsidR="0044302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ция настоящей </w:t>
      </w:r>
      <w:r w:rsidR="006D5663">
        <w:rPr>
          <w:rFonts w:ascii="Times New Roman" w:eastAsia="Times New Roman" w:hAnsi="Times New Roman" w:cs="Arial"/>
          <w:sz w:val="28"/>
          <w:szCs w:val="28"/>
          <w:lang w:eastAsia="ru-RU"/>
        </w:rPr>
        <w:t>п</w:t>
      </w:r>
      <w:r w:rsidR="0044302F">
        <w:rPr>
          <w:rFonts w:ascii="Times New Roman" w:eastAsia="Times New Roman" w:hAnsi="Times New Roman" w:cs="Arial"/>
          <w:sz w:val="28"/>
          <w:szCs w:val="28"/>
          <w:lang w:eastAsia="ru-RU"/>
        </w:rPr>
        <w:t>одпрограммы в 2021-2026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годах.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Показатели (индикаторы) подпрограммы</w:t>
      </w: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показателях (индикаторах) подпрограммы 1, представлены в приложении № 1 к Программе. </w:t>
      </w: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 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 и характеристика основных мероприятий подпрограммы</w:t>
      </w:r>
    </w:p>
    <w:p w:rsidR="00AE5C60" w:rsidRPr="00BB7529" w:rsidRDefault="00AE5C60" w:rsidP="00AE5C60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подпрограммы 1 представлен в приложении № 2 к Программе.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Информация о ресурсном обеспечении реализации  подпрограммы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подпрограммы 1 приведено в приложении № 3 к Программе. Ресурсное обеспечение реализации Программы с разбивкой по источникам финансирования  представлено в приложении № 4 к Программе.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Информация о значимости подпрограммы для достижения цели 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значимости подпрограммы 1 для достижения Цели Программы признается равным 0,25. </w:t>
      </w: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45506" w:rsidRDefault="00E45506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45506" w:rsidRDefault="00E45506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5663" w:rsidRDefault="006D5663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5663" w:rsidRDefault="006D5663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5663" w:rsidRDefault="006D5663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5663" w:rsidRDefault="006D5663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5663" w:rsidRDefault="006D5663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5663" w:rsidRDefault="006D5663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66E0" w:rsidRDefault="008466E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66E0" w:rsidRDefault="008466E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66E0" w:rsidRDefault="008466E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5663" w:rsidRDefault="006D5663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D5663" w:rsidRDefault="006D5663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04347" w:rsidRDefault="00404347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04347" w:rsidRDefault="00404347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04347" w:rsidRDefault="00404347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416" w:tblpY="151"/>
        <w:tblW w:w="4394" w:type="dxa"/>
        <w:tblLook w:val="04A0" w:firstRow="1" w:lastRow="0" w:firstColumn="1" w:lastColumn="0" w:noHBand="0" w:noVBand="1"/>
      </w:tblPr>
      <w:tblGrid>
        <w:gridCol w:w="4394"/>
      </w:tblGrid>
      <w:tr w:rsidR="00AE5C60" w:rsidRPr="00BB7529" w:rsidTr="00114A7D">
        <w:tc>
          <w:tcPr>
            <w:tcW w:w="4394" w:type="dxa"/>
            <w:shd w:val="clear" w:color="auto" w:fill="auto"/>
          </w:tcPr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6</w:t>
            </w:r>
          </w:p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«Комплексное благоустройство территории и создание комфортных  условий для проживания населения города Бузулука»</w:t>
            </w:r>
          </w:p>
        </w:tc>
      </w:tr>
    </w:tbl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Pr="00BB7529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 подпрограммы 2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Транспортное обслуживание населения города Бузулука»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подпрограмма 2)    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1"/>
        <w:gridCol w:w="6289"/>
      </w:tblGrid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УЖКХиТ</w:t>
            </w: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AE5C60" w:rsidP="00114A7D">
            <w:pPr>
              <w:keepNext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E5C60" w:rsidRPr="00BB7529" w:rsidRDefault="00AE5C60" w:rsidP="00114A7D">
            <w:pPr>
              <w:keepNext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6D5663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</w:t>
            </w:r>
            <w:r w:rsidR="00AE5C60"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оздание условий для стабильного функционирования пассажирского транспорта, обеспечения качества и равной доступности услуг общественного транспорта для всего населения города Бузулука</w:t>
            </w:r>
          </w:p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6D5663" w:rsidP="00114A7D">
            <w:pPr>
              <w:keepNext/>
              <w:spacing w:after="0" w:line="240" w:lineRule="auto"/>
              <w:ind w:left="-108" w:firstLine="34"/>
              <w:outlineLvl w:val="0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</w:t>
            </w:r>
            <w:r w:rsidR="00AE5C60"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рганизация транспортного обслуживания населения города</w:t>
            </w:r>
          </w:p>
          <w:p w:rsidR="00AE5C60" w:rsidRPr="00BB7529" w:rsidRDefault="00AE5C60" w:rsidP="00114A7D">
            <w:pPr>
              <w:keepNext/>
              <w:spacing w:after="0" w:line="240" w:lineRule="auto"/>
              <w:ind w:left="-108" w:firstLine="34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(индикаторы)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целевые индикаторы подпрограммы приведены в приложении № 1 к Программе</w:t>
            </w: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 этапы реализации подпрограммы</w:t>
            </w:r>
          </w:p>
        </w:tc>
        <w:tc>
          <w:tcPr>
            <w:tcW w:w="3286" w:type="pct"/>
          </w:tcPr>
          <w:p w:rsidR="00AE5C60" w:rsidRPr="00BB7529" w:rsidRDefault="0044302F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2021-2026</w:t>
            </w:r>
            <w:r w:rsidR="00AE5C60"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годы, этапы не выделяются</w:t>
            </w: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9B43BB" w:rsidP="00114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63</w:t>
            </w:r>
            <w:r w:rsidR="0044302F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0,0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тыс. рублей</w:t>
            </w:r>
            <w:r w:rsidR="00AE5C60" w:rsidRPr="00BB7529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 реализации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:</w:t>
            </w:r>
          </w:p>
          <w:p w:rsidR="00AE5C60" w:rsidRPr="00BB7529" w:rsidRDefault="0044302F" w:rsidP="00114A7D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2021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="009B43B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130,0</w:t>
            </w:r>
            <w:r w:rsidR="00AE5C60"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BB7529" w:rsidRDefault="0044302F" w:rsidP="00114A7D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2022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100,0тыс. рублей;</w:t>
            </w:r>
          </w:p>
          <w:p w:rsidR="00AE5C60" w:rsidRPr="00BB7529" w:rsidRDefault="0044302F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2023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100,0 тыс. рублей;</w:t>
            </w:r>
          </w:p>
          <w:p w:rsidR="00AE5C60" w:rsidRPr="00BB7529" w:rsidRDefault="0044302F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2024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100,0 тыс. рублей;</w:t>
            </w:r>
          </w:p>
          <w:p w:rsidR="00AE5C60" w:rsidRPr="00BB7529" w:rsidRDefault="0044302F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lastRenderedPageBreak/>
              <w:t>2025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100,0 тыс. рублей;</w:t>
            </w:r>
          </w:p>
          <w:p w:rsidR="00AE5C60" w:rsidRPr="00BB7529" w:rsidRDefault="0044302F" w:rsidP="00114A7D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2026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</w:t>
            </w:r>
            <w:r w:rsidR="00EC0F70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100,0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тыс. рублей.</w:t>
            </w:r>
          </w:p>
          <w:p w:rsidR="00AE5C60" w:rsidRPr="00BB7529" w:rsidRDefault="00AE5C60" w:rsidP="00114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286" w:type="pct"/>
          </w:tcPr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  <w:t xml:space="preserve">-  стабильное и безопасное функционирование пассажирского транспорта, повысит качество и равную доступность услуг общественного транспорта для всех категорий населения города Бузулука; </w:t>
            </w:r>
          </w:p>
          <w:p w:rsidR="00AE5C60" w:rsidRPr="00BB7529" w:rsidRDefault="00AE5C60" w:rsidP="00114A7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  <w:t>- функционирование в городе Бузулуке оптимальной маршрутной сети</w:t>
            </w:r>
          </w:p>
        </w:tc>
      </w:tr>
    </w:tbl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сферы реализации подпрограммы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529">
        <w:rPr>
          <w:rFonts w:ascii="Times New Roman" w:eastAsia="Times New Roman" w:hAnsi="Times New Roman" w:cs="Times New Roman"/>
          <w:sz w:val="28"/>
          <w:szCs w:val="28"/>
        </w:rPr>
        <w:t>Система городского пассажирского транспорта играет важную роль в обеспечении жизни любого города, в решении широкого круга вопросов, связанных с проблемами его формирования и функционирования. Успешный рост и развитие любого города невозможны без адекватного развития инфраструктуры городского пассажирского транспорта, призванной удовлетворить потребности населения в перемещениях как к месту работы и обратно, так и в поездках, не связанных с профессиональной деятельностью. В связи с ростом и развитием города Бузулука и увеличением нагрузки на общественный транспорт, организация транспортного обслуживания населения остается одним из приоритетных вопросов в деятельности органа местного самоуправления муниципального образования город Бузулук Оренбургской области и ориентирована на повышение уровня качества предоставляемых транспортных услуг.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CC23FA">
        <w:rPr>
          <w:rFonts w:ascii="Times New Roman" w:eastAsia="Times New Roman" w:hAnsi="Times New Roman" w:cs="Arial"/>
          <w:sz w:val="28"/>
          <w:szCs w:val="28"/>
          <w:lang w:eastAsia="ru-RU"/>
        </w:rPr>
        <w:t>С 2016 года в сфере общественного транспорта города Бузулука произошли существенные изменения</w:t>
      </w:r>
      <w:r w:rsidR="006D5663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Pr="00CC23F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11.01.2016 вступили в силу положения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в соответствии с которыми каждому перевозчику, имеющему возможность осуществлять пассажирские перевозки</w:t>
      </w:r>
      <w:proofErr w:type="gramEnd"/>
      <w:r w:rsidRPr="00CC23FA">
        <w:rPr>
          <w:rFonts w:ascii="Times New Roman" w:eastAsia="Times New Roman" w:hAnsi="Times New Roman" w:cs="Arial"/>
          <w:sz w:val="28"/>
          <w:szCs w:val="28"/>
          <w:lang w:eastAsia="ru-RU"/>
        </w:rPr>
        <w:t>, необходимо пройти  процедуру конкурсного отбора.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Администрацией города Бузулука во 2 квартале 2016 года был проведен открытый конкурс на право осуществления перевозок по муниципальным маршрутам регулярных перевозок.</w:t>
      </w:r>
      <w:r w:rsidR="00152F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Свидетельства на</w:t>
      </w:r>
      <w:r w:rsidR="00152F0B"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право осуществления перевозок</w:t>
      </w:r>
      <w:r w:rsidR="00152F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выдаются сроком на 5 лет.  Следующий </w:t>
      </w:r>
      <w:r w:rsidR="00152F0B"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открытый конкурс на право осуществления перевозок по муниципальным маршрутам регулярных перевозок</w:t>
      </w:r>
      <w:r w:rsidR="00152F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планируется провести в 2021 году.</w:t>
      </w:r>
    </w:p>
    <w:p w:rsidR="00AE5C60" w:rsidRPr="00BB7529" w:rsidRDefault="00AE5C60" w:rsidP="00AE5C6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529">
        <w:rPr>
          <w:rFonts w:ascii="Times New Roman" w:eastAsia="Times New Roman" w:hAnsi="Times New Roman" w:cs="Times New Roman"/>
          <w:sz w:val="28"/>
          <w:szCs w:val="28"/>
        </w:rPr>
        <w:t xml:space="preserve">В связи с необходимостью охвата всех районов города, в том числе и вновь построенных, в рамках своих полномочий по организации </w:t>
      </w:r>
      <w:r w:rsidRPr="00BB7529">
        <w:rPr>
          <w:rFonts w:ascii="Times New Roman" w:eastAsia="Times New Roman" w:hAnsi="Times New Roman" w:cs="Times New Roman"/>
          <w:sz w:val="28"/>
          <w:szCs w:val="28"/>
        </w:rPr>
        <w:lastRenderedPageBreak/>
        <w:t>пассажирских перевозок, администрацией города Бузулука была  произведена разработка новой маршрутной сети.</w:t>
      </w:r>
    </w:p>
    <w:p w:rsidR="00AE5C60" w:rsidRPr="00BB7529" w:rsidRDefault="00AE5C60" w:rsidP="00AE5C6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цель в области общественного пассажирского транспорта - его сохранение и развитие, повышение безопасности и качества транспортных услуг.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Эффективность транспортного  обслуживания населения обеспечивается за счет: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- оптимизации планирования перевозок на основе достоверного и постоянного мониторинга пассажирского потока с помощью внедрения спутниковых навигационных систем ГЛОНАСС или ГЛОНАСС/GPS;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- оптимизации маршрутной сети и графиков движения общественного транспорта в связи с изменениями инфраструктуры города.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Преодоление сложившейся ситуации в системе пассажирских перевозок в городе Бузулуке возможно только на основе комплексного, программного и системного подхода при условии обеспечения необходимым бюджетным финансированием.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>Исходя из вышеизложенного, в целях решения проблем по транспортному обслуживанию населения города не</w:t>
      </w:r>
      <w:r w:rsidR="00152F0B">
        <w:rPr>
          <w:rFonts w:ascii="Times New Roman" w:eastAsia="Times New Roman" w:hAnsi="Times New Roman" w:cs="Arial"/>
          <w:sz w:val="28"/>
          <w:szCs w:val="28"/>
          <w:lang w:eastAsia="ru-RU"/>
        </w:rPr>
        <w:t>обходима  реализация настоящей п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одпрограммы в </w:t>
      </w:r>
      <w:r w:rsidR="0044302F">
        <w:rPr>
          <w:rFonts w:ascii="Times New Roman" w:eastAsia="Times New Roman" w:hAnsi="Times New Roman" w:cs="Arial"/>
          <w:sz w:val="28"/>
          <w:szCs w:val="28"/>
          <w:lang w:eastAsia="ru-RU"/>
        </w:rPr>
        <w:t>2021-2026</w:t>
      </w: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годах.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Показатели (индикаторы) подпрограммы</w:t>
      </w: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Сведения о показателях (индикаторах) подпрограммы 2, представлены в приложении № 1 к Программе. </w:t>
      </w: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Значение показателей (индикаторов) считается достигнутым в случае, если его фактическое значение </w:t>
      </w: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достигнуто на уровне не менее 95 процентов, либо превышает его плановое значение. 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и характеристика основных мероприятий подпрограммы</w:t>
      </w:r>
    </w:p>
    <w:p w:rsidR="00AE5C60" w:rsidRPr="00BB7529" w:rsidRDefault="00AE5C60" w:rsidP="00AE5C60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Перечень основных мероприятий подпрограммы 2 представлен в приложении № 2 к Программе.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4. Информация о ресурсном </w:t>
      </w: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 подпрограммы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Ресурсное обеспечение реализации подпрограммы 2 приведено в приложении №  3 к Программе. </w:t>
      </w: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Программы с разбивкой по источникам финансирования  представлено в приложении № 4 к Программе.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Информация о значимости подпрограммы для достижения цели </w:t>
      </w:r>
    </w:p>
    <w:p w:rsidR="00AE5C60" w:rsidRPr="00BB7529" w:rsidRDefault="00AE5C60" w:rsidP="00AE5C60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значимости подпрограммы 2 для достижения Цели Программы признается равным 0,25. </w:t>
      </w: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416" w:tblpY="151"/>
        <w:tblW w:w="4394" w:type="dxa"/>
        <w:tblLook w:val="04A0" w:firstRow="1" w:lastRow="0" w:firstColumn="1" w:lastColumn="0" w:noHBand="0" w:noVBand="1"/>
      </w:tblPr>
      <w:tblGrid>
        <w:gridCol w:w="4394"/>
      </w:tblGrid>
      <w:tr w:rsidR="0044302F" w:rsidRPr="00BB7529" w:rsidTr="006A6B14">
        <w:tc>
          <w:tcPr>
            <w:tcW w:w="4394" w:type="dxa"/>
            <w:shd w:val="clear" w:color="auto" w:fill="auto"/>
          </w:tcPr>
          <w:p w:rsidR="0044302F" w:rsidRPr="00BB7529" w:rsidRDefault="0044302F" w:rsidP="006A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44302F" w:rsidRPr="00BB7529" w:rsidRDefault="0044302F" w:rsidP="006A6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«Комплексное благоустройство территории и создание комфортных  условий для проживания населения города Бузулука»</w:t>
            </w:r>
          </w:p>
        </w:tc>
      </w:tr>
    </w:tbl>
    <w:p w:rsidR="0044302F" w:rsidRDefault="0044302F" w:rsidP="004430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2F" w:rsidRDefault="0044302F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 подпрограммы 3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«Создание условий для обеспечения жителей города Бузулука услугами бытового обслуживания»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подпрограмма 3)  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1"/>
        <w:gridCol w:w="6289"/>
      </w:tblGrid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УЖКХиТ</w:t>
            </w: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AE5C60" w:rsidP="00114A7D">
            <w:pPr>
              <w:keepNext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МУП ЖКХ г. Бузулука</w:t>
            </w:r>
          </w:p>
          <w:p w:rsidR="00AE5C60" w:rsidRPr="00BB7529" w:rsidRDefault="00AE5C60" w:rsidP="00114A7D">
            <w:pPr>
              <w:keepNext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152F0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С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оздание доступных условий для обеспечения       жителей  города услугами бытового обслуживания – услугами бань</w:t>
            </w:r>
          </w:p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rPr>
          <w:trHeight w:val="753"/>
        </w:trPr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152F0B" w:rsidP="00114A7D">
            <w:pPr>
              <w:keepNext/>
              <w:spacing w:after="0" w:line="240" w:lineRule="auto"/>
              <w:ind w:left="-108" w:firstLine="34"/>
              <w:outlineLvl w:val="0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О</w:t>
            </w:r>
            <w:r w:rsidR="00AE5C60"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рганизация обеспечения жителей города услугами бытового обслуживания по утвержденным тарифам</w:t>
            </w:r>
          </w:p>
          <w:p w:rsidR="00AE5C60" w:rsidRPr="00BB7529" w:rsidRDefault="00AE5C60" w:rsidP="00114A7D">
            <w:pPr>
              <w:keepNext/>
              <w:spacing w:after="0" w:line="240" w:lineRule="auto"/>
              <w:ind w:left="-108" w:firstLine="34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(индикаторы) подпрограммы</w:t>
            </w:r>
          </w:p>
        </w:tc>
        <w:tc>
          <w:tcPr>
            <w:tcW w:w="3286" w:type="pct"/>
            <w:hideMark/>
          </w:tcPr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целевые индикаторы подпрограммы приведены в приложении № 1 к Программе</w:t>
            </w: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 этапы реализации подпрограммы</w:t>
            </w:r>
          </w:p>
        </w:tc>
        <w:tc>
          <w:tcPr>
            <w:tcW w:w="3286" w:type="pct"/>
          </w:tcPr>
          <w:p w:rsidR="00AE5C60" w:rsidRPr="00BB7529" w:rsidRDefault="0044302F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2021-2026</w:t>
            </w:r>
            <w:r w:rsidR="00AE5C60"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годы, этапы реализации Программы не выделяются</w:t>
            </w: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3286" w:type="pct"/>
            <w:hideMark/>
          </w:tcPr>
          <w:p w:rsidR="00AE5C60" w:rsidRPr="00F26415" w:rsidRDefault="009B43BB" w:rsidP="00114A7D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25 936,2</w:t>
            </w:r>
            <w:r w:rsidR="0044302F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ублей</w:t>
            </w:r>
            <w:proofErr w:type="spellEnd"/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, в том числе по годам реализации:</w:t>
            </w:r>
          </w:p>
          <w:p w:rsidR="00AE5C60" w:rsidRPr="00F26415" w:rsidRDefault="0044302F" w:rsidP="00114A7D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2021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</w:t>
            </w:r>
            <w:r w:rsidR="009B43BB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15 046,2</w:t>
            </w: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F26415" w:rsidRDefault="0044302F" w:rsidP="00114A7D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lastRenderedPageBreak/>
              <w:t>2022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</w:t>
            </w: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2 178,0 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F26415" w:rsidRDefault="0044302F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2023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</w:t>
            </w: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2 178,0 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тыс. рублей;</w:t>
            </w:r>
          </w:p>
          <w:p w:rsidR="00AE5C60" w:rsidRPr="00F26415" w:rsidRDefault="0044302F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2024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</w:t>
            </w: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2 178,0 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тыс. рублей;</w:t>
            </w:r>
          </w:p>
          <w:p w:rsidR="00AE5C60" w:rsidRPr="00F26415" w:rsidRDefault="0044302F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2025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2 178,0 тыс. рублей;</w:t>
            </w:r>
          </w:p>
          <w:p w:rsidR="00AE5C60" w:rsidRPr="00F26415" w:rsidRDefault="0044302F" w:rsidP="00114A7D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2026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 год – 2 178,0 тыс. рублей.</w:t>
            </w:r>
          </w:p>
          <w:p w:rsidR="00AE5C60" w:rsidRPr="00F26415" w:rsidRDefault="00AE5C60" w:rsidP="00114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E5C60" w:rsidRPr="00BB7529" w:rsidTr="0044302F">
        <w:tc>
          <w:tcPr>
            <w:tcW w:w="1714" w:type="pct"/>
            <w:hideMark/>
          </w:tcPr>
          <w:p w:rsidR="00AE5C60" w:rsidRPr="00BB752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286" w:type="pct"/>
          </w:tcPr>
          <w:p w:rsidR="00AE5C60" w:rsidRPr="00BB752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устойчивое функционирование бань, оказывающих услуги по утвержденным тарифам, и повышение комфортности в обслуживание населения</w:t>
            </w:r>
          </w:p>
        </w:tc>
      </w:tr>
    </w:tbl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сферы реализации подпрограммы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В муниципальном образовании город Бузулук Оренбургской области имеются жилые дома без предоставления услуг по водоснабжению. В целях обеспечения прав на благоприятные и безопасные условия проживания и жизнедеятельности, профилактики возникновения и (или) распространения заболеваний посредством создания для населения доступных условий для соблюдения правил личной гигиены обеспечивается доступность банных услуг в муниципальных банях по тарифам, утвержденным городским Советом депутатов муниципального образования город Бузулук Оренбургской области.</w:t>
      </w:r>
    </w:p>
    <w:p w:rsidR="00AE5C60" w:rsidRPr="00BB7529" w:rsidRDefault="00AE5C60" w:rsidP="00AE5C6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Предоставление услуг по регулируемым тарифам приводит к возникновению недополученных доходов у хозяйствующих субъектов, что влечет за собой обязанность муниципального образования город Бузулук Оренбургской области по их возмещению путем предоставления субсидии.</w:t>
      </w:r>
    </w:p>
    <w:p w:rsidR="00AE5C60" w:rsidRPr="00BB7529" w:rsidRDefault="00AE5C60" w:rsidP="00AE5C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В настоящее время бытовые услуги – услуги бань и душевых жителям города Бузулука оказывают общественные городских бань, которые расположены в разных районах города.</w:t>
      </w:r>
    </w:p>
    <w:p w:rsidR="00AE5C60" w:rsidRPr="00BB7529" w:rsidRDefault="00AE5C60" w:rsidP="00AE5C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Для удовлетворения потребностей населения в банях имеется общее отделение, парная, душ, номера с ванной, сауна. </w:t>
      </w:r>
    </w:p>
    <w:p w:rsidR="00AE5C60" w:rsidRPr="00BB7529" w:rsidRDefault="00AE5C60" w:rsidP="00AE5C6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529">
        <w:rPr>
          <w:rFonts w:ascii="Times New Roman" w:eastAsia="Calibri" w:hAnsi="Times New Roman" w:cs="Times New Roman"/>
          <w:sz w:val="28"/>
          <w:szCs w:val="28"/>
        </w:rPr>
        <w:t>В целях обеспечения надлежащего исполнения услуг по помывке населения города в муниципальных банях назрела острая необходимость в капитальном ремонте и реконструкции производственных и служебных помещений бань, так как  все вышеперечисленные объекты эксплуатируются в тяжелых условиях: с повышенной влажностью, при высоких температурах, с агрессивной воздушной средой, со значительными колебаниями температур.</w:t>
      </w:r>
    </w:p>
    <w:p w:rsidR="00AE5C60" w:rsidRPr="00BB7529" w:rsidRDefault="00AE5C60" w:rsidP="00AE5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вышеизложенного, в целях </w:t>
      </w:r>
      <w:proofErr w:type="gramStart"/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улучшения </w:t>
      </w:r>
      <w:r w:rsidRPr="00BB7529">
        <w:rPr>
          <w:rFonts w:ascii="Times New Roman" w:eastAsia="Calibri" w:hAnsi="Times New Roman" w:cs="Times New Roman"/>
          <w:sz w:val="28"/>
          <w:szCs w:val="28"/>
        </w:rPr>
        <w:t>бытового обслуживания населения</w:t>
      </w: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proofErr w:type="gramEnd"/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529">
        <w:rPr>
          <w:rFonts w:ascii="Times New Roman" w:eastAsia="Calibri" w:hAnsi="Times New Roman" w:cs="Times New Roman"/>
          <w:sz w:val="28"/>
          <w:szCs w:val="28"/>
        </w:rPr>
        <w:t xml:space="preserve">необходима </w:t>
      </w:r>
      <w:r w:rsidR="0015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настоящей п</w:t>
      </w: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одпрограммы в </w:t>
      </w:r>
      <w:r w:rsidR="0044302F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2021-2026</w:t>
      </w: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Показатели (индикаторы) подпрограммы</w:t>
      </w: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Сведения о показателях (индикаторах) подпрограммы 3, представлены в приложении № 1 к Программе. </w:t>
      </w: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 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и характеристика основных мероприятий подпрограммы</w:t>
      </w:r>
    </w:p>
    <w:p w:rsidR="00AE5C60" w:rsidRPr="00BB7529" w:rsidRDefault="00AE5C60" w:rsidP="00AE5C60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подпрограммы 3 представлен в приложении № 2 к Программе.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Информация о ресурсном обеспечении подпрограммы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подпрограммы 3 приведено в приложении №  3 к Программе. Ресурсное обеспечение реализации Программы с разбивкой по источникам финансирования  представлено в приложении № 4 к Программе.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Информация о значимости подпрограммы для достижения цели </w:t>
      </w:r>
    </w:p>
    <w:p w:rsidR="00AE5C60" w:rsidRPr="00BB7529" w:rsidRDefault="00AE5C60" w:rsidP="00AE5C60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AE5C60" w:rsidRPr="00BB7529" w:rsidRDefault="00AE5C60" w:rsidP="00AE5C60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значимости подпрограммы 3 для достижения Цели Программы признается равным 0,25.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52F0B" w:rsidRDefault="00152F0B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52F0B" w:rsidRPr="00BB7529" w:rsidRDefault="00152F0B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416" w:tblpY="151"/>
        <w:tblW w:w="4394" w:type="dxa"/>
        <w:tblLook w:val="04A0" w:firstRow="1" w:lastRow="0" w:firstColumn="1" w:lastColumn="0" w:noHBand="0" w:noVBand="1"/>
      </w:tblPr>
      <w:tblGrid>
        <w:gridCol w:w="4394"/>
      </w:tblGrid>
      <w:tr w:rsidR="00AE5C60" w:rsidRPr="00BB7529" w:rsidTr="00114A7D">
        <w:tc>
          <w:tcPr>
            <w:tcW w:w="4394" w:type="dxa"/>
            <w:shd w:val="clear" w:color="auto" w:fill="auto"/>
          </w:tcPr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8</w:t>
            </w:r>
          </w:p>
          <w:p w:rsidR="00AE5C60" w:rsidRPr="00BB7529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5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  <w:r w:rsidRPr="00BB752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«Комплексное благоустройство территории и создание комфортных  условий для проживания населения города Бузулука»</w:t>
            </w:r>
          </w:p>
        </w:tc>
      </w:tr>
    </w:tbl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 подпрограммы 4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«Организация управления в сфере жилищно-коммунального хозяйства и благоустройства в городе Бузулуке»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подпрограмма 4)    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1"/>
        <w:gridCol w:w="6289"/>
      </w:tblGrid>
      <w:tr w:rsidR="00AE5C60" w:rsidRPr="00F55379" w:rsidTr="0044302F">
        <w:tc>
          <w:tcPr>
            <w:tcW w:w="1714" w:type="pct"/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3286" w:type="pct"/>
            <w:hideMark/>
          </w:tcPr>
          <w:p w:rsidR="00AE5C60" w:rsidRPr="00F5537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УЖКХиТ</w:t>
            </w:r>
          </w:p>
          <w:p w:rsidR="00AE5C60" w:rsidRPr="00F5537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F5537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F55379" w:rsidTr="0044302F">
        <w:tc>
          <w:tcPr>
            <w:tcW w:w="1714" w:type="pct"/>
            <w:tcBorders>
              <w:bottom w:val="single" w:sz="4" w:space="0" w:color="auto"/>
            </w:tcBorders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3286" w:type="pct"/>
            <w:tcBorders>
              <w:bottom w:val="single" w:sz="4" w:space="0" w:color="auto"/>
            </w:tcBorders>
            <w:hideMark/>
          </w:tcPr>
          <w:p w:rsidR="00AE5C60" w:rsidRPr="00F55379" w:rsidRDefault="00AE5C60" w:rsidP="00114A7D">
            <w:pPr>
              <w:keepNext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AE5C60" w:rsidRPr="00F55379" w:rsidTr="0044302F"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152F0B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  <w:t>О</w:t>
            </w:r>
            <w:r w:rsidR="00AE5C60" w:rsidRPr="00F55379"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  <w:t>беспечение функционирования городского  жилищно-коммунального хозяйства,  удовлетворяющего законные интересы и потребности населения города Бузулука в сфере жилищно-коммунального обслуживания и благоустройства города</w:t>
            </w:r>
          </w:p>
        </w:tc>
      </w:tr>
      <w:tr w:rsidR="00AE5C60" w:rsidRPr="00F55379" w:rsidTr="0044302F">
        <w:trPr>
          <w:trHeight w:val="649"/>
        </w:trPr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152F0B" w:rsidP="00114A7D">
            <w:pPr>
              <w:keepNext/>
              <w:spacing w:after="0" w:line="240" w:lineRule="auto"/>
              <w:ind w:left="-108" w:firstLine="34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  <w:t>О</w:t>
            </w:r>
            <w:r w:rsidR="00AE5C60" w:rsidRPr="00F55379"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  <w:t>рганизация устойчивой работы системы жилищно-коммунального хозяйства города</w:t>
            </w:r>
          </w:p>
        </w:tc>
      </w:tr>
      <w:tr w:rsidR="00AE5C60" w:rsidRPr="00F55379" w:rsidTr="0044302F"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E5C60" w:rsidRPr="00F5537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F5537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5C60" w:rsidRPr="00F55379" w:rsidRDefault="00AE5C60" w:rsidP="00114A7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5C60" w:rsidRPr="00F55379" w:rsidTr="0044302F"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(индикаторы) подпрограммы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AE5C60" w:rsidP="00114A7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целевые индикаторы подпрограммы приведены в приложении № 1 к Программе</w:t>
            </w:r>
          </w:p>
        </w:tc>
      </w:tr>
      <w:tr w:rsidR="00AE5C60" w:rsidRPr="00F55379" w:rsidTr="0044302F"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 этапы реализации подпрограммы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60" w:rsidRPr="00F55379" w:rsidRDefault="00AE5C60" w:rsidP="001213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21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121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годы, этапы реализации Программы не выделяются</w:t>
            </w:r>
          </w:p>
        </w:tc>
      </w:tr>
      <w:tr w:rsidR="00AE5C60" w:rsidRPr="00F55379" w:rsidTr="0044302F"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60" w:rsidRPr="00F26415" w:rsidRDefault="0012130E" w:rsidP="00114A7D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62 236,8 </w:t>
            </w:r>
            <w:proofErr w:type="spellStart"/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ублей</w:t>
            </w:r>
            <w:proofErr w:type="spellEnd"/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, в том числе по годам реализации:</w:t>
            </w:r>
          </w:p>
          <w:p w:rsidR="00AE5C60" w:rsidRPr="00F26415" w:rsidRDefault="0012130E" w:rsidP="00114A7D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2021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10 372,8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F26415" w:rsidRDefault="0012130E" w:rsidP="00114A7D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2022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10 372,8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F26415" w:rsidRDefault="0012130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2023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10 372,8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F26415" w:rsidRDefault="00AE5C60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</w:t>
            </w:r>
            <w:r w:rsidR="0012130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4</w:t>
            </w: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</w:t>
            </w:r>
            <w:r w:rsidR="0012130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10 372,8</w:t>
            </w: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AE5C60" w:rsidRPr="00F26415" w:rsidRDefault="0012130E" w:rsidP="0011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2025</w:t>
            </w:r>
            <w:r w:rsidR="00AE5C60"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год – 10 372,8 тыс. рублей;</w:t>
            </w:r>
          </w:p>
          <w:p w:rsidR="00AE5C60" w:rsidRPr="00F26415" w:rsidRDefault="00AE5C60" w:rsidP="0012130E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</w:t>
            </w:r>
            <w:r w:rsidR="0012130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6</w:t>
            </w:r>
            <w:r w:rsidRPr="00F2641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 год – 10 372,8 тыс. рублей. </w:t>
            </w:r>
          </w:p>
        </w:tc>
      </w:tr>
      <w:tr w:rsidR="00AE5C60" w:rsidRPr="00BB7529" w:rsidTr="0044302F">
        <w:tc>
          <w:tcPr>
            <w:tcW w:w="1714" w:type="pct"/>
            <w:tcBorders>
              <w:top w:val="single" w:sz="4" w:space="0" w:color="auto"/>
            </w:tcBorders>
            <w:hideMark/>
          </w:tcPr>
          <w:p w:rsidR="00AE5C60" w:rsidRPr="00F55379" w:rsidRDefault="00AE5C60" w:rsidP="00114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286" w:type="pct"/>
            <w:tcBorders>
              <w:top w:val="single" w:sz="4" w:space="0" w:color="auto"/>
            </w:tcBorders>
          </w:tcPr>
          <w:p w:rsidR="00AE5C60" w:rsidRPr="00F26415" w:rsidRDefault="00AE5C60" w:rsidP="00114A7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415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создание условий для повышения качества жизни населения города, а именно удовлетворение их потребностей в благоустройстве и жилищно-коммунальном обслуживании</w:t>
            </w:r>
          </w:p>
        </w:tc>
      </w:tr>
    </w:tbl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C60" w:rsidRPr="00CC23FA" w:rsidRDefault="00AE5C60" w:rsidP="00AE5C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3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сферы реализации подпрограммы</w:t>
      </w:r>
    </w:p>
    <w:p w:rsidR="00AE5C60" w:rsidRPr="00CC23FA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 xml:space="preserve">Управление городским хозяйством имеет ключевое значение для экономики города.  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Организация комфортного проживания жителей на территории города можно рассматривать как один из критериев эффективного управления городским хозяйством. 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Городское хозяйство включает в себя целый комплекс отраслей, призванных обеспечивать условия нормальной жизнедеятельности населения и функционирования городских структур. Городское хозяйство в значительной степени формирует среду жизнедеятельности человека – комфортность города, района, микрорайона, жилища. 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Основу городского хозяйства составляет жилищно-коммунальный комплекс. Его важнейшей составной частью является жилищное хозяйство, т.е. комплекс, призванный обеспечивать удовлетворение бытовых нужд населения. Важнейшей сферой деятельности городского хозяйства является его благоустройство. Именно в этой сфере создаются те условия для населения, которые обеспечивают высокий уровень жизни и оказывают значительное влияние на условия труда и отдыха населения города.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Жилищно-коммунальный комплекс - это многоотраслевой комплекс, обеспечивающий функционирование инженерной инфраструктуры зданий различного назначения и создающий удобства и комфортность проживания или нахождения в них граждан путем предоставления им широкого спектра жилищно-коммунальных услуг, таких как: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- водоснабжение, водоотведение (централизованное водоснабжение и водоотведение города Бузулука осуществляет муниципальное унитарное предприятие «</w:t>
      </w:r>
      <w:proofErr w:type="spellStart"/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Водоканализационное</w:t>
      </w:r>
      <w:proofErr w:type="spellEnd"/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 xml:space="preserve"> хозяйство г. Бузулука»); 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- теплоснабжение (производство и реализация тепловой энергии для отопления и горячего водоснабжения является основным видом деятельности муниципального унитарного предприятия  Жилищно-коммунального хозяйства г. Бузулука);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- газоснабжение (централизованное газоснабжение города Бузулука осуществляет ОАО «Газпром газораспределение Оренбург»);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proofErr w:type="gramStart"/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- электроснабжение (энергоснабжение города осущес</w:t>
      </w:r>
      <w:r w:rsidR="00E45506">
        <w:rPr>
          <w:rFonts w:ascii="Times New Roman" w:eastAsia="Calibri" w:hAnsi="Times New Roman" w:cs="Arial"/>
          <w:sz w:val="28"/>
          <w:szCs w:val="28"/>
          <w:lang w:eastAsia="ru-RU"/>
        </w:rPr>
        <w:t>твляют электросетевые компании АО «Энергосбыт П</w:t>
      </w: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люс» и государственное унитарное предприятие коммунальных электрических сетей Оренбургской области «</w:t>
      </w:r>
      <w:proofErr w:type="spellStart"/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Оренбургкоммунэлектросеть</w:t>
      </w:r>
      <w:proofErr w:type="spellEnd"/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» (ГУП «ОКЭС»).</w:t>
      </w:r>
      <w:proofErr w:type="gramEnd"/>
    </w:p>
    <w:p w:rsidR="00AE5C60" w:rsidRPr="00E45506" w:rsidRDefault="00AE5C60" w:rsidP="00AE5C6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Жилищный фонд муниципального образования город Бузулук Оренбургской области по состоянию на 1 января 20</w:t>
      </w:r>
      <w:r w:rsidR="00E45506">
        <w:rPr>
          <w:rFonts w:ascii="Times New Roman" w:eastAsia="Calibri" w:hAnsi="Times New Roman" w:cs="Arial"/>
          <w:sz w:val="28"/>
          <w:szCs w:val="28"/>
          <w:lang w:eastAsia="ru-RU"/>
        </w:rPr>
        <w:t>20</w:t>
      </w: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 xml:space="preserve">г. составляет </w:t>
      </w:r>
      <w:r w:rsidR="00F72F9B">
        <w:rPr>
          <w:rFonts w:ascii="Times New Roman" w:eastAsia="Calibri" w:hAnsi="Times New Roman" w:cs="Arial"/>
          <w:sz w:val="28"/>
          <w:szCs w:val="28"/>
          <w:lang w:eastAsia="ru-RU"/>
        </w:rPr>
        <w:t xml:space="preserve">2 </w:t>
      </w:r>
      <w:r w:rsidR="00E45506">
        <w:rPr>
          <w:rFonts w:ascii="Times New Roman" w:eastAsia="Calibri" w:hAnsi="Times New Roman" w:cs="Arial"/>
          <w:sz w:val="28"/>
          <w:szCs w:val="28"/>
          <w:lang w:eastAsia="ru-RU"/>
        </w:rPr>
        <w:lastRenderedPageBreak/>
        <w:t>531,6</w:t>
      </w: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 xml:space="preserve">тыс. кв. метров, в том числе </w:t>
      </w:r>
      <w:r w:rsidR="00F72F9B">
        <w:rPr>
          <w:rFonts w:ascii="Times New Roman" w:eastAsia="Calibri" w:hAnsi="Times New Roman" w:cs="Arial"/>
          <w:sz w:val="28"/>
          <w:szCs w:val="28"/>
          <w:lang w:eastAsia="ru-RU"/>
        </w:rPr>
        <w:t xml:space="preserve">1 </w:t>
      </w:r>
      <w:r w:rsidR="00E45506">
        <w:rPr>
          <w:rFonts w:ascii="Times New Roman" w:eastAsia="Calibri" w:hAnsi="Times New Roman" w:cs="Arial"/>
          <w:sz w:val="28"/>
          <w:szCs w:val="28"/>
          <w:lang w:eastAsia="ru-RU"/>
        </w:rPr>
        <w:t>243,9</w:t>
      </w: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 xml:space="preserve"> тыс. </w:t>
      </w:r>
      <w:proofErr w:type="spellStart"/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кв.м</w:t>
      </w:r>
      <w:proofErr w:type="spellEnd"/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. – площадь многоквартирных домов. Всего на территории города 10</w:t>
      </w:r>
      <w:r w:rsidR="00F72F9B">
        <w:rPr>
          <w:rFonts w:ascii="Times New Roman" w:eastAsia="Calibri" w:hAnsi="Times New Roman" w:cs="Arial"/>
          <w:sz w:val="28"/>
          <w:szCs w:val="28"/>
          <w:lang w:eastAsia="ru-RU"/>
        </w:rPr>
        <w:t>85</w:t>
      </w: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 xml:space="preserve"> многоквартирных домов, в том числе </w:t>
      </w:r>
      <w:r w:rsidR="00F72F9B">
        <w:rPr>
          <w:rFonts w:ascii="Times New Roman" w:eastAsia="Calibri" w:hAnsi="Times New Roman" w:cs="Arial"/>
          <w:sz w:val="28"/>
          <w:szCs w:val="28"/>
          <w:lang w:eastAsia="ru-RU"/>
        </w:rPr>
        <w:t>474 дома</w:t>
      </w: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 xml:space="preserve"> – блокированной застройки.</w:t>
      </w:r>
    </w:p>
    <w:p w:rsidR="00AE5C60" w:rsidRPr="00E45506" w:rsidRDefault="00AE5C60" w:rsidP="00AE5C6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>Важнейшей частью современной жилищной политики наряду с благоустройством территории города является обеспечение сохранности и обновления существующего жилищного фонда. Данная задача на территории города Бузулук решается за счет своевременного проведения капитального ремонта, реконструкции и модернизации жилых домов в соответствии с региональной программой «Проведение капитального ремонта общего имущества в многоквартирных домах, расположенных на территории Оренбургской области, в 2014-2043 годах», утвержденной Постановлением Правительства Оренбургской области от 30.12.2013 № 1263-пп.</w:t>
      </w:r>
    </w:p>
    <w:p w:rsidR="00013D8C" w:rsidRDefault="00DA429A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>
        <w:rPr>
          <w:rFonts w:ascii="Times New Roman" w:eastAsia="Calibri" w:hAnsi="Times New Roman" w:cs="Arial"/>
          <w:sz w:val="28"/>
          <w:szCs w:val="28"/>
          <w:lang w:eastAsia="ru-RU"/>
        </w:rPr>
        <w:t xml:space="preserve">Управление жилищно-коммунального хозяйства и транспорта администрации города Бузулука </w:t>
      </w:r>
      <w:r w:rsidR="00013D8C">
        <w:rPr>
          <w:rFonts w:ascii="Times New Roman" w:eastAsia="Calibri" w:hAnsi="Times New Roman" w:cs="Arial"/>
          <w:sz w:val="28"/>
          <w:szCs w:val="28"/>
          <w:lang w:eastAsia="ru-RU"/>
        </w:rPr>
        <w:t xml:space="preserve">решает вопросы </w:t>
      </w:r>
      <w:r w:rsidR="00FC2AF6">
        <w:rPr>
          <w:rFonts w:ascii="Times New Roman" w:eastAsia="Calibri" w:hAnsi="Times New Roman" w:cs="Arial"/>
          <w:sz w:val="28"/>
          <w:szCs w:val="28"/>
          <w:lang w:eastAsia="ru-RU"/>
        </w:rPr>
        <w:t>и осуществляет контроль</w:t>
      </w:r>
      <w:r w:rsidR="009B43BB">
        <w:rPr>
          <w:rFonts w:ascii="Times New Roman" w:eastAsia="Calibri" w:hAnsi="Times New Roman" w:cs="Arial"/>
          <w:sz w:val="28"/>
          <w:szCs w:val="28"/>
          <w:lang w:eastAsia="ru-RU"/>
        </w:rPr>
        <w:t xml:space="preserve"> </w:t>
      </w:r>
      <w:r w:rsidR="00FC2AF6">
        <w:rPr>
          <w:rFonts w:ascii="Times New Roman" w:eastAsia="Calibri" w:hAnsi="Times New Roman" w:cs="Arial"/>
          <w:sz w:val="28"/>
          <w:szCs w:val="28"/>
          <w:lang w:eastAsia="ru-RU"/>
        </w:rPr>
        <w:t>работ, услуг</w:t>
      </w:r>
      <w:r w:rsidR="009B43BB">
        <w:rPr>
          <w:rFonts w:ascii="Times New Roman" w:eastAsia="Calibri" w:hAnsi="Times New Roman" w:cs="Arial"/>
          <w:sz w:val="28"/>
          <w:szCs w:val="28"/>
          <w:lang w:eastAsia="ru-RU"/>
        </w:rPr>
        <w:t xml:space="preserve"> </w:t>
      </w:r>
      <w:r w:rsidR="00013D8C">
        <w:rPr>
          <w:rFonts w:ascii="Times New Roman" w:eastAsia="Calibri" w:hAnsi="Times New Roman" w:cs="Arial"/>
          <w:sz w:val="28"/>
          <w:szCs w:val="28"/>
          <w:lang w:eastAsia="ru-RU"/>
        </w:rPr>
        <w:t>в области жилищно-коммунального хозяйства, благоустройства города и транспортного обслуживания населения</w:t>
      </w:r>
      <w:r w:rsidR="00FC2AF6">
        <w:rPr>
          <w:rFonts w:ascii="Times New Roman" w:eastAsia="Calibri" w:hAnsi="Times New Roman" w:cs="Arial"/>
          <w:sz w:val="28"/>
          <w:szCs w:val="28"/>
          <w:lang w:eastAsia="ru-RU"/>
        </w:rPr>
        <w:t xml:space="preserve"> города Бузулука.</w:t>
      </w:r>
    </w:p>
    <w:p w:rsidR="00AE5C60" w:rsidRPr="00E45506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06">
        <w:rPr>
          <w:rFonts w:ascii="Times New Roman" w:eastAsia="Calibri" w:hAnsi="Times New Roman" w:cs="Arial"/>
          <w:sz w:val="28"/>
          <w:szCs w:val="28"/>
          <w:lang w:eastAsia="ru-RU"/>
        </w:rPr>
        <w:t xml:space="preserve">В целях повышения </w:t>
      </w:r>
      <w:r w:rsidRPr="00E45506">
        <w:rPr>
          <w:rFonts w:ascii="Times New Roman" w:eastAsia="Calibri" w:hAnsi="Times New Roman" w:cs="Times New Roman"/>
          <w:sz w:val="28"/>
          <w:szCs w:val="28"/>
          <w:lang w:eastAsia="ru-RU"/>
        </w:rPr>
        <w:t>надежности работы коммунальных систем жизнеобеспечения, сокращения числа аварий, повреждений инженерных сетей ежегодно осуществляется подготовка объектов жилищно-коммунального хозяйства муниципального образования город Бузулук Оренбургской области к работе в осенне-зимний период.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Показатели (индикаторы) подпрограммы</w:t>
      </w: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показателях (индикаторах) подпрограммы 4 представлены в приложении № 1 к Программе. </w:t>
      </w:r>
    </w:p>
    <w:p w:rsidR="00AE5C60" w:rsidRPr="00BB7529" w:rsidRDefault="00AE5C60" w:rsidP="00AE5C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 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и характеристика основных мероприятий подпрограммы</w:t>
      </w:r>
    </w:p>
    <w:p w:rsidR="00AE5C60" w:rsidRPr="00BB7529" w:rsidRDefault="00AE5C60" w:rsidP="00AE5C60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подпрограммы 4 представлен в приложении № 2 к Программе.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Информация о ресурсном обеспечении подпрограммы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подпрограммы 4 приведено в приложении №  3 к Программе. Ресурсное обеспечение реализации Программы с разбивкой по источникам финансирования  представлено в приложении № 4 к Программе. </w:t>
      </w:r>
    </w:p>
    <w:p w:rsidR="00AE5C60" w:rsidRPr="00BB7529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C60" w:rsidRPr="00BB7529" w:rsidRDefault="00AE5C60" w:rsidP="00AE5C60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Информация о значимости подпрограммы для достижения цели </w:t>
      </w:r>
    </w:p>
    <w:p w:rsidR="00AE5C60" w:rsidRPr="00BB7529" w:rsidRDefault="00AE5C60" w:rsidP="00AE5C60">
      <w:pPr>
        <w:widowControl w:val="0"/>
        <w:tabs>
          <w:tab w:val="left" w:pos="2866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AE5C60" w:rsidRPr="007501DD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5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Коэффициент значимости подпрограммы 4 для достижения Цели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признается равным 0,25.</w:t>
      </w:r>
    </w:p>
    <w:p w:rsidR="00AE5C60" w:rsidRDefault="00AE5C60" w:rsidP="00AE5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04947" w:rsidRDefault="00204947" w:rsidP="00404347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204947" w:rsidSect="002049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2E9" w:rsidRDefault="009102E9" w:rsidP="00AE5C60">
      <w:pPr>
        <w:spacing w:after="0" w:line="240" w:lineRule="auto"/>
      </w:pPr>
      <w:r>
        <w:separator/>
      </w:r>
    </w:p>
  </w:endnote>
  <w:endnote w:type="continuationSeparator" w:id="0">
    <w:p w:rsidR="009102E9" w:rsidRDefault="009102E9" w:rsidP="00AE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2E9" w:rsidRDefault="009102E9" w:rsidP="00AE5C60">
      <w:pPr>
        <w:spacing w:after="0" w:line="240" w:lineRule="auto"/>
      </w:pPr>
      <w:r>
        <w:separator/>
      </w:r>
    </w:p>
  </w:footnote>
  <w:footnote w:type="continuationSeparator" w:id="0">
    <w:p w:rsidR="009102E9" w:rsidRDefault="009102E9" w:rsidP="00AE5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3007"/>
      <w:docPartObj>
        <w:docPartGallery w:val="Page Numbers (Top of Page)"/>
        <w:docPartUnique/>
      </w:docPartObj>
    </w:sdtPr>
    <w:sdtEndPr/>
    <w:sdtContent>
      <w:p w:rsidR="007B11F4" w:rsidRDefault="00E823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146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7B11F4" w:rsidRDefault="007B11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C09E8"/>
    <w:multiLevelType w:val="hybridMultilevel"/>
    <w:tmpl w:val="43D2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E510D"/>
    <w:multiLevelType w:val="hybridMultilevel"/>
    <w:tmpl w:val="6A92D86A"/>
    <w:lvl w:ilvl="0" w:tplc="031452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B2C80"/>
    <w:multiLevelType w:val="hybridMultilevel"/>
    <w:tmpl w:val="99CCD2B8"/>
    <w:lvl w:ilvl="0" w:tplc="6D56087C">
      <w:start w:val="1"/>
      <w:numFmt w:val="bullet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165E7"/>
    <w:multiLevelType w:val="hybridMultilevel"/>
    <w:tmpl w:val="1C1CA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569A1"/>
    <w:multiLevelType w:val="hybridMultilevel"/>
    <w:tmpl w:val="05EEE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F0AFE"/>
    <w:multiLevelType w:val="hybridMultilevel"/>
    <w:tmpl w:val="26AC0DEE"/>
    <w:lvl w:ilvl="0" w:tplc="031452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55543D"/>
    <w:multiLevelType w:val="hybridMultilevel"/>
    <w:tmpl w:val="43D2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83956"/>
    <w:multiLevelType w:val="hybridMultilevel"/>
    <w:tmpl w:val="9CE0E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D7AEB"/>
    <w:multiLevelType w:val="hybridMultilevel"/>
    <w:tmpl w:val="43D2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00DCB"/>
    <w:multiLevelType w:val="hybridMultilevel"/>
    <w:tmpl w:val="C7EC6692"/>
    <w:lvl w:ilvl="0" w:tplc="031452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0"/>
  </w:num>
  <w:num w:numId="7">
    <w:abstractNumId w:val="2"/>
  </w:num>
  <w:num w:numId="8">
    <w:abstractNumId w:val="1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DB"/>
    <w:rsid w:val="00011056"/>
    <w:rsid w:val="00013D8C"/>
    <w:rsid w:val="00114A7D"/>
    <w:rsid w:val="0012130E"/>
    <w:rsid w:val="00122BBE"/>
    <w:rsid w:val="00152F0B"/>
    <w:rsid w:val="001744EC"/>
    <w:rsid w:val="00181359"/>
    <w:rsid w:val="00200536"/>
    <w:rsid w:val="00204947"/>
    <w:rsid w:val="002059D5"/>
    <w:rsid w:val="00271A28"/>
    <w:rsid w:val="002A4E8F"/>
    <w:rsid w:val="002C6E5B"/>
    <w:rsid w:val="00337861"/>
    <w:rsid w:val="003516F9"/>
    <w:rsid w:val="003E4B94"/>
    <w:rsid w:val="00404347"/>
    <w:rsid w:val="00411430"/>
    <w:rsid w:val="004211E9"/>
    <w:rsid w:val="0044302F"/>
    <w:rsid w:val="004A1DD6"/>
    <w:rsid w:val="004D2F9E"/>
    <w:rsid w:val="004E1E3A"/>
    <w:rsid w:val="005205A3"/>
    <w:rsid w:val="005F0010"/>
    <w:rsid w:val="006808B1"/>
    <w:rsid w:val="006A6B14"/>
    <w:rsid w:val="006B476E"/>
    <w:rsid w:val="006D5663"/>
    <w:rsid w:val="006F3BFD"/>
    <w:rsid w:val="00702697"/>
    <w:rsid w:val="00757E29"/>
    <w:rsid w:val="0078787E"/>
    <w:rsid w:val="007B11F4"/>
    <w:rsid w:val="007B5293"/>
    <w:rsid w:val="007C11A0"/>
    <w:rsid w:val="007C389C"/>
    <w:rsid w:val="007C5460"/>
    <w:rsid w:val="007C72AF"/>
    <w:rsid w:val="007D6A10"/>
    <w:rsid w:val="007F1B23"/>
    <w:rsid w:val="0084155A"/>
    <w:rsid w:val="008466E0"/>
    <w:rsid w:val="008714A6"/>
    <w:rsid w:val="008A33D4"/>
    <w:rsid w:val="009102E9"/>
    <w:rsid w:val="00916053"/>
    <w:rsid w:val="00930698"/>
    <w:rsid w:val="00930C1C"/>
    <w:rsid w:val="009662DB"/>
    <w:rsid w:val="00983AF7"/>
    <w:rsid w:val="009B43BB"/>
    <w:rsid w:val="009C7D37"/>
    <w:rsid w:val="009E1146"/>
    <w:rsid w:val="009E6715"/>
    <w:rsid w:val="009F349D"/>
    <w:rsid w:val="00A852B7"/>
    <w:rsid w:val="00AE1812"/>
    <w:rsid w:val="00AE5C60"/>
    <w:rsid w:val="00B473A0"/>
    <w:rsid w:val="00C32E45"/>
    <w:rsid w:val="00C33764"/>
    <w:rsid w:val="00C45457"/>
    <w:rsid w:val="00CC23FA"/>
    <w:rsid w:val="00CC5170"/>
    <w:rsid w:val="00D06D95"/>
    <w:rsid w:val="00D54E9A"/>
    <w:rsid w:val="00D618EA"/>
    <w:rsid w:val="00DA429A"/>
    <w:rsid w:val="00DF7558"/>
    <w:rsid w:val="00E21189"/>
    <w:rsid w:val="00E26297"/>
    <w:rsid w:val="00E45506"/>
    <w:rsid w:val="00E52BC0"/>
    <w:rsid w:val="00E82305"/>
    <w:rsid w:val="00EB7937"/>
    <w:rsid w:val="00EC0F70"/>
    <w:rsid w:val="00EE14CD"/>
    <w:rsid w:val="00F4147E"/>
    <w:rsid w:val="00F5534B"/>
    <w:rsid w:val="00F72F9B"/>
    <w:rsid w:val="00FC2AF6"/>
    <w:rsid w:val="00FE4F37"/>
    <w:rsid w:val="00FF0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787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8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C60"/>
  </w:style>
  <w:style w:type="paragraph" w:styleId="a7">
    <w:name w:val="footer"/>
    <w:basedOn w:val="a"/>
    <w:link w:val="a8"/>
    <w:uiPriority w:val="99"/>
    <w:unhideWhenUsed/>
    <w:rsid w:val="00AE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C60"/>
  </w:style>
  <w:style w:type="character" w:styleId="a9">
    <w:name w:val="Emphasis"/>
    <w:basedOn w:val="a0"/>
    <w:uiPriority w:val="20"/>
    <w:qFormat/>
    <w:rsid w:val="00181359"/>
    <w:rPr>
      <w:i/>
      <w:iCs/>
    </w:rPr>
  </w:style>
  <w:style w:type="paragraph" w:styleId="aa">
    <w:name w:val="List Paragraph"/>
    <w:basedOn w:val="a"/>
    <w:uiPriority w:val="34"/>
    <w:qFormat/>
    <w:rsid w:val="007B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787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8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C60"/>
  </w:style>
  <w:style w:type="paragraph" w:styleId="a7">
    <w:name w:val="footer"/>
    <w:basedOn w:val="a"/>
    <w:link w:val="a8"/>
    <w:uiPriority w:val="99"/>
    <w:unhideWhenUsed/>
    <w:rsid w:val="00AE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C60"/>
  </w:style>
  <w:style w:type="character" w:styleId="a9">
    <w:name w:val="Emphasis"/>
    <w:basedOn w:val="a0"/>
    <w:uiPriority w:val="20"/>
    <w:qFormat/>
    <w:rsid w:val="00181359"/>
    <w:rPr>
      <w:i/>
      <w:iCs/>
    </w:rPr>
  </w:style>
  <w:style w:type="paragraph" w:styleId="aa">
    <w:name w:val="List Paragraph"/>
    <w:basedOn w:val="a"/>
    <w:uiPriority w:val="34"/>
    <w:qFormat/>
    <w:rsid w:val="007B1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FCA70FF291F9BDFB7FCB9502F3334E681F5748B5CDD74D6F2669E7AEA7C5D68AF727D58BDAD54272E716647F83CD4CDFAE2D78060D6B2228597CAtAKF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FCA70FF291F9BDFB7FCB9502F3334E681F5748B5CDD74D6F2669E7AEA7C5D68AF727D58BDAD54272E71644CF83CD4CDFAE2D78060D6B2228597CAtAKF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FCA70FF291F9BDFB7FCB9502F3334E681F5748B5CDD74D6F2669E7AEA7C5D68AF727D58BDAD54272E776040F83CD4CDFAE2D78060D6B2228597CAtAKF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FCA70FF291F9BDFB7FCA75D395F69E282FD2A8452DB7B83AE39C527BD75573FE83D241AF9A05421287F3015B73D8888A8F1D68E60D4BB3Dt8KE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AFCA70FF291F9BDFB7FCB9502F3334E681F5748B52D870DCF5669E7AEA7C5D68AF727D4ABDF55826296A644DED6A8588tAK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4A470-7F3D-49AC-9BDE-A94DD381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8502</Words>
  <Characters>48464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И. Резник</dc:creator>
  <cp:lastModifiedBy>Александра И. Резник</cp:lastModifiedBy>
  <cp:revision>3</cp:revision>
  <cp:lastPrinted>2020-10-22T05:27:00Z</cp:lastPrinted>
  <dcterms:created xsi:type="dcterms:W3CDTF">2020-10-22T05:18:00Z</dcterms:created>
  <dcterms:modified xsi:type="dcterms:W3CDTF">2020-10-22T05:28:00Z</dcterms:modified>
</cp:coreProperties>
</file>