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878"/>
        <w:tblW w:w="9709" w:type="dxa"/>
        <w:tblLayout w:type="fixed"/>
        <w:tblCellMar>
          <w:left w:w="70" w:type="dxa"/>
          <w:right w:w="70" w:type="dxa"/>
        </w:tblCellMar>
        <w:tblLook w:val="0000" w:firstRow="0" w:lastRow="0" w:firstColumn="0" w:lastColumn="0" w:noHBand="0" w:noVBand="0"/>
      </w:tblPr>
      <w:tblGrid>
        <w:gridCol w:w="4397"/>
        <w:gridCol w:w="425"/>
        <w:gridCol w:w="4887"/>
      </w:tblGrid>
      <w:tr w:rsidR="007E3E80" w:rsidRPr="008E150E" w14:paraId="4F276504" w14:textId="77777777" w:rsidTr="00034930">
        <w:trPr>
          <w:trHeight w:hRule="exact" w:val="3977"/>
        </w:trPr>
        <w:tc>
          <w:tcPr>
            <w:tcW w:w="4397" w:type="dxa"/>
          </w:tcPr>
          <w:p w14:paraId="3FC5173F" w14:textId="77777777" w:rsidR="007E3E80" w:rsidRPr="008E150E" w:rsidRDefault="007E3E80" w:rsidP="00034930">
            <w:pPr>
              <w:jc w:val="center"/>
              <w:rPr>
                <w:b/>
                <w:bCs/>
                <w:sz w:val="32"/>
                <w:szCs w:val="32"/>
              </w:rPr>
            </w:pPr>
            <w:r>
              <w:rPr>
                <w:noProof/>
                <w:lang w:eastAsia="ru-RU"/>
              </w:rPr>
              <w:drawing>
                <wp:inline distT="0" distB="0" distL="0" distR="0" wp14:anchorId="743BC5EE" wp14:editId="342525B6">
                  <wp:extent cx="561975" cy="800100"/>
                  <wp:effectExtent l="1905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srcRect/>
                          <a:stretch>
                            <a:fillRect/>
                          </a:stretch>
                        </pic:blipFill>
                        <pic:spPr bwMode="auto">
                          <a:xfrm>
                            <a:off x="0" y="0"/>
                            <a:ext cx="561975" cy="800100"/>
                          </a:xfrm>
                          <a:prstGeom prst="rect">
                            <a:avLst/>
                          </a:prstGeom>
                          <a:noFill/>
                          <a:ln w="9525">
                            <a:noFill/>
                            <a:miter lim="800000"/>
                            <a:headEnd/>
                            <a:tailEnd/>
                          </a:ln>
                        </pic:spPr>
                      </pic:pic>
                    </a:graphicData>
                  </a:graphic>
                </wp:inline>
              </w:drawing>
            </w:r>
          </w:p>
          <w:p w14:paraId="0719A415" w14:textId="77777777" w:rsidR="007E3E80" w:rsidRPr="008E150E" w:rsidRDefault="007E3E80" w:rsidP="00034930">
            <w:pPr>
              <w:pStyle w:val="a3"/>
              <w:rPr>
                <w:rFonts w:ascii="Times New Roman" w:hAnsi="Times New Roman" w:cs="Times New Roman"/>
                <w:sz w:val="6"/>
                <w:szCs w:val="6"/>
              </w:rPr>
            </w:pPr>
          </w:p>
          <w:p w14:paraId="7DB86515" w14:textId="77777777" w:rsidR="007E3E80" w:rsidRDefault="007E3E80" w:rsidP="00034930">
            <w:pPr>
              <w:pStyle w:val="a3"/>
              <w:ind w:left="-68" w:right="-70"/>
              <w:jc w:val="center"/>
              <w:rPr>
                <w:rFonts w:ascii="Times New Roman" w:hAnsi="Times New Roman" w:cs="Times New Roman"/>
                <w:b/>
                <w:sz w:val="24"/>
                <w:szCs w:val="24"/>
              </w:rPr>
            </w:pPr>
            <w:r>
              <w:rPr>
                <w:rFonts w:ascii="Times New Roman" w:hAnsi="Times New Roman" w:cs="Times New Roman"/>
                <w:b/>
                <w:sz w:val="24"/>
                <w:szCs w:val="24"/>
              </w:rPr>
              <w:t>АДМИНИСТРАЦИЯ ГОРОДА БУЗУЛУКА</w:t>
            </w:r>
          </w:p>
          <w:p w14:paraId="260AE452" w14:textId="77777777" w:rsidR="007E3E80" w:rsidRPr="00B80309" w:rsidRDefault="007E3E80" w:rsidP="00034930">
            <w:pPr>
              <w:pStyle w:val="a3"/>
              <w:ind w:left="-68" w:right="-70"/>
              <w:jc w:val="center"/>
              <w:rPr>
                <w:rFonts w:ascii="Times New Roman" w:hAnsi="Times New Roman" w:cs="Times New Roman"/>
                <w:b/>
                <w:caps/>
                <w:sz w:val="10"/>
                <w:szCs w:val="10"/>
              </w:rPr>
            </w:pPr>
          </w:p>
          <w:p w14:paraId="0AE5E3DA" w14:textId="77777777" w:rsidR="007E3E80" w:rsidRPr="008E150E" w:rsidRDefault="007E3E80" w:rsidP="00034930">
            <w:pPr>
              <w:jc w:val="center"/>
              <w:rPr>
                <w:b/>
                <w:bCs/>
                <w:sz w:val="36"/>
                <w:szCs w:val="36"/>
              </w:rPr>
            </w:pPr>
            <w:r>
              <w:rPr>
                <w:b/>
                <w:bCs/>
                <w:sz w:val="36"/>
                <w:szCs w:val="36"/>
              </w:rPr>
              <w:t>ПОСТАНОВЛЕНИЕ</w:t>
            </w:r>
          </w:p>
          <w:p w14:paraId="3062CF4E" w14:textId="77777777" w:rsidR="007E3E80" w:rsidRPr="008E150E" w:rsidRDefault="007E3E80" w:rsidP="00034930">
            <w:pPr>
              <w:jc w:val="center"/>
              <w:rPr>
                <w:b/>
                <w:bCs/>
              </w:rPr>
            </w:pPr>
          </w:p>
          <w:p w14:paraId="59B7A426" w14:textId="77777777" w:rsidR="007E3E80" w:rsidRPr="008E150E" w:rsidRDefault="007E3E80" w:rsidP="00034930">
            <w:pPr>
              <w:jc w:val="center"/>
              <w:rPr>
                <w:sz w:val="2"/>
                <w:szCs w:val="2"/>
              </w:rPr>
            </w:pPr>
          </w:p>
          <w:p w14:paraId="75212436" w14:textId="77777777" w:rsidR="007E3E80" w:rsidRPr="008E150E" w:rsidRDefault="007E3E80" w:rsidP="00034930">
            <w:pPr>
              <w:jc w:val="center"/>
              <w:rPr>
                <w:sz w:val="2"/>
                <w:szCs w:val="2"/>
              </w:rPr>
            </w:pPr>
          </w:p>
          <w:p w14:paraId="137726BA" w14:textId="77777777" w:rsidR="007E3E80" w:rsidRPr="008E150E" w:rsidRDefault="007E3E80" w:rsidP="00034930">
            <w:pPr>
              <w:ind w:left="-68" w:right="-74"/>
              <w:jc w:val="center"/>
              <w:rPr>
                <w:sz w:val="22"/>
                <w:szCs w:val="22"/>
              </w:rPr>
            </w:pPr>
            <w:r w:rsidRPr="008E150E">
              <w:rPr>
                <w:sz w:val="22"/>
                <w:szCs w:val="22"/>
              </w:rPr>
              <w:t>__________________</w:t>
            </w:r>
            <w:r>
              <w:rPr>
                <w:sz w:val="22"/>
                <w:szCs w:val="22"/>
              </w:rPr>
              <w:t xml:space="preserve"> № _______________</w:t>
            </w:r>
          </w:p>
          <w:p w14:paraId="5D1571D4" w14:textId="77777777" w:rsidR="007E3E80" w:rsidRPr="008E150E" w:rsidRDefault="007E3E80" w:rsidP="00034930">
            <w:pPr>
              <w:ind w:left="-68" w:right="-74"/>
              <w:jc w:val="center"/>
              <w:rPr>
                <w:bCs/>
              </w:rPr>
            </w:pPr>
            <w:r w:rsidRPr="008E150E">
              <w:rPr>
                <w:bCs/>
              </w:rPr>
              <w:t xml:space="preserve">г. </w:t>
            </w:r>
            <w:r>
              <w:rPr>
                <w:bCs/>
              </w:rPr>
              <w:t>Бузулук</w:t>
            </w:r>
          </w:p>
        </w:tc>
        <w:tc>
          <w:tcPr>
            <w:tcW w:w="425" w:type="dxa"/>
          </w:tcPr>
          <w:p w14:paraId="1ABCBE11" w14:textId="77777777" w:rsidR="007E3E80" w:rsidRPr="008E150E" w:rsidRDefault="007E3E80" w:rsidP="00034930">
            <w:pPr>
              <w:jc w:val="center"/>
              <w:rPr>
                <w:b/>
                <w:bCs/>
              </w:rPr>
            </w:pPr>
          </w:p>
        </w:tc>
        <w:tc>
          <w:tcPr>
            <w:tcW w:w="4887" w:type="dxa"/>
          </w:tcPr>
          <w:p w14:paraId="55D442CE" w14:textId="77777777" w:rsidR="007E3E80" w:rsidRPr="008E150E" w:rsidRDefault="007E3E80" w:rsidP="00034930">
            <w:r>
              <w:t xml:space="preserve">                        </w:t>
            </w:r>
          </w:p>
          <w:p w14:paraId="4B13AE41" w14:textId="77777777" w:rsidR="007E3E80" w:rsidRDefault="007E3E80" w:rsidP="007E3E80">
            <w:pPr>
              <w:rPr>
                <w:sz w:val="28"/>
                <w:szCs w:val="28"/>
              </w:rPr>
            </w:pPr>
            <w:r>
              <w:rPr>
                <w:sz w:val="28"/>
                <w:szCs w:val="28"/>
              </w:rPr>
              <w:t xml:space="preserve">                                        </w:t>
            </w:r>
          </w:p>
          <w:p w14:paraId="4D10D026" w14:textId="77777777" w:rsidR="007E3E80" w:rsidRPr="008E150E" w:rsidRDefault="007E3E80" w:rsidP="007E3E80">
            <w:pPr>
              <w:rPr>
                <w:sz w:val="28"/>
                <w:szCs w:val="28"/>
              </w:rPr>
            </w:pPr>
            <w:r>
              <w:rPr>
                <w:sz w:val="28"/>
                <w:szCs w:val="28"/>
              </w:rPr>
              <w:t xml:space="preserve">                                             </w:t>
            </w:r>
          </w:p>
          <w:p w14:paraId="190E2829" w14:textId="77777777" w:rsidR="007E3E80" w:rsidRPr="00971199" w:rsidRDefault="00D16891" w:rsidP="00034930">
            <w:pPr>
              <w:pStyle w:val="a5"/>
              <w:jc w:val="right"/>
              <w:rPr>
                <w:rStyle w:val="a7"/>
                <w:rFonts w:ascii="Times New Roman" w:hAnsi="Times New Roman" w:cs="Times New Roman"/>
                <w:i w:val="0"/>
              </w:rPr>
            </w:pPr>
            <w:r>
              <w:rPr>
                <w:rStyle w:val="a7"/>
                <w:rFonts w:ascii="Times New Roman" w:hAnsi="Times New Roman" w:cs="Times New Roman"/>
                <w:i w:val="0"/>
              </w:rPr>
              <w:t>ПРОЕКТ</w:t>
            </w:r>
          </w:p>
        </w:tc>
      </w:tr>
      <w:tr w:rsidR="007E3E80" w:rsidRPr="008E150E" w14:paraId="1334476F" w14:textId="77777777" w:rsidTr="00034930">
        <w:trPr>
          <w:trHeight w:val="695"/>
        </w:trPr>
        <w:tc>
          <w:tcPr>
            <w:tcW w:w="4397" w:type="dxa"/>
          </w:tcPr>
          <w:p w14:paraId="355B262B" w14:textId="77777777" w:rsidR="0065727D" w:rsidRPr="001D502A" w:rsidRDefault="0065727D" w:rsidP="0065727D">
            <w:pPr>
              <w:pStyle w:val="a5"/>
              <w:rPr>
                <w:rFonts w:ascii="Times New Roman" w:hAnsi="Times New Roman" w:cs="Times New Roman"/>
                <w:sz w:val="28"/>
                <w:szCs w:val="28"/>
              </w:rPr>
            </w:pPr>
            <w:r w:rsidRPr="001D502A">
              <w:rPr>
                <w:rFonts w:ascii="Times New Roman" w:hAnsi="Times New Roman" w:cs="Times New Roman"/>
                <w:sz w:val="28"/>
                <w:szCs w:val="28"/>
              </w:rPr>
              <w:t xml:space="preserve">О внесении изменений </w:t>
            </w:r>
          </w:p>
          <w:p w14:paraId="04D3FFB0" w14:textId="77777777" w:rsidR="0065727D" w:rsidRPr="001D502A" w:rsidRDefault="008978B5" w:rsidP="0065727D">
            <w:pPr>
              <w:pStyle w:val="a5"/>
              <w:rPr>
                <w:rFonts w:ascii="Times New Roman" w:hAnsi="Times New Roman" w:cs="Times New Roman"/>
                <w:sz w:val="28"/>
                <w:szCs w:val="28"/>
              </w:rPr>
            </w:pPr>
            <w:r w:rsidRPr="001D502A">
              <w:rPr>
                <w:rFonts w:ascii="Times New Roman" w:hAnsi="Times New Roman" w:cs="Times New Roman"/>
                <w:sz w:val="28"/>
                <w:szCs w:val="28"/>
              </w:rPr>
              <w:t xml:space="preserve">в </w:t>
            </w:r>
            <w:r w:rsidR="0065727D" w:rsidRPr="001D502A">
              <w:rPr>
                <w:rFonts w:ascii="Times New Roman" w:hAnsi="Times New Roman" w:cs="Times New Roman"/>
                <w:sz w:val="28"/>
                <w:szCs w:val="28"/>
              </w:rPr>
              <w:t>постановление администрации</w:t>
            </w:r>
          </w:p>
          <w:p w14:paraId="5404C207" w14:textId="77777777" w:rsidR="0065727D" w:rsidRPr="001D502A" w:rsidRDefault="0065727D" w:rsidP="007D075E">
            <w:pPr>
              <w:pStyle w:val="a5"/>
              <w:rPr>
                <w:rFonts w:ascii="Times New Roman" w:hAnsi="Times New Roman" w:cs="Times New Roman"/>
                <w:sz w:val="28"/>
                <w:szCs w:val="28"/>
              </w:rPr>
            </w:pPr>
            <w:r w:rsidRPr="001D502A">
              <w:rPr>
                <w:rFonts w:ascii="Times New Roman" w:hAnsi="Times New Roman" w:cs="Times New Roman"/>
                <w:sz w:val="28"/>
                <w:szCs w:val="28"/>
              </w:rPr>
              <w:t xml:space="preserve">города Бузулука от </w:t>
            </w:r>
            <w:r w:rsidR="007D075E">
              <w:rPr>
                <w:rFonts w:ascii="Times New Roman" w:hAnsi="Times New Roman" w:cs="Times New Roman"/>
                <w:sz w:val="28"/>
                <w:szCs w:val="28"/>
              </w:rPr>
              <w:t xml:space="preserve">03.10.2023 </w:t>
            </w:r>
            <w:r w:rsidR="008978B5">
              <w:rPr>
                <w:rFonts w:ascii="Times New Roman" w:hAnsi="Times New Roman" w:cs="Times New Roman"/>
                <w:sz w:val="28"/>
                <w:szCs w:val="28"/>
              </w:rPr>
              <w:t xml:space="preserve">                    </w:t>
            </w:r>
            <w:r w:rsidR="007D075E">
              <w:rPr>
                <w:rFonts w:ascii="Times New Roman" w:hAnsi="Times New Roman" w:cs="Times New Roman"/>
                <w:sz w:val="28"/>
                <w:szCs w:val="28"/>
              </w:rPr>
              <w:t>№</w:t>
            </w:r>
            <w:r w:rsidR="008978B5">
              <w:rPr>
                <w:rFonts w:ascii="Times New Roman" w:hAnsi="Times New Roman" w:cs="Times New Roman"/>
                <w:sz w:val="28"/>
                <w:szCs w:val="28"/>
              </w:rPr>
              <w:t xml:space="preserve"> </w:t>
            </w:r>
            <w:r w:rsidR="007D075E">
              <w:rPr>
                <w:rFonts w:ascii="Times New Roman" w:hAnsi="Times New Roman" w:cs="Times New Roman"/>
                <w:sz w:val="28"/>
                <w:szCs w:val="28"/>
              </w:rPr>
              <w:t>2302-п</w:t>
            </w:r>
          </w:p>
          <w:p w14:paraId="55945E22" w14:textId="77777777" w:rsidR="007E3E80" w:rsidRPr="008E150E" w:rsidRDefault="007E3E80" w:rsidP="0065727D">
            <w:pPr>
              <w:tabs>
                <w:tab w:val="left" w:pos="537"/>
              </w:tabs>
              <w:ind w:left="71"/>
              <w:jc w:val="both"/>
              <w:rPr>
                <w:sz w:val="28"/>
                <w:szCs w:val="28"/>
              </w:rPr>
            </w:pPr>
          </w:p>
        </w:tc>
        <w:tc>
          <w:tcPr>
            <w:tcW w:w="425" w:type="dxa"/>
          </w:tcPr>
          <w:p w14:paraId="37EC2527" w14:textId="77777777" w:rsidR="007E3E80" w:rsidRPr="008E150E" w:rsidRDefault="007E3E80" w:rsidP="00034930">
            <w:pPr>
              <w:rPr>
                <w:sz w:val="28"/>
                <w:szCs w:val="28"/>
              </w:rPr>
            </w:pPr>
          </w:p>
        </w:tc>
        <w:tc>
          <w:tcPr>
            <w:tcW w:w="4887" w:type="dxa"/>
          </w:tcPr>
          <w:p w14:paraId="795A2B19" w14:textId="77777777" w:rsidR="007E3E80" w:rsidRPr="008E150E" w:rsidRDefault="007E3E80" w:rsidP="00034930">
            <w:pPr>
              <w:rPr>
                <w:sz w:val="28"/>
                <w:szCs w:val="28"/>
              </w:rPr>
            </w:pPr>
          </w:p>
        </w:tc>
      </w:tr>
    </w:tbl>
    <w:p w14:paraId="57A52FC9" w14:textId="77777777" w:rsidR="000C71EB" w:rsidRDefault="000C71EB" w:rsidP="000C71EB">
      <w:pPr>
        <w:keepNext/>
        <w:tabs>
          <w:tab w:val="left" w:pos="1134"/>
        </w:tabs>
        <w:ind w:firstLine="567"/>
        <w:jc w:val="both"/>
        <w:rPr>
          <w:color w:val="000000"/>
          <w:sz w:val="28"/>
          <w:szCs w:val="28"/>
        </w:rPr>
      </w:pPr>
      <w:r w:rsidRPr="00926C41">
        <w:rPr>
          <w:sz w:val="28"/>
          <w:szCs w:val="28"/>
        </w:rPr>
        <w:t>В соответствии</w:t>
      </w:r>
      <w:r>
        <w:rPr>
          <w:sz w:val="28"/>
          <w:szCs w:val="28"/>
        </w:rPr>
        <w:t xml:space="preserve"> со</w:t>
      </w:r>
      <w:r w:rsidRPr="00926C41">
        <w:rPr>
          <w:sz w:val="28"/>
          <w:szCs w:val="28"/>
        </w:rPr>
        <w:t xml:space="preserve"> </w:t>
      </w:r>
      <w:r w:rsidRPr="00926C41">
        <w:rPr>
          <w:color w:val="000000"/>
          <w:sz w:val="28"/>
          <w:szCs w:val="28"/>
        </w:rPr>
        <w:t>стать</w:t>
      </w:r>
      <w:r>
        <w:rPr>
          <w:color w:val="000000"/>
          <w:sz w:val="28"/>
          <w:szCs w:val="28"/>
        </w:rPr>
        <w:t>ей</w:t>
      </w:r>
      <w:r w:rsidRPr="00926C41">
        <w:rPr>
          <w:color w:val="000000"/>
          <w:sz w:val="28"/>
          <w:szCs w:val="28"/>
        </w:rPr>
        <w:t xml:space="preserve"> </w:t>
      </w:r>
      <w:r w:rsidRPr="00FF3404">
        <w:rPr>
          <w:color w:val="000000"/>
          <w:sz w:val="28"/>
          <w:szCs w:val="28"/>
        </w:rPr>
        <w:t>134</w:t>
      </w:r>
      <w:r>
        <w:rPr>
          <w:color w:val="000000"/>
          <w:sz w:val="28"/>
          <w:szCs w:val="28"/>
        </w:rPr>
        <w:t xml:space="preserve"> </w:t>
      </w:r>
      <w:r w:rsidRPr="00FF3404">
        <w:rPr>
          <w:color w:val="000000"/>
          <w:sz w:val="28"/>
          <w:szCs w:val="28"/>
        </w:rPr>
        <w:t>Трудового кодекса Российской Федерации,</w:t>
      </w:r>
      <w:r>
        <w:rPr>
          <w:color w:val="000000"/>
          <w:sz w:val="28"/>
          <w:szCs w:val="28"/>
        </w:rPr>
        <w:t xml:space="preserve"> Федеральным </w:t>
      </w:r>
      <w:r w:rsidRPr="00FF3404">
        <w:rPr>
          <w:color w:val="000000"/>
          <w:sz w:val="28"/>
          <w:szCs w:val="28"/>
        </w:rPr>
        <w:t>закон</w:t>
      </w:r>
      <w:r>
        <w:rPr>
          <w:color w:val="000000"/>
          <w:sz w:val="28"/>
          <w:szCs w:val="28"/>
        </w:rPr>
        <w:t>ом</w:t>
      </w:r>
      <w:r w:rsidRPr="00FF3404">
        <w:rPr>
          <w:color w:val="000000"/>
          <w:sz w:val="28"/>
          <w:szCs w:val="28"/>
        </w:rPr>
        <w:t xml:space="preserve"> от 06.10.2003 № 131-ФЗ «Об общих принципах организации местного самоуправления в Российской Федерации»,</w:t>
      </w:r>
      <w:r>
        <w:rPr>
          <w:color w:val="000000"/>
          <w:sz w:val="28"/>
          <w:szCs w:val="28"/>
        </w:rPr>
        <w:t xml:space="preserve"> постановлением главы города от 26.12.2008 № 175 «Об утверждении основных условий оплаты труда по общеотраслевым должностям служащих и категориям рабочих муниципальных учреждений и предприятий г. Бузулука» (в редакции постановления администрации города Бузулук от </w:t>
      </w:r>
      <w:r w:rsidR="00CA172C">
        <w:rPr>
          <w:color w:val="000000"/>
          <w:sz w:val="28"/>
          <w:szCs w:val="28"/>
        </w:rPr>
        <w:t>29.12</w:t>
      </w:r>
      <w:r>
        <w:rPr>
          <w:color w:val="000000"/>
          <w:sz w:val="28"/>
          <w:szCs w:val="28"/>
        </w:rPr>
        <w:t xml:space="preserve">.2023 № </w:t>
      </w:r>
      <w:r w:rsidR="00CA172C">
        <w:rPr>
          <w:color w:val="000000"/>
          <w:sz w:val="28"/>
          <w:szCs w:val="28"/>
        </w:rPr>
        <w:t>3301</w:t>
      </w:r>
      <w:r>
        <w:rPr>
          <w:color w:val="000000"/>
          <w:sz w:val="28"/>
          <w:szCs w:val="28"/>
        </w:rPr>
        <w:t>-п),</w:t>
      </w:r>
      <w:r w:rsidRPr="00FF3404">
        <w:rPr>
          <w:color w:val="000000"/>
          <w:sz w:val="28"/>
          <w:szCs w:val="28"/>
        </w:rPr>
        <w:t xml:space="preserve"> </w:t>
      </w:r>
      <w:r>
        <w:rPr>
          <w:color w:val="000000"/>
          <w:sz w:val="28"/>
          <w:szCs w:val="28"/>
        </w:rPr>
        <w:t xml:space="preserve">постановления администрации города Бузулука от 23.11.2015 № 2553-п </w:t>
      </w:r>
      <w:r w:rsidR="00CA172C">
        <w:rPr>
          <w:color w:val="000000"/>
          <w:sz w:val="28"/>
          <w:szCs w:val="28"/>
        </w:rPr>
        <w:t xml:space="preserve">                    </w:t>
      </w:r>
      <w:r>
        <w:rPr>
          <w:color w:val="000000"/>
          <w:sz w:val="28"/>
          <w:szCs w:val="28"/>
        </w:rPr>
        <w:t>«Об утверждении Положения о системе оплаты труда работников муниципальных бюджетных, автономных и казенных учреждений города Бузулука»,</w:t>
      </w:r>
      <w:r w:rsidR="007D075E" w:rsidRPr="007D075E">
        <w:rPr>
          <w:color w:val="000000"/>
          <w:sz w:val="28"/>
          <w:szCs w:val="28"/>
        </w:rPr>
        <w:t xml:space="preserve"> </w:t>
      </w:r>
      <w:r w:rsidR="007D075E">
        <w:rPr>
          <w:color w:val="000000"/>
          <w:sz w:val="28"/>
          <w:szCs w:val="28"/>
        </w:rPr>
        <w:t xml:space="preserve">постановлением администрации города Бузулука от </w:t>
      </w:r>
      <w:r w:rsidR="00CA172C">
        <w:rPr>
          <w:color w:val="000000"/>
          <w:sz w:val="28"/>
          <w:szCs w:val="28"/>
        </w:rPr>
        <w:t>27.12</w:t>
      </w:r>
      <w:r w:rsidR="007D075E">
        <w:rPr>
          <w:color w:val="000000"/>
          <w:sz w:val="28"/>
          <w:szCs w:val="28"/>
        </w:rPr>
        <w:t xml:space="preserve">.2023 </w:t>
      </w:r>
      <w:r w:rsidR="00CA172C">
        <w:rPr>
          <w:color w:val="000000"/>
          <w:sz w:val="28"/>
          <w:szCs w:val="28"/>
        </w:rPr>
        <w:t xml:space="preserve">                     </w:t>
      </w:r>
      <w:r w:rsidR="007D075E">
        <w:rPr>
          <w:color w:val="000000"/>
          <w:sz w:val="28"/>
          <w:szCs w:val="28"/>
        </w:rPr>
        <w:t xml:space="preserve">№ </w:t>
      </w:r>
      <w:r w:rsidR="00CA172C">
        <w:rPr>
          <w:color w:val="000000"/>
          <w:sz w:val="28"/>
          <w:szCs w:val="28"/>
        </w:rPr>
        <w:t>3213</w:t>
      </w:r>
      <w:r w:rsidR="007D075E">
        <w:rPr>
          <w:color w:val="000000"/>
          <w:sz w:val="28"/>
          <w:szCs w:val="28"/>
        </w:rPr>
        <w:t>-п «Об индексации заработной платы работников муниципальных учреждений города Бузулука»</w:t>
      </w:r>
      <w:r w:rsidR="008978B5">
        <w:rPr>
          <w:color w:val="000000"/>
          <w:sz w:val="28"/>
          <w:szCs w:val="28"/>
        </w:rPr>
        <w:t>,</w:t>
      </w:r>
      <w:r>
        <w:rPr>
          <w:color w:val="000000"/>
          <w:sz w:val="28"/>
          <w:szCs w:val="28"/>
        </w:rPr>
        <w:t xml:space="preserve"> </w:t>
      </w:r>
      <w:r w:rsidR="0065727D">
        <w:rPr>
          <w:color w:val="000000"/>
          <w:sz w:val="28"/>
          <w:szCs w:val="28"/>
        </w:rPr>
        <w:t xml:space="preserve">на основании </w:t>
      </w:r>
      <w:r w:rsidRPr="00FF3404">
        <w:rPr>
          <w:color w:val="000000"/>
          <w:sz w:val="28"/>
          <w:szCs w:val="28"/>
        </w:rPr>
        <w:t>статьи 30, пункта 5 статьи 40, статьи 43 Устава города</w:t>
      </w:r>
      <w:r>
        <w:rPr>
          <w:color w:val="000000"/>
          <w:sz w:val="28"/>
          <w:szCs w:val="28"/>
        </w:rPr>
        <w:t xml:space="preserve"> Бузулука: </w:t>
      </w:r>
    </w:p>
    <w:p w14:paraId="77271047" w14:textId="77777777" w:rsidR="0099075D" w:rsidRDefault="000C71EB" w:rsidP="0099075D">
      <w:pPr>
        <w:keepNext/>
        <w:tabs>
          <w:tab w:val="left" w:pos="567"/>
          <w:tab w:val="left" w:pos="1134"/>
          <w:tab w:val="left" w:pos="1418"/>
        </w:tabs>
        <w:ind w:firstLine="567"/>
        <w:jc w:val="both"/>
        <w:rPr>
          <w:sz w:val="28"/>
          <w:szCs w:val="28"/>
        </w:rPr>
      </w:pPr>
      <w:r>
        <w:rPr>
          <w:sz w:val="28"/>
          <w:szCs w:val="28"/>
        </w:rPr>
        <w:t xml:space="preserve">1. Внести в приложение к постановлению администрации города Бузулука от </w:t>
      </w:r>
      <w:proofErr w:type="gramStart"/>
      <w:r w:rsidR="007D075E">
        <w:rPr>
          <w:sz w:val="28"/>
          <w:szCs w:val="28"/>
        </w:rPr>
        <w:t xml:space="preserve">03.10.2023 </w:t>
      </w:r>
      <w:r>
        <w:rPr>
          <w:sz w:val="28"/>
          <w:szCs w:val="28"/>
        </w:rPr>
        <w:t xml:space="preserve"> №</w:t>
      </w:r>
      <w:proofErr w:type="gramEnd"/>
      <w:r>
        <w:rPr>
          <w:sz w:val="28"/>
          <w:szCs w:val="28"/>
        </w:rPr>
        <w:t xml:space="preserve"> </w:t>
      </w:r>
      <w:r w:rsidR="007D075E">
        <w:rPr>
          <w:sz w:val="28"/>
          <w:szCs w:val="28"/>
        </w:rPr>
        <w:t>2302-п</w:t>
      </w:r>
      <w:r>
        <w:rPr>
          <w:sz w:val="28"/>
          <w:szCs w:val="28"/>
        </w:rPr>
        <w:t xml:space="preserve"> «</w:t>
      </w:r>
      <w:r w:rsidR="0039684C" w:rsidRPr="0039684C">
        <w:rPr>
          <w:sz w:val="28"/>
          <w:szCs w:val="28"/>
        </w:rPr>
        <w:t>Об утверждении Примерного положения об оплате труда работников муниципальных физкультурно-спортивных учреждений, муниципальных учреждений, реализующих дополнительные общеобразовательные программы спортивной подготовки в области физической культуры и спорта</w:t>
      </w:r>
      <w:r>
        <w:rPr>
          <w:sz w:val="28"/>
          <w:szCs w:val="28"/>
        </w:rPr>
        <w:t xml:space="preserve">» </w:t>
      </w:r>
      <w:r w:rsidR="0099075D">
        <w:rPr>
          <w:sz w:val="28"/>
          <w:szCs w:val="28"/>
        </w:rPr>
        <w:t xml:space="preserve">следующие изменения: </w:t>
      </w:r>
    </w:p>
    <w:p w14:paraId="30A860F7" w14:textId="77777777" w:rsidR="005168AB" w:rsidRDefault="005168AB" w:rsidP="005168AB">
      <w:pPr>
        <w:keepNext/>
        <w:tabs>
          <w:tab w:val="left" w:pos="567"/>
          <w:tab w:val="left" w:pos="1134"/>
          <w:tab w:val="left" w:pos="1418"/>
        </w:tabs>
        <w:ind w:firstLine="567"/>
        <w:jc w:val="both"/>
        <w:rPr>
          <w:sz w:val="28"/>
          <w:szCs w:val="28"/>
        </w:rPr>
      </w:pPr>
      <w:r>
        <w:rPr>
          <w:sz w:val="28"/>
          <w:szCs w:val="28"/>
        </w:rPr>
        <w:t>1</w:t>
      </w:r>
      <w:r w:rsidRPr="0099075D">
        <w:rPr>
          <w:sz w:val="28"/>
          <w:szCs w:val="28"/>
        </w:rPr>
        <w:t>.</w:t>
      </w:r>
      <w:r>
        <w:rPr>
          <w:sz w:val="28"/>
          <w:szCs w:val="28"/>
        </w:rPr>
        <w:t xml:space="preserve">1. Таблицу пункта 5.1 раздела </w:t>
      </w:r>
      <w:r>
        <w:rPr>
          <w:sz w:val="28"/>
          <w:szCs w:val="28"/>
          <w:lang w:val="en-US"/>
        </w:rPr>
        <w:t>V</w:t>
      </w:r>
      <w:r>
        <w:rPr>
          <w:sz w:val="28"/>
          <w:szCs w:val="28"/>
        </w:rPr>
        <w:t xml:space="preserve"> изложить в следующей редакции:</w:t>
      </w:r>
    </w:p>
    <w:p w14:paraId="469CB03B" w14:textId="77777777" w:rsidR="005168AB" w:rsidRPr="006E724F" w:rsidRDefault="005168AB" w:rsidP="005168AB">
      <w:pPr>
        <w:keepNext/>
        <w:tabs>
          <w:tab w:val="left" w:pos="567"/>
          <w:tab w:val="left" w:pos="1134"/>
          <w:tab w:val="left" w:pos="1418"/>
        </w:tabs>
        <w:ind w:firstLine="567"/>
        <w:jc w:val="both"/>
        <w:rPr>
          <w:sz w:val="28"/>
          <w:szCs w:val="28"/>
        </w:rPr>
      </w:pPr>
      <w:r>
        <w:rPr>
          <w:sz w:val="28"/>
          <w:szCs w:val="28"/>
        </w:rPr>
        <w:t>«</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13"/>
        <w:gridCol w:w="3515"/>
        <w:gridCol w:w="2381"/>
      </w:tblGrid>
      <w:tr w:rsidR="005168AB" w:rsidRPr="006E724F" w14:paraId="6BD027E5" w14:textId="77777777" w:rsidTr="005168AB">
        <w:tc>
          <w:tcPr>
            <w:tcW w:w="3113" w:type="dxa"/>
          </w:tcPr>
          <w:p w14:paraId="0421B2BC" w14:textId="77777777" w:rsidR="005168AB" w:rsidRPr="006E724F" w:rsidRDefault="005168AB" w:rsidP="004D2FAD">
            <w:pPr>
              <w:pStyle w:val="a5"/>
              <w:rPr>
                <w:rFonts w:ascii="Times New Roman" w:hAnsi="Times New Roman" w:cs="Times New Roman"/>
                <w:sz w:val="28"/>
                <w:szCs w:val="28"/>
              </w:rPr>
            </w:pPr>
            <w:r w:rsidRPr="00204D82">
              <w:rPr>
                <w:rFonts w:ascii="Times New Roman" w:hAnsi="Times New Roman" w:cs="Times New Roman"/>
                <w:sz w:val="28"/>
                <w:szCs w:val="28"/>
              </w:rPr>
              <w:t xml:space="preserve">              </w:t>
            </w:r>
            <w:r w:rsidRPr="006E724F">
              <w:rPr>
                <w:rFonts w:ascii="Times New Roman" w:hAnsi="Times New Roman" w:cs="Times New Roman"/>
                <w:sz w:val="28"/>
                <w:szCs w:val="28"/>
              </w:rPr>
              <w:t>ПКГ</w:t>
            </w:r>
          </w:p>
        </w:tc>
        <w:tc>
          <w:tcPr>
            <w:tcW w:w="3515" w:type="dxa"/>
          </w:tcPr>
          <w:p w14:paraId="1BD28DF9" w14:textId="77777777" w:rsidR="005168AB" w:rsidRPr="006E724F" w:rsidRDefault="005168AB" w:rsidP="004D2FAD">
            <w:pPr>
              <w:pStyle w:val="a5"/>
              <w:jc w:val="both"/>
              <w:rPr>
                <w:rFonts w:ascii="Times New Roman" w:hAnsi="Times New Roman" w:cs="Times New Roman"/>
                <w:sz w:val="28"/>
                <w:szCs w:val="28"/>
              </w:rPr>
            </w:pPr>
            <w:r w:rsidRPr="006E724F">
              <w:rPr>
                <w:rFonts w:ascii="Times New Roman" w:hAnsi="Times New Roman" w:cs="Times New Roman"/>
                <w:sz w:val="28"/>
                <w:szCs w:val="28"/>
              </w:rPr>
              <w:t>Квалификационный уровень</w:t>
            </w:r>
          </w:p>
        </w:tc>
        <w:tc>
          <w:tcPr>
            <w:tcW w:w="2381" w:type="dxa"/>
          </w:tcPr>
          <w:p w14:paraId="779D3B5B" w14:textId="77777777" w:rsidR="005168AB" w:rsidRDefault="005168AB" w:rsidP="004D2FAD">
            <w:pPr>
              <w:pStyle w:val="a5"/>
              <w:jc w:val="both"/>
              <w:rPr>
                <w:rFonts w:ascii="Times New Roman" w:hAnsi="Times New Roman" w:cs="Times New Roman"/>
                <w:sz w:val="28"/>
                <w:szCs w:val="28"/>
                <w:lang w:val="en-US"/>
              </w:rPr>
            </w:pPr>
            <w:r w:rsidRPr="006E724F">
              <w:rPr>
                <w:rFonts w:ascii="Times New Roman" w:hAnsi="Times New Roman" w:cs="Times New Roman"/>
                <w:sz w:val="28"/>
                <w:szCs w:val="28"/>
              </w:rPr>
              <w:t>Размер оклада</w:t>
            </w:r>
          </w:p>
          <w:p w14:paraId="65FB1136" w14:textId="77777777" w:rsidR="005168AB" w:rsidRPr="006E724F" w:rsidRDefault="005168AB" w:rsidP="004D2FAD">
            <w:pPr>
              <w:pStyle w:val="a5"/>
              <w:jc w:val="both"/>
              <w:rPr>
                <w:rFonts w:ascii="Times New Roman" w:hAnsi="Times New Roman" w:cs="Times New Roman"/>
                <w:sz w:val="28"/>
                <w:szCs w:val="28"/>
              </w:rPr>
            </w:pPr>
            <w:r>
              <w:rPr>
                <w:rFonts w:ascii="Times New Roman" w:hAnsi="Times New Roman" w:cs="Times New Roman"/>
                <w:sz w:val="28"/>
                <w:szCs w:val="28"/>
                <w:lang w:val="en-US"/>
              </w:rPr>
              <w:t xml:space="preserve">   </w:t>
            </w:r>
            <w:r w:rsidRPr="006E724F">
              <w:rPr>
                <w:rFonts w:ascii="Times New Roman" w:hAnsi="Times New Roman" w:cs="Times New Roman"/>
                <w:sz w:val="28"/>
                <w:szCs w:val="28"/>
              </w:rPr>
              <w:t xml:space="preserve"> </w:t>
            </w:r>
            <w:r>
              <w:rPr>
                <w:rFonts w:ascii="Times New Roman" w:hAnsi="Times New Roman" w:cs="Times New Roman"/>
                <w:sz w:val="28"/>
                <w:szCs w:val="28"/>
                <w:lang w:val="en-US"/>
              </w:rPr>
              <w:t xml:space="preserve">  </w:t>
            </w:r>
            <w:r w:rsidRPr="006E724F">
              <w:rPr>
                <w:rFonts w:ascii="Times New Roman" w:hAnsi="Times New Roman" w:cs="Times New Roman"/>
                <w:sz w:val="28"/>
                <w:szCs w:val="28"/>
              </w:rPr>
              <w:t>(руб.)</w:t>
            </w:r>
          </w:p>
        </w:tc>
      </w:tr>
      <w:tr w:rsidR="005168AB" w:rsidRPr="006E724F" w14:paraId="6BABF5F5" w14:textId="77777777" w:rsidTr="005168AB">
        <w:tc>
          <w:tcPr>
            <w:tcW w:w="9009" w:type="dxa"/>
            <w:gridSpan w:val="3"/>
          </w:tcPr>
          <w:p w14:paraId="2B976FE2" w14:textId="77777777" w:rsidR="005168AB" w:rsidRPr="006E724F" w:rsidRDefault="005168AB" w:rsidP="004D2FAD">
            <w:pPr>
              <w:pStyle w:val="a5"/>
              <w:ind w:firstLine="567"/>
              <w:jc w:val="both"/>
              <w:rPr>
                <w:rFonts w:ascii="Times New Roman" w:hAnsi="Times New Roman" w:cs="Times New Roman"/>
                <w:sz w:val="28"/>
                <w:szCs w:val="28"/>
              </w:rPr>
            </w:pPr>
            <w:r w:rsidRPr="006E724F">
              <w:rPr>
                <w:rFonts w:ascii="Times New Roman" w:hAnsi="Times New Roman" w:cs="Times New Roman"/>
                <w:sz w:val="28"/>
                <w:szCs w:val="28"/>
              </w:rPr>
              <w:t xml:space="preserve">ПКГ </w:t>
            </w:r>
            <w:r>
              <w:rPr>
                <w:rFonts w:ascii="Times New Roman" w:hAnsi="Times New Roman" w:cs="Times New Roman"/>
                <w:sz w:val="28"/>
                <w:szCs w:val="28"/>
              </w:rPr>
              <w:t>«С</w:t>
            </w:r>
            <w:r w:rsidRPr="006E724F">
              <w:rPr>
                <w:rFonts w:ascii="Times New Roman" w:hAnsi="Times New Roman" w:cs="Times New Roman"/>
                <w:sz w:val="28"/>
                <w:szCs w:val="28"/>
              </w:rPr>
              <w:t>редний медицинский и фармацевтический персонал</w:t>
            </w:r>
            <w:r>
              <w:rPr>
                <w:rFonts w:ascii="Times New Roman" w:hAnsi="Times New Roman" w:cs="Times New Roman"/>
                <w:sz w:val="28"/>
                <w:szCs w:val="28"/>
              </w:rPr>
              <w:t>»</w:t>
            </w:r>
          </w:p>
        </w:tc>
      </w:tr>
      <w:tr w:rsidR="005168AB" w:rsidRPr="006E724F" w14:paraId="5B3884B8" w14:textId="77777777" w:rsidTr="005168AB">
        <w:tc>
          <w:tcPr>
            <w:tcW w:w="3113" w:type="dxa"/>
          </w:tcPr>
          <w:p w14:paraId="3F07B56F" w14:textId="77777777" w:rsidR="005168AB" w:rsidRPr="006E724F" w:rsidRDefault="005168AB" w:rsidP="004D2FAD">
            <w:pPr>
              <w:pStyle w:val="a5"/>
              <w:rPr>
                <w:rFonts w:ascii="Times New Roman" w:hAnsi="Times New Roman" w:cs="Times New Roman"/>
                <w:sz w:val="28"/>
                <w:szCs w:val="28"/>
              </w:rPr>
            </w:pPr>
            <w:r w:rsidRPr="006E724F">
              <w:rPr>
                <w:rFonts w:ascii="Times New Roman" w:hAnsi="Times New Roman" w:cs="Times New Roman"/>
                <w:sz w:val="28"/>
                <w:szCs w:val="28"/>
              </w:rPr>
              <w:t>Медицинская сестра</w:t>
            </w:r>
          </w:p>
        </w:tc>
        <w:tc>
          <w:tcPr>
            <w:tcW w:w="3515" w:type="dxa"/>
          </w:tcPr>
          <w:p w14:paraId="25C83FDD" w14:textId="77777777" w:rsidR="005168AB" w:rsidRDefault="005168AB" w:rsidP="004D2FAD">
            <w:pPr>
              <w:pStyle w:val="a5"/>
              <w:jc w:val="both"/>
              <w:rPr>
                <w:rFonts w:ascii="Times New Roman" w:hAnsi="Times New Roman" w:cs="Times New Roman"/>
                <w:sz w:val="28"/>
                <w:szCs w:val="28"/>
                <w:lang w:val="en-US"/>
              </w:rPr>
            </w:pPr>
            <w:r w:rsidRPr="006E724F">
              <w:rPr>
                <w:rFonts w:ascii="Times New Roman" w:hAnsi="Times New Roman" w:cs="Times New Roman"/>
                <w:sz w:val="28"/>
                <w:szCs w:val="28"/>
              </w:rPr>
              <w:t>3 квалификационный</w:t>
            </w:r>
          </w:p>
          <w:p w14:paraId="0E46C147" w14:textId="77777777" w:rsidR="005168AB" w:rsidRPr="006E724F" w:rsidRDefault="005168AB" w:rsidP="004D2FAD">
            <w:pPr>
              <w:pStyle w:val="a5"/>
              <w:jc w:val="both"/>
              <w:rPr>
                <w:rFonts w:ascii="Times New Roman" w:hAnsi="Times New Roman" w:cs="Times New Roman"/>
                <w:sz w:val="28"/>
                <w:szCs w:val="28"/>
              </w:rPr>
            </w:pPr>
            <w:r w:rsidRPr="006E724F">
              <w:rPr>
                <w:rFonts w:ascii="Times New Roman" w:hAnsi="Times New Roman" w:cs="Times New Roman"/>
                <w:sz w:val="28"/>
                <w:szCs w:val="28"/>
              </w:rPr>
              <w:lastRenderedPageBreak/>
              <w:t>уровень</w:t>
            </w:r>
          </w:p>
        </w:tc>
        <w:tc>
          <w:tcPr>
            <w:tcW w:w="2381" w:type="dxa"/>
          </w:tcPr>
          <w:p w14:paraId="4B7178EA" w14:textId="77777777" w:rsidR="005168AB" w:rsidRPr="006E724F" w:rsidRDefault="005168AB" w:rsidP="004D2FAD">
            <w:pPr>
              <w:pStyle w:val="a5"/>
              <w:ind w:firstLine="567"/>
              <w:jc w:val="both"/>
              <w:rPr>
                <w:rFonts w:ascii="Times New Roman" w:hAnsi="Times New Roman" w:cs="Times New Roman"/>
                <w:sz w:val="28"/>
                <w:szCs w:val="28"/>
              </w:rPr>
            </w:pPr>
            <w:r>
              <w:rPr>
                <w:rFonts w:ascii="Times New Roman" w:hAnsi="Times New Roman" w:cs="Times New Roman"/>
                <w:sz w:val="28"/>
                <w:szCs w:val="28"/>
              </w:rPr>
              <w:lastRenderedPageBreak/>
              <w:t>11 870</w:t>
            </w:r>
            <w:r w:rsidRPr="006E724F">
              <w:rPr>
                <w:rFonts w:ascii="Times New Roman" w:hAnsi="Times New Roman" w:cs="Times New Roman"/>
                <w:sz w:val="28"/>
                <w:szCs w:val="28"/>
              </w:rPr>
              <w:t>,0</w:t>
            </w:r>
          </w:p>
        </w:tc>
      </w:tr>
      <w:tr w:rsidR="005168AB" w:rsidRPr="006E724F" w14:paraId="6B3EFC8F" w14:textId="77777777" w:rsidTr="005168AB">
        <w:tc>
          <w:tcPr>
            <w:tcW w:w="3113" w:type="dxa"/>
          </w:tcPr>
          <w:p w14:paraId="22486D46" w14:textId="77777777" w:rsidR="005168AB" w:rsidRPr="006E724F" w:rsidRDefault="005168AB" w:rsidP="004D2FAD">
            <w:pPr>
              <w:pStyle w:val="a5"/>
              <w:rPr>
                <w:rFonts w:ascii="Times New Roman" w:hAnsi="Times New Roman" w:cs="Times New Roman"/>
                <w:sz w:val="28"/>
                <w:szCs w:val="28"/>
              </w:rPr>
            </w:pPr>
            <w:r w:rsidRPr="006E724F">
              <w:rPr>
                <w:rFonts w:ascii="Times New Roman" w:hAnsi="Times New Roman" w:cs="Times New Roman"/>
                <w:sz w:val="28"/>
                <w:szCs w:val="28"/>
              </w:rPr>
              <w:t>Фельдшер</w:t>
            </w:r>
          </w:p>
        </w:tc>
        <w:tc>
          <w:tcPr>
            <w:tcW w:w="3515" w:type="dxa"/>
          </w:tcPr>
          <w:p w14:paraId="4F94D585" w14:textId="77777777" w:rsidR="005168AB" w:rsidRDefault="005168AB" w:rsidP="004D2FAD">
            <w:pPr>
              <w:pStyle w:val="a5"/>
              <w:jc w:val="both"/>
              <w:rPr>
                <w:rFonts w:ascii="Times New Roman" w:hAnsi="Times New Roman" w:cs="Times New Roman"/>
                <w:sz w:val="28"/>
                <w:szCs w:val="28"/>
                <w:lang w:val="en-US"/>
              </w:rPr>
            </w:pPr>
            <w:r w:rsidRPr="006E724F">
              <w:rPr>
                <w:rFonts w:ascii="Times New Roman" w:hAnsi="Times New Roman" w:cs="Times New Roman"/>
                <w:sz w:val="28"/>
                <w:szCs w:val="28"/>
              </w:rPr>
              <w:t>4 квалификационный</w:t>
            </w:r>
          </w:p>
          <w:p w14:paraId="1BD026E9" w14:textId="77777777" w:rsidR="005168AB" w:rsidRPr="006E724F" w:rsidRDefault="005168AB" w:rsidP="004D2FAD">
            <w:pPr>
              <w:pStyle w:val="a5"/>
              <w:jc w:val="both"/>
              <w:rPr>
                <w:rFonts w:ascii="Times New Roman" w:hAnsi="Times New Roman" w:cs="Times New Roman"/>
                <w:sz w:val="28"/>
                <w:szCs w:val="28"/>
              </w:rPr>
            </w:pPr>
            <w:r w:rsidRPr="006E724F">
              <w:rPr>
                <w:rFonts w:ascii="Times New Roman" w:hAnsi="Times New Roman" w:cs="Times New Roman"/>
                <w:sz w:val="28"/>
                <w:szCs w:val="28"/>
              </w:rPr>
              <w:t>уровень</w:t>
            </w:r>
          </w:p>
        </w:tc>
        <w:tc>
          <w:tcPr>
            <w:tcW w:w="2381" w:type="dxa"/>
          </w:tcPr>
          <w:p w14:paraId="1B717916" w14:textId="77777777" w:rsidR="005168AB" w:rsidRPr="006E724F" w:rsidRDefault="005168AB" w:rsidP="004D2FAD">
            <w:pPr>
              <w:pStyle w:val="a5"/>
              <w:ind w:firstLine="567"/>
              <w:jc w:val="both"/>
              <w:rPr>
                <w:rFonts w:ascii="Times New Roman" w:hAnsi="Times New Roman" w:cs="Times New Roman"/>
                <w:sz w:val="28"/>
                <w:szCs w:val="28"/>
              </w:rPr>
            </w:pPr>
            <w:r w:rsidRPr="006E724F">
              <w:rPr>
                <w:rFonts w:ascii="Times New Roman" w:hAnsi="Times New Roman" w:cs="Times New Roman"/>
                <w:sz w:val="28"/>
                <w:szCs w:val="28"/>
              </w:rPr>
              <w:t>1</w:t>
            </w:r>
            <w:r>
              <w:rPr>
                <w:rFonts w:ascii="Times New Roman" w:hAnsi="Times New Roman" w:cs="Times New Roman"/>
                <w:sz w:val="28"/>
                <w:szCs w:val="28"/>
              </w:rPr>
              <w:t>2 366</w:t>
            </w:r>
            <w:r w:rsidRPr="006E724F">
              <w:rPr>
                <w:rFonts w:ascii="Times New Roman" w:hAnsi="Times New Roman" w:cs="Times New Roman"/>
                <w:sz w:val="28"/>
                <w:szCs w:val="28"/>
              </w:rPr>
              <w:t>,0</w:t>
            </w:r>
          </w:p>
        </w:tc>
      </w:tr>
      <w:tr w:rsidR="005168AB" w:rsidRPr="006E724F" w14:paraId="67F52762" w14:textId="77777777" w:rsidTr="005168AB">
        <w:tc>
          <w:tcPr>
            <w:tcW w:w="3113" w:type="dxa"/>
          </w:tcPr>
          <w:p w14:paraId="6A6BE34C" w14:textId="77777777" w:rsidR="005168AB" w:rsidRDefault="005168AB" w:rsidP="004D2FAD">
            <w:pPr>
              <w:pStyle w:val="a5"/>
              <w:rPr>
                <w:rFonts w:ascii="Times New Roman" w:hAnsi="Times New Roman" w:cs="Times New Roman"/>
                <w:sz w:val="28"/>
                <w:szCs w:val="28"/>
                <w:lang w:val="en-US"/>
              </w:rPr>
            </w:pPr>
            <w:r w:rsidRPr="006E724F">
              <w:rPr>
                <w:rFonts w:ascii="Times New Roman" w:hAnsi="Times New Roman" w:cs="Times New Roman"/>
                <w:sz w:val="28"/>
                <w:szCs w:val="28"/>
              </w:rPr>
              <w:t>Старшая медицинская</w:t>
            </w:r>
          </w:p>
          <w:p w14:paraId="47FBC36F" w14:textId="77777777" w:rsidR="005168AB" w:rsidRPr="006E724F" w:rsidRDefault="005168AB" w:rsidP="004D2FAD">
            <w:pPr>
              <w:pStyle w:val="a5"/>
              <w:rPr>
                <w:rFonts w:ascii="Times New Roman" w:hAnsi="Times New Roman" w:cs="Times New Roman"/>
                <w:sz w:val="28"/>
                <w:szCs w:val="28"/>
              </w:rPr>
            </w:pPr>
            <w:r w:rsidRPr="006E724F">
              <w:rPr>
                <w:rFonts w:ascii="Times New Roman" w:hAnsi="Times New Roman" w:cs="Times New Roman"/>
                <w:sz w:val="28"/>
                <w:szCs w:val="28"/>
              </w:rPr>
              <w:t>сестра</w:t>
            </w:r>
          </w:p>
        </w:tc>
        <w:tc>
          <w:tcPr>
            <w:tcW w:w="3515" w:type="dxa"/>
          </w:tcPr>
          <w:p w14:paraId="20855796" w14:textId="77777777" w:rsidR="005168AB" w:rsidRDefault="005168AB" w:rsidP="004D2FAD">
            <w:pPr>
              <w:pStyle w:val="a5"/>
              <w:jc w:val="both"/>
              <w:rPr>
                <w:rFonts w:ascii="Times New Roman" w:hAnsi="Times New Roman" w:cs="Times New Roman"/>
                <w:sz w:val="28"/>
                <w:szCs w:val="28"/>
                <w:lang w:val="en-US"/>
              </w:rPr>
            </w:pPr>
            <w:r w:rsidRPr="006E724F">
              <w:rPr>
                <w:rFonts w:ascii="Times New Roman" w:hAnsi="Times New Roman" w:cs="Times New Roman"/>
                <w:sz w:val="28"/>
                <w:szCs w:val="28"/>
              </w:rPr>
              <w:t>5 квалификационный</w:t>
            </w:r>
          </w:p>
          <w:p w14:paraId="367DDC4D" w14:textId="77777777" w:rsidR="005168AB" w:rsidRPr="006E724F" w:rsidRDefault="005168AB" w:rsidP="004D2FAD">
            <w:pPr>
              <w:pStyle w:val="a5"/>
              <w:jc w:val="both"/>
              <w:rPr>
                <w:rFonts w:ascii="Times New Roman" w:hAnsi="Times New Roman" w:cs="Times New Roman"/>
                <w:sz w:val="28"/>
                <w:szCs w:val="28"/>
              </w:rPr>
            </w:pPr>
            <w:r w:rsidRPr="006E724F">
              <w:rPr>
                <w:rFonts w:ascii="Times New Roman" w:hAnsi="Times New Roman" w:cs="Times New Roman"/>
                <w:sz w:val="28"/>
                <w:szCs w:val="28"/>
              </w:rPr>
              <w:t>уровень</w:t>
            </w:r>
          </w:p>
        </w:tc>
        <w:tc>
          <w:tcPr>
            <w:tcW w:w="2381" w:type="dxa"/>
          </w:tcPr>
          <w:p w14:paraId="15794267" w14:textId="77777777" w:rsidR="005168AB" w:rsidRPr="006E724F" w:rsidRDefault="005168AB" w:rsidP="004D2FAD">
            <w:pPr>
              <w:pStyle w:val="a5"/>
              <w:ind w:firstLine="567"/>
              <w:jc w:val="both"/>
              <w:rPr>
                <w:rFonts w:ascii="Times New Roman" w:hAnsi="Times New Roman" w:cs="Times New Roman"/>
                <w:sz w:val="28"/>
                <w:szCs w:val="28"/>
              </w:rPr>
            </w:pPr>
            <w:r w:rsidRPr="006E724F">
              <w:rPr>
                <w:rFonts w:ascii="Times New Roman" w:hAnsi="Times New Roman" w:cs="Times New Roman"/>
                <w:sz w:val="28"/>
                <w:szCs w:val="28"/>
              </w:rPr>
              <w:t>12</w:t>
            </w:r>
            <w:r>
              <w:rPr>
                <w:rFonts w:ascii="Times New Roman" w:hAnsi="Times New Roman" w:cs="Times New Roman"/>
                <w:sz w:val="28"/>
                <w:szCs w:val="28"/>
              </w:rPr>
              <w:t xml:space="preserve"> 736</w:t>
            </w:r>
            <w:r w:rsidRPr="006E724F">
              <w:rPr>
                <w:rFonts w:ascii="Times New Roman" w:hAnsi="Times New Roman" w:cs="Times New Roman"/>
                <w:sz w:val="28"/>
                <w:szCs w:val="28"/>
              </w:rPr>
              <w:t>,0</w:t>
            </w:r>
          </w:p>
        </w:tc>
      </w:tr>
    </w:tbl>
    <w:p w14:paraId="42F4BCC2" w14:textId="77777777" w:rsidR="005168AB" w:rsidRPr="0099075D" w:rsidRDefault="005168AB" w:rsidP="005168AB">
      <w:pPr>
        <w:keepNext/>
        <w:tabs>
          <w:tab w:val="left" w:pos="567"/>
          <w:tab w:val="left" w:pos="1134"/>
          <w:tab w:val="left" w:pos="1418"/>
        </w:tabs>
        <w:ind w:firstLine="567"/>
        <w:jc w:val="both"/>
        <w:rPr>
          <w:sz w:val="28"/>
          <w:szCs w:val="28"/>
        </w:rPr>
      </w:pPr>
      <w:r>
        <w:rPr>
          <w:sz w:val="28"/>
          <w:szCs w:val="28"/>
        </w:rPr>
        <w:t xml:space="preserve">                                                                                                                 ».</w:t>
      </w:r>
    </w:p>
    <w:p w14:paraId="41FA365E" w14:textId="77777777" w:rsidR="00105566" w:rsidRPr="0099075D" w:rsidRDefault="0099075D" w:rsidP="0099075D">
      <w:pPr>
        <w:keepNext/>
        <w:tabs>
          <w:tab w:val="left" w:pos="567"/>
          <w:tab w:val="left" w:pos="1134"/>
          <w:tab w:val="left" w:pos="1418"/>
        </w:tabs>
        <w:ind w:firstLine="567"/>
        <w:jc w:val="both"/>
        <w:rPr>
          <w:sz w:val="28"/>
          <w:szCs w:val="28"/>
        </w:rPr>
      </w:pPr>
      <w:r>
        <w:rPr>
          <w:sz w:val="28"/>
          <w:szCs w:val="28"/>
        </w:rPr>
        <w:t>1.</w:t>
      </w:r>
      <w:r w:rsidR="005168AB">
        <w:rPr>
          <w:sz w:val="28"/>
          <w:szCs w:val="28"/>
        </w:rPr>
        <w:t>2</w:t>
      </w:r>
      <w:r>
        <w:rPr>
          <w:sz w:val="28"/>
          <w:szCs w:val="28"/>
        </w:rPr>
        <w:t xml:space="preserve">. </w:t>
      </w:r>
      <w:proofErr w:type="gramStart"/>
      <w:r>
        <w:rPr>
          <w:sz w:val="28"/>
          <w:szCs w:val="28"/>
        </w:rPr>
        <w:t>П</w:t>
      </w:r>
      <w:r w:rsidR="003C23B4">
        <w:rPr>
          <w:sz w:val="28"/>
          <w:szCs w:val="28"/>
        </w:rPr>
        <w:t>риложени</w:t>
      </w:r>
      <w:r w:rsidR="00644950">
        <w:rPr>
          <w:sz w:val="28"/>
          <w:szCs w:val="28"/>
        </w:rPr>
        <w:t>я</w:t>
      </w:r>
      <w:r w:rsidR="003C23B4">
        <w:rPr>
          <w:sz w:val="28"/>
          <w:szCs w:val="28"/>
        </w:rPr>
        <w:t xml:space="preserve">  №</w:t>
      </w:r>
      <w:proofErr w:type="gramEnd"/>
      <w:r w:rsidR="003C23B4">
        <w:rPr>
          <w:sz w:val="28"/>
          <w:szCs w:val="28"/>
        </w:rPr>
        <w:t xml:space="preserve"> 1</w:t>
      </w:r>
      <w:r w:rsidR="008978B5">
        <w:rPr>
          <w:sz w:val="28"/>
          <w:szCs w:val="28"/>
        </w:rPr>
        <w:t>,</w:t>
      </w:r>
      <w:r w:rsidR="00644950">
        <w:rPr>
          <w:sz w:val="28"/>
          <w:szCs w:val="28"/>
        </w:rPr>
        <w:t xml:space="preserve"> </w:t>
      </w:r>
      <w:r w:rsidR="008978B5">
        <w:rPr>
          <w:sz w:val="28"/>
          <w:szCs w:val="28"/>
        </w:rPr>
        <w:t xml:space="preserve">№ </w:t>
      </w:r>
      <w:r w:rsidR="003C23B4">
        <w:rPr>
          <w:sz w:val="28"/>
          <w:szCs w:val="28"/>
        </w:rPr>
        <w:t>2,</w:t>
      </w:r>
      <w:r>
        <w:rPr>
          <w:sz w:val="28"/>
          <w:szCs w:val="28"/>
        </w:rPr>
        <w:t xml:space="preserve"> </w:t>
      </w:r>
      <w:r w:rsidR="008978B5">
        <w:rPr>
          <w:sz w:val="28"/>
          <w:szCs w:val="28"/>
        </w:rPr>
        <w:t>№ 4, №</w:t>
      </w:r>
      <w:r w:rsidR="00644950">
        <w:rPr>
          <w:sz w:val="28"/>
          <w:szCs w:val="28"/>
        </w:rPr>
        <w:t xml:space="preserve"> </w:t>
      </w:r>
      <w:r w:rsidR="003C23B4">
        <w:rPr>
          <w:sz w:val="28"/>
          <w:szCs w:val="28"/>
        </w:rPr>
        <w:t xml:space="preserve">5 </w:t>
      </w:r>
      <w:r>
        <w:rPr>
          <w:sz w:val="28"/>
          <w:szCs w:val="28"/>
        </w:rPr>
        <w:t xml:space="preserve">изложить </w:t>
      </w:r>
      <w:r w:rsidR="003C23B4">
        <w:rPr>
          <w:sz w:val="28"/>
          <w:szCs w:val="28"/>
        </w:rPr>
        <w:t>в новой редакции согласно приложениям №</w:t>
      </w:r>
      <w:r w:rsidR="00644950">
        <w:rPr>
          <w:sz w:val="28"/>
          <w:szCs w:val="28"/>
        </w:rPr>
        <w:t xml:space="preserve"> </w:t>
      </w:r>
      <w:r w:rsidR="003C23B4">
        <w:rPr>
          <w:sz w:val="28"/>
          <w:szCs w:val="28"/>
        </w:rPr>
        <w:t>1</w:t>
      </w:r>
      <w:r w:rsidR="00644950">
        <w:rPr>
          <w:sz w:val="28"/>
          <w:szCs w:val="28"/>
        </w:rPr>
        <w:t xml:space="preserve"> – </w:t>
      </w:r>
      <w:r w:rsidR="003C23B4">
        <w:rPr>
          <w:sz w:val="28"/>
          <w:szCs w:val="28"/>
        </w:rPr>
        <w:t>4.</w:t>
      </w:r>
    </w:p>
    <w:p w14:paraId="37049076" w14:textId="77777777" w:rsidR="007E3E80" w:rsidRPr="00971199" w:rsidRDefault="004F23E5" w:rsidP="007E3E80">
      <w:pPr>
        <w:keepNext/>
        <w:tabs>
          <w:tab w:val="left" w:pos="567"/>
          <w:tab w:val="left" w:pos="1134"/>
          <w:tab w:val="left" w:pos="1418"/>
        </w:tabs>
        <w:ind w:firstLine="567"/>
        <w:jc w:val="both"/>
        <w:rPr>
          <w:color w:val="000000" w:themeColor="text1"/>
          <w:sz w:val="28"/>
          <w:szCs w:val="28"/>
        </w:rPr>
      </w:pPr>
      <w:r>
        <w:rPr>
          <w:color w:val="000000" w:themeColor="text1"/>
          <w:sz w:val="28"/>
          <w:szCs w:val="28"/>
        </w:rPr>
        <w:t>2</w:t>
      </w:r>
      <w:r w:rsidR="007E3E80" w:rsidRPr="00971199">
        <w:rPr>
          <w:color w:val="000000" w:themeColor="text1"/>
          <w:sz w:val="28"/>
          <w:szCs w:val="28"/>
        </w:rPr>
        <w:t>. Настоящее постановление вступает в силу после официального опубликования в</w:t>
      </w:r>
      <w:r w:rsidR="003C23B4">
        <w:rPr>
          <w:color w:val="000000" w:themeColor="text1"/>
          <w:sz w:val="28"/>
          <w:szCs w:val="28"/>
        </w:rPr>
        <w:t xml:space="preserve"> газете «Российская провинция», </w:t>
      </w:r>
      <w:r w:rsidR="007E3E80" w:rsidRPr="00971199">
        <w:rPr>
          <w:color w:val="000000" w:themeColor="text1"/>
          <w:sz w:val="28"/>
          <w:szCs w:val="28"/>
        </w:rPr>
        <w:t xml:space="preserve">подлежит официальному опубликованию на правовом интернет-портале Бузулука                                   </w:t>
      </w:r>
      <w:r w:rsidR="007E3E80">
        <w:rPr>
          <w:color w:val="000000" w:themeColor="text1"/>
          <w:sz w:val="28"/>
          <w:szCs w:val="28"/>
        </w:rPr>
        <w:t>БУЗУЛУК-ПРАВО.РФ и распространяет свое действие на правоотношения, возникшие с 01.</w:t>
      </w:r>
      <w:r w:rsidR="00CA172C">
        <w:rPr>
          <w:color w:val="000000" w:themeColor="text1"/>
          <w:sz w:val="28"/>
          <w:szCs w:val="28"/>
        </w:rPr>
        <w:t>01</w:t>
      </w:r>
      <w:r w:rsidR="007E3E80">
        <w:rPr>
          <w:color w:val="000000" w:themeColor="text1"/>
          <w:sz w:val="28"/>
          <w:szCs w:val="28"/>
        </w:rPr>
        <w:t>.20</w:t>
      </w:r>
      <w:r w:rsidR="00CA172C">
        <w:rPr>
          <w:color w:val="000000" w:themeColor="text1"/>
          <w:sz w:val="28"/>
          <w:szCs w:val="28"/>
        </w:rPr>
        <w:t>24</w:t>
      </w:r>
      <w:r w:rsidR="007E3E80">
        <w:rPr>
          <w:color w:val="000000" w:themeColor="text1"/>
          <w:sz w:val="28"/>
          <w:szCs w:val="28"/>
        </w:rPr>
        <w:t>.</w:t>
      </w:r>
    </w:p>
    <w:p w14:paraId="4526D050" w14:textId="77777777" w:rsidR="007E3E80" w:rsidRDefault="004F23E5" w:rsidP="007E3E80">
      <w:pPr>
        <w:keepNext/>
        <w:tabs>
          <w:tab w:val="left" w:pos="567"/>
          <w:tab w:val="left" w:pos="1134"/>
          <w:tab w:val="left" w:pos="1418"/>
        </w:tabs>
        <w:ind w:firstLine="567"/>
        <w:jc w:val="both"/>
        <w:rPr>
          <w:sz w:val="28"/>
          <w:szCs w:val="28"/>
        </w:rPr>
      </w:pPr>
      <w:r>
        <w:rPr>
          <w:sz w:val="28"/>
          <w:szCs w:val="28"/>
        </w:rPr>
        <w:t>3</w:t>
      </w:r>
      <w:r w:rsidR="007E3E80">
        <w:rPr>
          <w:sz w:val="28"/>
          <w:szCs w:val="28"/>
        </w:rPr>
        <w:t>. Настоящее постановление подлежит включению в областной регистр муниципальных нормативных правовых актов.</w:t>
      </w:r>
    </w:p>
    <w:p w14:paraId="7D1277E8" w14:textId="77777777" w:rsidR="007E3E80" w:rsidRDefault="004F23E5" w:rsidP="007E3E80">
      <w:pPr>
        <w:keepNext/>
        <w:tabs>
          <w:tab w:val="left" w:pos="567"/>
          <w:tab w:val="left" w:pos="1134"/>
          <w:tab w:val="left" w:pos="1418"/>
        </w:tabs>
        <w:ind w:firstLine="567"/>
        <w:jc w:val="both"/>
        <w:rPr>
          <w:sz w:val="28"/>
          <w:szCs w:val="28"/>
        </w:rPr>
      </w:pPr>
      <w:r>
        <w:rPr>
          <w:sz w:val="28"/>
          <w:szCs w:val="28"/>
        </w:rPr>
        <w:t>4</w:t>
      </w:r>
      <w:r w:rsidR="007E3E80">
        <w:rPr>
          <w:sz w:val="28"/>
          <w:szCs w:val="28"/>
        </w:rPr>
        <w:t>. Контроль за исполнением настоящего постановления возложить на заместителя главы администрации города – начальника Управления экономического развития и торговли.</w:t>
      </w:r>
    </w:p>
    <w:p w14:paraId="488F003C" w14:textId="77777777" w:rsidR="007E3E80" w:rsidRDefault="007E3E80" w:rsidP="007E3E80">
      <w:pPr>
        <w:jc w:val="both"/>
        <w:rPr>
          <w:sz w:val="28"/>
          <w:szCs w:val="28"/>
        </w:rPr>
      </w:pPr>
    </w:p>
    <w:p w14:paraId="3108C880" w14:textId="77777777" w:rsidR="007E3E80" w:rsidRDefault="007E3E80" w:rsidP="007E3E80">
      <w:pPr>
        <w:jc w:val="both"/>
        <w:rPr>
          <w:sz w:val="28"/>
          <w:szCs w:val="28"/>
        </w:rPr>
      </w:pPr>
    </w:p>
    <w:p w14:paraId="3900B403" w14:textId="77777777" w:rsidR="007E3E80" w:rsidRDefault="007E3E80" w:rsidP="007E3E80">
      <w:pPr>
        <w:jc w:val="both"/>
        <w:rPr>
          <w:sz w:val="28"/>
          <w:szCs w:val="28"/>
        </w:rPr>
      </w:pPr>
    </w:p>
    <w:p w14:paraId="6B06A4F0" w14:textId="77777777" w:rsidR="007E3E80" w:rsidRDefault="007E3E80" w:rsidP="007E3E80">
      <w:pPr>
        <w:jc w:val="both"/>
        <w:rPr>
          <w:sz w:val="28"/>
          <w:szCs w:val="28"/>
        </w:rPr>
      </w:pPr>
      <w:r>
        <w:rPr>
          <w:sz w:val="28"/>
          <w:szCs w:val="28"/>
        </w:rPr>
        <w:t xml:space="preserve">Глава города                                                </w:t>
      </w:r>
      <w:r>
        <w:rPr>
          <w:sz w:val="28"/>
          <w:szCs w:val="28"/>
        </w:rPr>
        <w:tab/>
      </w:r>
      <w:r>
        <w:rPr>
          <w:sz w:val="28"/>
          <w:szCs w:val="28"/>
        </w:rPr>
        <w:tab/>
        <w:t xml:space="preserve">                                В.С. Песков</w:t>
      </w:r>
    </w:p>
    <w:p w14:paraId="78F280D2" w14:textId="77777777" w:rsidR="003C23B4" w:rsidRDefault="003C23B4" w:rsidP="007E3E80">
      <w:pPr>
        <w:jc w:val="both"/>
        <w:rPr>
          <w:sz w:val="28"/>
          <w:szCs w:val="28"/>
        </w:rPr>
      </w:pPr>
    </w:p>
    <w:p w14:paraId="0A44FF63" w14:textId="77777777" w:rsidR="003C23B4" w:rsidRDefault="003C23B4" w:rsidP="007E3E80">
      <w:pPr>
        <w:jc w:val="both"/>
        <w:rPr>
          <w:sz w:val="28"/>
          <w:szCs w:val="28"/>
        </w:rPr>
      </w:pPr>
    </w:p>
    <w:p w14:paraId="14063FA0" w14:textId="77777777" w:rsidR="003C23B4" w:rsidRDefault="003C23B4" w:rsidP="007E3E80">
      <w:pPr>
        <w:jc w:val="both"/>
        <w:rPr>
          <w:sz w:val="28"/>
          <w:szCs w:val="28"/>
        </w:rPr>
      </w:pPr>
    </w:p>
    <w:p w14:paraId="4EC39B9D" w14:textId="77777777" w:rsidR="003C23B4" w:rsidRDefault="003C23B4" w:rsidP="007E3E80">
      <w:pPr>
        <w:jc w:val="both"/>
        <w:rPr>
          <w:sz w:val="28"/>
          <w:szCs w:val="28"/>
        </w:rPr>
      </w:pPr>
    </w:p>
    <w:p w14:paraId="4135C29B" w14:textId="77777777" w:rsidR="003C23B4" w:rsidRDefault="003C23B4" w:rsidP="007E3E80">
      <w:pPr>
        <w:jc w:val="both"/>
        <w:rPr>
          <w:sz w:val="28"/>
          <w:szCs w:val="28"/>
        </w:rPr>
      </w:pPr>
    </w:p>
    <w:p w14:paraId="467795B7" w14:textId="77777777" w:rsidR="003C23B4" w:rsidRDefault="003C23B4" w:rsidP="007E3E80">
      <w:pPr>
        <w:jc w:val="both"/>
        <w:rPr>
          <w:sz w:val="28"/>
          <w:szCs w:val="28"/>
        </w:rPr>
      </w:pPr>
    </w:p>
    <w:p w14:paraId="74B76C69" w14:textId="77777777" w:rsidR="003C23B4" w:rsidRDefault="003C23B4" w:rsidP="007E3E80">
      <w:pPr>
        <w:jc w:val="both"/>
        <w:rPr>
          <w:sz w:val="28"/>
          <w:szCs w:val="28"/>
        </w:rPr>
      </w:pPr>
    </w:p>
    <w:p w14:paraId="3BC6FDAB" w14:textId="77777777" w:rsidR="003C23B4" w:rsidRDefault="003C23B4" w:rsidP="007E3E80">
      <w:pPr>
        <w:jc w:val="both"/>
        <w:rPr>
          <w:sz w:val="28"/>
          <w:szCs w:val="28"/>
        </w:rPr>
      </w:pPr>
    </w:p>
    <w:p w14:paraId="5BFE56F8" w14:textId="77777777" w:rsidR="004F23E5" w:rsidRDefault="004F23E5" w:rsidP="004F23E5">
      <w:pPr>
        <w:jc w:val="both"/>
        <w:rPr>
          <w:sz w:val="28"/>
          <w:szCs w:val="28"/>
        </w:rPr>
      </w:pPr>
      <w:r w:rsidRPr="001E2A4D">
        <w:rPr>
          <w:sz w:val="28"/>
          <w:szCs w:val="28"/>
        </w:rPr>
        <w:t xml:space="preserve">Разослано: в дело, Е.А. </w:t>
      </w:r>
      <w:proofErr w:type="spellStart"/>
      <w:r w:rsidRPr="001E2A4D">
        <w:rPr>
          <w:sz w:val="28"/>
          <w:szCs w:val="28"/>
        </w:rPr>
        <w:t>Подъячевой</w:t>
      </w:r>
      <w:proofErr w:type="spellEnd"/>
      <w:r w:rsidRPr="001E2A4D">
        <w:rPr>
          <w:sz w:val="28"/>
          <w:szCs w:val="28"/>
        </w:rPr>
        <w:t xml:space="preserve">, управлению экономического развития и торговли администрации города Бузулука, Управлению по культуре, спорту и молодежной политике администрации города Бузулука, Финансовому управлению администрации города Бузулука, управлению внутреннего муниципального финансового контроля администрации города Бузулука, управлению по информационной политике администрации города Бузулука, муниципальному казенному учреждению города Бузулука «Централизованная бухгалтерия муниципальных учреждений культуры и спорта», </w:t>
      </w:r>
      <w:r w:rsidR="008978B5">
        <w:rPr>
          <w:sz w:val="28"/>
          <w:szCs w:val="28"/>
        </w:rPr>
        <w:t xml:space="preserve">                                 </w:t>
      </w:r>
      <w:r w:rsidRPr="001E2A4D">
        <w:rPr>
          <w:sz w:val="28"/>
          <w:szCs w:val="28"/>
        </w:rPr>
        <w:t>ООО «</w:t>
      </w:r>
      <w:proofErr w:type="spellStart"/>
      <w:r w:rsidRPr="001E2A4D">
        <w:rPr>
          <w:sz w:val="28"/>
          <w:szCs w:val="28"/>
        </w:rPr>
        <w:t>Информправо</w:t>
      </w:r>
      <w:proofErr w:type="spellEnd"/>
      <w:r w:rsidRPr="001E2A4D">
        <w:rPr>
          <w:sz w:val="28"/>
          <w:szCs w:val="28"/>
        </w:rPr>
        <w:t xml:space="preserve"> плюс», редакции газеты «Российская провинция»</w:t>
      </w:r>
    </w:p>
    <w:p w14:paraId="475B5DBB" w14:textId="77777777" w:rsidR="005168AB" w:rsidRDefault="00582BEB" w:rsidP="00582BEB">
      <w:pPr>
        <w:jc w:val="both"/>
        <w:rPr>
          <w:sz w:val="26"/>
          <w:szCs w:val="26"/>
        </w:rPr>
      </w:pPr>
      <w:r>
        <w:rPr>
          <w:sz w:val="26"/>
          <w:szCs w:val="26"/>
        </w:rPr>
        <w:t xml:space="preserve">                                                                                    </w:t>
      </w:r>
    </w:p>
    <w:p w14:paraId="1727AF85" w14:textId="77777777" w:rsidR="005168AB" w:rsidRDefault="005168AB" w:rsidP="00582BEB">
      <w:pPr>
        <w:jc w:val="both"/>
        <w:rPr>
          <w:sz w:val="26"/>
          <w:szCs w:val="26"/>
        </w:rPr>
      </w:pPr>
    </w:p>
    <w:p w14:paraId="688539F6" w14:textId="77777777" w:rsidR="005168AB" w:rsidRDefault="005168AB" w:rsidP="00582BEB">
      <w:pPr>
        <w:jc w:val="both"/>
        <w:rPr>
          <w:sz w:val="26"/>
          <w:szCs w:val="26"/>
        </w:rPr>
      </w:pPr>
    </w:p>
    <w:p w14:paraId="5A0D787E" w14:textId="77777777" w:rsidR="005168AB" w:rsidRDefault="005168AB" w:rsidP="00582BEB">
      <w:pPr>
        <w:jc w:val="both"/>
        <w:rPr>
          <w:sz w:val="26"/>
          <w:szCs w:val="26"/>
        </w:rPr>
      </w:pPr>
    </w:p>
    <w:p w14:paraId="51D469B7" w14:textId="77777777" w:rsidR="00582BEB" w:rsidRPr="00582BEB" w:rsidRDefault="005168AB" w:rsidP="005168AB">
      <w:pPr>
        <w:jc w:val="center"/>
        <w:rPr>
          <w:sz w:val="26"/>
          <w:szCs w:val="26"/>
        </w:rPr>
      </w:pPr>
      <w:r>
        <w:rPr>
          <w:sz w:val="26"/>
          <w:szCs w:val="26"/>
        </w:rPr>
        <w:lastRenderedPageBreak/>
        <w:t xml:space="preserve">                                                                                </w:t>
      </w:r>
      <w:r w:rsidR="00582BEB" w:rsidRPr="00582BEB">
        <w:rPr>
          <w:sz w:val="26"/>
          <w:szCs w:val="26"/>
        </w:rPr>
        <w:t xml:space="preserve">Приложение № </w:t>
      </w:r>
      <w:r w:rsidR="00582BEB">
        <w:rPr>
          <w:sz w:val="26"/>
          <w:szCs w:val="26"/>
        </w:rPr>
        <w:t>1</w:t>
      </w:r>
      <w:r w:rsidR="00582BEB" w:rsidRPr="00582BEB">
        <w:rPr>
          <w:sz w:val="26"/>
          <w:szCs w:val="26"/>
        </w:rPr>
        <w:t xml:space="preserve"> к постановлению </w:t>
      </w:r>
    </w:p>
    <w:p w14:paraId="5CE8798E" w14:textId="77777777" w:rsidR="00582BEB" w:rsidRPr="00582BEB" w:rsidRDefault="00582BEB" w:rsidP="00582BEB">
      <w:pPr>
        <w:jc w:val="both"/>
        <w:rPr>
          <w:sz w:val="26"/>
          <w:szCs w:val="26"/>
        </w:rPr>
      </w:pPr>
      <w:r w:rsidRPr="00582BEB">
        <w:rPr>
          <w:sz w:val="26"/>
          <w:szCs w:val="26"/>
        </w:rPr>
        <w:t xml:space="preserve">                                                                                    администрации города Бузулука</w:t>
      </w:r>
    </w:p>
    <w:p w14:paraId="5D8C21E3" w14:textId="77777777" w:rsidR="00582BEB" w:rsidRDefault="00582BEB" w:rsidP="00582BEB">
      <w:pPr>
        <w:jc w:val="both"/>
        <w:rPr>
          <w:sz w:val="26"/>
          <w:szCs w:val="26"/>
        </w:rPr>
      </w:pPr>
      <w:r w:rsidRPr="00582BEB">
        <w:rPr>
          <w:sz w:val="26"/>
          <w:szCs w:val="26"/>
        </w:rPr>
        <w:t xml:space="preserve">                                                                                    от _______________</w:t>
      </w:r>
      <w:proofErr w:type="gramStart"/>
      <w:r w:rsidRPr="00582BEB">
        <w:rPr>
          <w:sz w:val="26"/>
          <w:szCs w:val="26"/>
        </w:rPr>
        <w:t>_  №</w:t>
      </w:r>
      <w:proofErr w:type="gramEnd"/>
      <w:r w:rsidRPr="00582BEB">
        <w:rPr>
          <w:sz w:val="26"/>
          <w:szCs w:val="26"/>
        </w:rPr>
        <w:t xml:space="preserve">  ______</w:t>
      </w:r>
    </w:p>
    <w:p w14:paraId="63FCF17B" w14:textId="77777777" w:rsidR="00582BEB" w:rsidRDefault="00582BEB" w:rsidP="00582BEB">
      <w:pPr>
        <w:jc w:val="both"/>
        <w:rPr>
          <w:sz w:val="26"/>
          <w:szCs w:val="26"/>
        </w:rPr>
      </w:pPr>
    </w:p>
    <w:p w14:paraId="79C8EAB9" w14:textId="77777777" w:rsidR="00582BEB" w:rsidRDefault="00582BEB" w:rsidP="00582BEB">
      <w:pPr>
        <w:autoSpaceDE w:val="0"/>
        <w:jc w:val="center"/>
        <w:rPr>
          <w:bCs/>
          <w:sz w:val="28"/>
          <w:szCs w:val="28"/>
        </w:rPr>
      </w:pPr>
      <w:r>
        <w:rPr>
          <w:bCs/>
          <w:sz w:val="28"/>
          <w:szCs w:val="28"/>
        </w:rPr>
        <w:t xml:space="preserve">Оклады   должностей профессиональных </w:t>
      </w:r>
    </w:p>
    <w:p w14:paraId="2BE1C2C1" w14:textId="77777777" w:rsidR="00582BEB" w:rsidRDefault="00582BEB" w:rsidP="00582BEB">
      <w:pPr>
        <w:autoSpaceDE w:val="0"/>
        <w:jc w:val="center"/>
        <w:rPr>
          <w:sz w:val="28"/>
          <w:szCs w:val="28"/>
        </w:rPr>
      </w:pPr>
      <w:r>
        <w:rPr>
          <w:bCs/>
          <w:sz w:val="28"/>
          <w:szCs w:val="28"/>
        </w:rPr>
        <w:t>квалификационных групп «Работники физической культуры и спорта»</w:t>
      </w:r>
      <w:r>
        <w:rPr>
          <w:bCs/>
          <w:sz w:val="27"/>
          <w:szCs w:val="27"/>
        </w:rPr>
        <w:t xml:space="preserve"> </w:t>
      </w:r>
    </w:p>
    <w:p w14:paraId="0EF93038" w14:textId="77777777" w:rsidR="00582BEB" w:rsidRDefault="00582BEB" w:rsidP="00582BEB">
      <w:pPr>
        <w:autoSpaceDE w:val="0"/>
        <w:jc w:val="both"/>
        <w:rPr>
          <w:sz w:val="28"/>
          <w:szCs w:val="28"/>
        </w:rPr>
      </w:pPr>
    </w:p>
    <w:tbl>
      <w:tblPr>
        <w:tblW w:w="9214" w:type="dxa"/>
        <w:tblInd w:w="-34" w:type="dxa"/>
        <w:tblLayout w:type="fixed"/>
        <w:tblLook w:val="0000" w:firstRow="0" w:lastRow="0" w:firstColumn="0" w:lastColumn="0" w:noHBand="0" w:noVBand="0"/>
      </w:tblPr>
      <w:tblGrid>
        <w:gridCol w:w="2832"/>
        <w:gridCol w:w="2976"/>
        <w:gridCol w:w="3406"/>
      </w:tblGrid>
      <w:tr w:rsidR="00CA172C" w14:paraId="58DEE6A3" w14:textId="77777777" w:rsidTr="00CA172C">
        <w:tc>
          <w:tcPr>
            <w:tcW w:w="2832" w:type="dxa"/>
            <w:tcBorders>
              <w:top w:val="single" w:sz="4" w:space="0" w:color="000000"/>
              <w:left w:val="single" w:sz="4" w:space="0" w:color="000000"/>
              <w:bottom w:val="single" w:sz="4" w:space="0" w:color="000000"/>
            </w:tcBorders>
            <w:shd w:val="clear" w:color="auto" w:fill="auto"/>
          </w:tcPr>
          <w:p w14:paraId="08BBA079" w14:textId="77777777" w:rsidR="00CA172C" w:rsidRDefault="00CA172C" w:rsidP="00034930">
            <w:pPr>
              <w:jc w:val="both"/>
              <w:rPr>
                <w:sz w:val="28"/>
                <w:szCs w:val="28"/>
              </w:rPr>
            </w:pPr>
            <w:r>
              <w:rPr>
                <w:sz w:val="28"/>
                <w:szCs w:val="28"/>
              </w:rPr>
              <w:t xml:space="preserve">Должности, отнесенные к квалификационным уровням </w:t>
            </w:r>
          </w:p>
        </w:tc>
        <w:tc>
          <w:tcPr>
            <w:tcW w:w="2976" w:type="dxa"/>
            <w:tcBorders>
              <w:top w:val="single" w:sz="4" w:space="0" w:color="000000"/>
              <w:left w:val="single" w:sz="4" w:space="0" w:color="000000"/>
              <w:bottom w:val="single" w:sz="4" w:space="0" w:color="000000"/>
            </w:tcBorders>
            <w:shd w:val="clear" w:color="auto" w:fill="auto"/>
            <w:vAlign w:val="center"/>
          </w:tcPr>
          <w:p w14:paraId="21080A6A" w14:textId="77777777" w:rsidR="00CA172C" w:rsidRDefault="00CA172C" w:rsidP="00034930">
            <w:pPr>
              <w:jc w:val="center"/>
              <w:rPr>
                <w:sz w:val="28"/>
                <w:szCs w:val="28"/>
              </w:rPr>
            </w:pPr>
            <w:r>
              <w:rPr>
                <w:sz w:val="28"/>
                <w:szCs w:val="28"/>
              </w:rPr>
              <w:t>Квалификационные уровни</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8450C9" w14:textId="77777777" w:rsidR="00CA172C" w:rsidRDefault="00CA172C" w:rsidP="009755FF">
            <w:pPr>
              <w:jc w:val="center"/>
              <w:rPr>
                <w:sz w:val="28"/>
                <w:szCs w:val="28"/>
              </w:rPr>
            </w:pPr>
          </w:p>
          <w:p w14:paraId="0B1C056A" w14:textId="77777777" w:rsidR="008978B5" w:rsidRDefault="00CA172C" w:rsidP="008978B5">
            <w:pPr>
              <w:jc w:val="center"/>
              <w:rPr>
                <w:sz w:val="28"/>
                <w:szCs w:val="28"/>
              </w:rPr>
            </w:pPr>
            <w:r>
              <w:rPr>
                <w:sz w:val="28"/>
                <w:szCs w:val="28"/>
              </w:rPr>
              <w:t xml:space="preserve">Размер оклада </w:t>
            </w:r>
          </w:p>
          <w:p w14:paraId="4D08778B" w14:textId="77777777" w:rsidR="00CA172C" w:rsidRDefault="008978B5" w:rsidP="008978B5">
            <w:pPr>
              <w:jc w:val="center"/>
            </w:pPr>
            <w:r>
              <w:rPr>
                <w:sz w:val="28"/>
                <w:szCs w:val="28"/>
              </w:rPr>
              <w:t>(</w:t>
            </w:r>
            <w:r w:rsidR="00CA172C">
              <w:rPr>
                <w:sz w:val="28"/>
                <w:szCs w:val="28"/>
              </w:rPr>
              <w:t xml:space="preserve">руб.) </w:t>
            </w:r>
          </w:p>
        </w:tc>
      </w:tr>
      <w:tr w:rsidR="00CA172C" w14:paraId="72615B55" w14:textId="77777777" w:rsidTr="00CA172C">
        <w:tc>
          <w:tcPr>
            <w:tcW w:w="9214" w:type="dxa"/>
            <w:gridSpan w:val="3"/>
            <w:tcBorders>
              <w:top w:val="single" w:sz="4" w:space="0" w:color="000000"/>
              <w:left w:val="single" w:sz="4" w:space="0" w:color="000000"/>
              <w:bottom w:val="single" w:sz="4" w:space="0" w:color="000000"/>
              <w:right w:val="single" w:sz="4" w:space="0" w:color="000000"/>
            </w:tcBorders>
            <w:shd w:val="clear" w:color="auto" w:fill="auto"/>
          </w:tcPr>
          <w:p w14:paraId="7A42DE91" w14:textId="77777777" w:rsidR="00CA172C" w:rsidRDefault="00CA172C" w:rsidP="00034930">
            <w:pPr>
              <w:autoSpaceDE w:val="0"/>
            </w:pPr>
            <w:r>
              <w:rPr>
                <w:bCs/>
                <w:sz w:val="28"/>
                <w:szCs w:val="28"/>
              </w:rPr>
              <w:t>Должности, отнесённые к ПКГ «Работники физической культуры и спорта первого уровня»</w:t>
            </w:r>
          </w:p>
        </w:tc>
      </w:tr>
      <w:tr w:rsidR="00CA172C" w14:paraId="5B83662D" w14:textId="77777777" w:rsidTr="00CA172C">
        <w:tc>
          <w:tcPr>
            <w:tcW w:w="2832" w:type="dxa"/>
            <w:tcBorders>
              <w:top w:val="single" w:sz="4" w:space="0" w:color="000000"/>
              <w:left w:val="single" w:sz="4" w:space="0" w:color="000000"/>
              <w:bottom w:val="single" w:sz="4" w:space="0" w:color="000000"/>
            </w:tcBorders>
            <w:shd w:val="clear" w:color="auto" w:fill="auto"/>
          </w:tcPr>
          <w:p w14:paraId="1BF9B30F" w14:textId="77777777" w:rsidR="00CA172C" w:rsidRPr="0067666B" w:rsidRDefault="00CA172C" w:rsidP="00034930">
            <w:pPr>
              <w:pStyle w:val="formattext"/>
              <w:spacing w:before="0" w:after="0" w:line="263" w:lineRule="atLeast"/>
              <w:textAlignment w:val="baseline"/>
              <w:rPr>
                <w:sz w:val="26"/>
                <w:szCs w:val="26"/>
              </w:rPr>
            </w:pPr>
            <w:r w:rsidRPr="0067666B">
              <w:rPr>
                <w:sz w:val="26"/>
                <w:szCs w:val="26"/>
              </w:rPr>
              <w:t xml:space="preserve">Спортивный судья; </w:t>
            </w:r>
            <w:r w:rsidRPr="00210C8D">
              <w:rPr>
                <w:sz w:val="26"/>
                <w:szCs w:val="26"/>
              </w:rPr>
              <w:t>спортсмен; спортсмен-ведущий</w:t>
            </w:r>
          </w:p>
        </w:tc>
        <w:tc>
          <w:tcPr>
            <w:tcW w:w="2976" w:type="dxa"/>
            <w:tcBorders>
              <w:top w:val="single" w:sz="4" w:space="0" w:color="000000"/>
              <w:left w:val="single" w:sz="4" w:space="0" w:color="000000"/>
              <w:bottom w:val="single" w:sz="4" w:space="0" w:color="000000"/>
            </w:tcBorders>
            <w:shd w:val="clear" w:color="auto" w:fill="auto"/>
          </w:tcPr>
          <w:p w14:paraId="5556FE92" w14:textId="77777777" w:rsidR="00CA172C" w:rsidRPr="0067666B" w:rsidRDefault="00CA172C" w:rsidP="00034930">
            <w:pPr>
              <w:pStyle w:val="formattext"/>
              <w:spacing w:before="0" w:after="0" w:line="263" w:lineRule="atLeast"/>
              <w:textAlignment w:val="baseline"/>
              <w:rPr>
                <w:sz w:val="26"/>
                <w:szCs w:val="26"/>
              </w:rPr>
            </w:pPr>
            <w:r w:rsidRPr="0067666B">
              <w:rPr>
                <w:sz w:val="26"/>
                <w:szCs w:val="26"/>
              </w:rPr>
              <w:t>2 квалификационный уровень</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7102C1" w14:textId="77777777" w:rsidR="00CA172C" w:rsidRPr="0067666B" w:rsidRDefault="00CA172C" w:rsidP="00CA172C">
            <w:pPr>
              <w:jc w:val="center"/>
              <w:rPr>
                <w:sz w:val="26"/>
                <w:szCs w:val="26"/>
              </w:rPr>
            </w:pPr>
            <w:r w:rsidRPr="0067666B">
              <w:rPr>
                <w:sz w:val="26"/>
                <w:szCs w:val="26"/>
              </w:rPr>
              <w:t xml:space="preserve">6 </w:t>
            </w:r>
            <w:r>
              <w:rPr>
                <w:sz w:val="26"/>
                <w:szCs w:val="26"/>
              </w:rPr>
              <w:t>848</w:t>
            </w:r>
            <w:r w:rsidRPr="0067666B">
              <w:rPr>
                <w:sz w:val="26"/>
                <w:szCs w:val="26"/>
              </w:rPr>
              <w:t>,0</w:t>
            </w:r>
          </w:p>
        </w:tc>
      </w:tr>
      <w:tr w:rsidR="00CA172C" w14:paraId="51F8DD10" w14:textId="77777777" w:rsidTr="00CA172C">
        <w:tc>
          <w:tcPr>
            <w:tcW w:w="9210" w:type="dxa"/>
            <w:gridSpan w:val="3"/>
            <w:tcBorders>
              <w:top w:val="single" w:sz="4" w:space="0" w:color="000000"/>
              <w:left w:val="single" w:sz="4" w:space="0" w:color="000000"/>
              <w:bottom w:val="single" w:sz="4" w:space="0" w:color="000000"/>
              <w:right w:val="single" w:sz="4" w:space="0" w:color="000000"/>
            </w:tcBorders>
            <w:shd w:val="clear" w:color="auto" w:fill="auto"/>
          </w:tcPr>
          <w:p w14:paraId="5AF3B1CD" w14:textId="77777777" w:rsidR="00CA172C" w:rsidRDefault="00CA172C" w:rsidP="00034930">
            <w:pPr>
              <w:autoSpaceDE w:val="0"/>
              <w:rPr>
                <w:sz w:val="28"/>
                <w:szCs w:val="28"/>
              </w:rPr>
            </w:pPr>
            <w:r>
              <w:rPr>
                <w:bCs/>
                <w:sz w:val="28"/>
                <w:szCs w:val="28"/>
              </w:rPr>
              <w:t>Должности, отнесённые к ПКГ «Работники физической культуры и спорта второго уровня»</w:t>
            </w:r>
          </w:p>
        </w:tc>
      </w:tr>
      <w:tr w:rsidR="00CA172C" w14:paraId="798291F0" w14:textId="77777777" w:rsidTr="00CA172C">
        <w:tc>
          <w:tcPr>
            <w:tcW w:w="2832" w:type="dxa"/>
            <w:tcBorders>
              <w:top w:val="single" w:sz="4" w:space="0" w:color="000000"/>
              <w:left w:val="single" w:sz="4" w:space="0" w:color="000000"/>
              <w:bottom w:val="single" w:sz="4" w:space="0" w:color="000000"/>
            </w:tcBorders>
            <w:shd w:val="clear" w:color="auto" w:fill="auto"/>
          </w:tcPr>
          <w:p w14:paraId="5345959D" w14:textId="77777777" w:rsidR="00CA172C" w:rsidRPr="0067666B" w:rsidRDefault="00CA172C" w:rsidP="00034930">
            <w:pPr>
              <w:pStyle w:val="formattext"/>
              <w:spacing w:before="0" w:after="0" w:line="263" w:lineRule="atLeast"/>
              <w:textAlignment w:val="baseline"/>
              <w:rPr>
                <w:sz w:val="26"/>
                <w:szCs w:val="26"/>
              </w:rPr>
            </w:pPr>
            <w:r w:rsidRPr="0067666B">
              <w:rPr>
                <w:sz w:val="26"/>
                <w:szCs w:val="26"/>
              </w:rPr>
              <w:t xml:space="preserve">Инструктор по адаптивной физической культуре; </w:t>
            </w:r>
            <w:r w:rsidRPr="00210C8D">
              <w:rPr>
                <w:sz w:val="26"/>
                <w:szCs w:val="26"/>
              </w:rPr>
              <w:t>спортсмен-инструктор;</w:t>
            </w:r>
            <w:r w:rsidRPr="0067666B">
              <w:rPr>
                <w:sz w:val="26"/>
                <w:szCs w:val="26"/>
              </w:rPr>
              <w:t xml:space="preserve"> техник по эксплуатации и ремонту спортивной техники</w:t>
            </w:r>
          </w:p>
        </w:tc>
        <w:tc>
          <w:tcPr>
            <w:tcW w:w="2976" w:type="dxa"/>
            <w:tcBorders>
              <w:top w:val="single" w:sz="4" w:space="0" w:color="000000"/>
              <w:left w:val="single" w:sz="4" w:space="0" w:color="000000"/>
              <w:bottom w:val="single" w:sz="4" w:space="0" w:color="000000"/>
            </w:tcBorders>
            <w:shd w:val="clear" w:color="auto" w:fill="auto"/>
          </w:tcPr>
          <w:p w14:paraId="2F8989F8" w14:textId="77777777" w:rsidR="00CA172C" w:rsidRPr="0067666B" w:rsidRDefault="00CA172C" w:rsidP="00034930">
            <w:pPr>
              <w:pStyle w:val="formattext"/>
              <w:spacing w:before="0" w:after="0" w:line="263" w:lineRule="atLeast"/>
              <w:textAlignment w:val="baseline"/>
              <w:rPr>
                <w:sz w:val="26"/>
                <w:szCs w:val="26"/>
              </w:rPr>
            </w:pPr>
            <w:r w:rsidRPr="0067666B">
              <w:rPr>
                <w:sz w:val="26"/>
                <w:szCs w:val="26"/>
              </w:rPr>
              <w:t>1 квалификационный уровень</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7EB214" w14:textId="77777777" w:rsidR="00CA172C" w:rsidRPr="0067666B" w:rsidRDefault="00CA172C" w:rsidP="00867AEC">
            <w:pPr>
              <w:jc w:val="center"/>
              <w:rPr>
                <w:sz w:val="26"/>
                <w:szCs w:val="26"/>
              </w:rPr>
            </w:pPr>
            <w:r>
              <w:rPr>
                <w:sz w:val="26"/>
                <w:szCs w:val="26"/>
              </w:rPr>
              <w:t>7</w:t>
            </w:r>
            <w:r w:rsidRPr="0067666B">
              <w:rPr>
                <w:sz w:val="26"/>
                <w:szCs w:val="26"/>
              </w:rPr>
              <w:t> </w:t>
            </w:r>
            <w:r>
              <w:rPr>
                <w:sz w:val="26"/>
                <w:szCs w:val="26"/>
              </w:rPr>
              <w:t>207</w:t>
            </w:r>
            <w:r w:rsidRPr="0067666B">
              <w:rPr>
                <w:sz w:val="26"/>
                <w:szCs w:val="26"/>
              </w:rPr>
              <w:t>,0</w:t>
            </w:r>
          </w:p>
        </w:tc>
      </w:tr>
      <w:tr w:rsidR="00CA172C" w14:paraId="6FE7C7CD" w14:textId="77777777" w:rsidTr="00CA172C">
        <w:tc>
          <w:tcPr>
            <w:tcW w:w="2832" w:type="dxa"/>
            <w:tcBorders>
              <w:top w:val="single" w:sz="4" w:space="0" w:color="000000"/>
              <w:left w:val="single" w:sz="4" w:space="0" w:color="000000"/>
              <w:bottom w:val="single" w:sz="4" w:space="0" w:color="000000"/>
            </w:tcBorders>
            <w:shd w:val="clear" w:color="auto" w:fill="auto"/>
          </w:tcPr>
          <w:p w14:paraId="21259AE0" w14:textId="77777777" w:rsidR="00CA172C" w:rsidRPr="0067666B" w:rsidRDefault="00CA172C" w:rsidP="00034930">
            <w:pPr>
              <w:pStyle w:val="formattext"/>
              <w:spacing w:before="0" w:after="0" w:line="263" w:lineRule="atLeast"/>
              <w:textAlignment w:val="baseline"/>
              <w:rPr>
                <w:sz w:val="26"/>
                <w:szCs w:val="26"/>
              </w:rPr>
            </w:pPr>
            <w:r w:rsidRPr="0067666B">
              <w:rPr>
                <w:sz w:val="26"/>
                <w:szCs w:val="26"/>
              </w:rPr>
              <w:t>Администратор тренировочного процесса; инструктор-методист по адаптивной физической культуре; хореограф</w:t>
            </w:r>
          </w:p>
        </w:tc>
        <w:tc>
          <w:tcPr>
            <w:tcW w:w="2976" w:type="dxa"/>
            <w:tcBorders>
              <w:top w:val="single" w:sz="4" w:space="0" w:color="000000"/>
              <w:left w:val="single" w:sz="4" w:space="0" w:color="000000"/>
              <w:bottom w:val="single" w:sz="4" w:space="0" w:color="000000"/>
            </w:tcBorders>
            <w:shd w:val="clear" w:color="auto" w:fill="auto"/>
          </w:tcPr>
          <w:p w14:paraId="3AB3526D" w14:textId="77777777" w:rsidR="00CA172C" w:rsidRPr="0067666B" w:rsidRDefault="00CA172C" w:rsidP="00034930">
            <w:pPr>
              <w:pStyle w:val="formattext"/>
              <w:spacing w:before="0" w:after="0" w:line="263" w:lineRule="atLeast"/>
              <w:textAlignment w:val="baseline"/>
              <w:rPr>
                <w:sz w:val="26"/>
                <w:szCs w:val="26"/>
              </w:rPr>
            </w:pPr>
            <w:r w:rsidRPr="0067666B">
              <w:rPr>
                <w:sz w:val="26"/>
                <w:szCs w:val="26"/>
              </w:rPr>
              <w:t>2 квалификационный уровень</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6DEB47" w14:textId="77777777" w:rsidR="00CA172C" w:rsidRPr="0067666B" w:rsidRDefault="00CA172C" w:rsidP="00CA172C">
            <w:pPr>
              <w:jc w:val="center"/>
              <w:rPr>
                <w:sz w:val="26"/>
                <w:szCs w:val="26"/>
              </w:rPr>
            </w:pPr>
            <w:r>
              <w:rPr>
                <w:sz w:val="26"/>
                <w:szCs w:val="26"/>
              </w:rPr>
              <w:t>7 473</w:t>
            </w:r>
            <w:r w:rsidRPr="0067666B">
              <w:rPr>
                <w:sz w:val="26"/>
                <w:szCs w:val="26"/>
              </w:rPr>
              <w:t>,0</w:t>
            </w:r>
          </w:p>
        </w:tc>
      </w:tr>
      <w:tr w:rsidR="00CA172C" w14:paraId="361986FE" w14:textId="77777777" w:rsidTr="00CA172C">
        <w:tc>
          <w:tcPr>
            <w:tcW w:w="2832" w:type="dxa"/>
            <w:tcBorders>
              <w:top w:val="single" w:sz="4" w:space="0" w:color="000000"/>
              <w:left w:val="single" w:sz="4" w:space="0" w:color="000000"/>
              <w:bottom w:val="single" w:sz="4" w:space="0" w:color="000000"/>
            </w:tcBorders>
            <w:shd w:val="clear" w:color="auto" w:fill="auto"/>
          </w:tcPr>
          <w:p w14:paraId="29E8E87A" w14:textId="77777777" w:rsidR="00CA172C" w:rsidRPr="0067666B" w:rsidRDefault="00CA172C" w:rsidP="00034930">
            <w:pPr>
              <w:pStyle w:val="formattext"/>
              <w:spacing w:before="0" w:after="0" w:line="263" w:lineRule="atLeast"/>
              <w:textAlignment w:val="baseline"/>
              <w:rPr>
                <w:sz w:val="26"/>
                <w:szCs w:val="26"/>
              </w:rPr>
            </w:pPr>
            <w:r w:rsidRPr="0067666B">
              <w:rPr>
                <w:sz w:val="26"/>
                <w:szCs w:val="26"/>
              </w:rPr>
              <w:t xml:space="preserve">Начальник мастерской по ремонту спортивной техники и снаряжения; специалист по подготовке спортивного инвентаря; </w:t>
            </w:r>
          </w:p>
          <w:p w14:paraId="672B6476" w14:textId="77777777" w:rsidR="00CA172C" w:rsidRPr="0067666B" w:rsidRDefault="00CA172C" w:rsidP="00034930">
            <w:pPr>
              <w:pStyle w:val="formattext"/>
              <w:spacing w:before="0" w:after="0" w:line="263" w:lineRule="atLeast"/>
              <w:textAlignment w:val="baseline"/>
              <w:rPr>
                <w:sz w:val="26"/>
                <w:szCs w:val="26"/>
              </w:rPr>
            </w:pPr>
            <w:r w:rsidRPr="0067666B">
              <w:rPr>
                <w:sz w:val="26"/>
                <w:szCs w:val="26"/>
              </w:rPr>
              <w:t>старшие: инструктор-методист по адаптивной физической культуре</w:t>
            </w:r>
          </w:p>
        </w:tc>
        <w:tc>
          <w:tcPr>
            <w:tcW w:w="2976" w:type="dxa"/>
            <w:tcBorders>
              <w:top w:val="single" w:sz="4" w:space="0" w:color="000000"/>
              <w:left w:val="single" w:sz="4" w:space="0" w:color="000000"/>
              <w:bottom w:val="single" w:sz="4" w:space="0" w:color="000000"/>
            </w:tcBorders>
            <w:shd w:val="clear" w:color="auto" w:fill="auto"/>
          </w:tcPr>
          <w:p w14:paraId="06BA0266" w14:textId="77777777" w:rsidR="00CA172C" w:rsidRPr="0067666B" w:rsidRDefault="00CA172C" w:rsidP="00034930">
            <w:pPr>
              <w:pStyle w:val="formattext"/>
              <w:spacing w:before="0" w:after="0" w:line="263" w:lineRule="atLeast"/>
              <w:textAlignment w:val="baseline"/>
              <w:rPr>
                <w:sz w:val="26"/>
                <w:szCs w:val="26"/>
              </w:rPr>
            </w:pPr>
            <w:r w:rsidRPr="0067666B">
              <w:rPr>
                <w:sz w:val="26"/>
                <w:szCs w:val="26"/>
              </w:rPr>
              <w:t>3 квалификационный уровень</w:t>
            </w:r>
          </w:p>
        </w:tc>
        <w:tc>
          <w:tcPr>
            <w:tcW w:w="34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FABC60" w14:textId="77777777" w:rsidR="00CA172C" w:rsidRPr="0067666B" w:rsidRDefault="00CA172C" w:rsidP="00CA172C">
            <w:pPr>
              <w:jc w:val="center"/>
              <w:rPr>
                <w:sz w:val="26"/>
                <w:szCs w:val="26"/>
              </w:rPr>
            </w:pPr>
            <w:r>
              <w:rPr>
                <w:sz w:val="26"/>
                <w:szCs w:val="26"/>
              </w:rPr>
              <w:t>7 845</w:t>
            </w:r>
            <w:r w:rsidRPr="0067666B">
              <w:rPr>
                <w:sz w:val="26"/>
                <w:szCs w:val="26"/>
              </w:rPr>
              <w:t>,0</w:t>
            </w:r>
          </w:p>
        </w:tc>
      </w:tr>
    </w:tbl>
    <w:p w14:paraId="0C5C8921" w14:textId="77777777" w:rsidR="009755FF" w:rsidRDefault="009755FF" w:rsidP="00582BEB">
      <w:pPr>
        <w:autoSpaceDE w:val="0"/>
        <w:rPr>
          <w:sz w:val="28"/>
          <w:szCs w:val="28"/>
          <w:vertAlign w:val="superscript"/>
        </w:rPr>
      </w:pPr>
    </w:p>
    <w:p w14:paraId="55057C12" w14:textId="77777777" w:rsidR="00582BEB" w:rsidRPr="009755FF" w:rsidRDefault="00582BEB" w:rsidP="00582BEB">
      <w:pPr>
        <w:autoSpaceDE w:val="0"/>
        <w:rPr>
          <w:sz w:val="28"/>
          <w:szCs w:val="28"/>
          <w:vertAlign w:val="superscript"/>
        </w:rPr>
        <w:sectPr w:rsidR="00582BEB" w:rsidRPr="009755FF" w:rsidSect="00971199">
          <w:headerReference w:type="default" r:id="rId8"/>
          <w:headerReference w:type="first" r:id="rId9"/>
          <w:pgSz w:w="11906" w:h="16838"/>
          <w:pgMar w:top="851" w:right="567" w:bottom="1134" w:left="1701" w:header="709" w:footer="709" w:gutter="0"/>
          <w:cols w:space="708"/>
          <w:titlePg/>
          <w:docGrid w:linePitch="360"/>
        </w:sectPr>
      </w:pPr>
    </w:p>
    <w:p w14:paraId="4E75AA83" w14:textId="77777777" w:rsidR="00582BEB" w:rsidRPr="00075047" w:rsidRDefault="00582BEB" w:rsidP="00582BEB">
      <w:pPr>
        <w:autoSpaceDE w:val="0"/>
        <w:autoSpaceDN w:val="0"/>
        <w:adjustRightInd w:val="0"/>
        <w:rPr>
          <w:sz w:val="26"/>
          <w:szCs w:val="26"/>
        </w:rPr>
      </w:pPr>
      <w:r>
        <w:rPr>
          <w:sz w:val="28"/>
          <w:szCs w:val="28"/>
        </w:rPr>
        <w:lastRenderedPageBreak/>
        <w:t xml:space="preserve">                                                                              </w:t>
      </w:r>
      <w:r w:rsidRPr="00075047">
        <w:rPr>
          <w:sz w:val="26"/>
          <w:szCs w:val="26"/>
        </w:rPr>
        <w:t>Приложение</w:t>
      </w:r>
      <w:r>
        <w:rPr>
          <w:sz w:val="26"/>
          <w:szCs w:val="26"/>
        </w:rPr>
        <w:t xml:space="preserve"> № 2</w:t>
      </w:r>
      <w:r w:rsidRPr="00075047">
        <w:rPr>
          <w:sz w:val="26"/>
          <w:szCs w:val="26"/>
        </w:rPr>
        <w:t xml:space="preserve"> к постановлению </w:t>
      </w:r>
    </w:p>
    <w:p w14:paraId="131B339E" w14:textId="77777777" w:rsidR="00582BEB" w:rsidRPr="00075047" w:rsidRDefault="00582BEB" w:rsidP="00582BEB">
      <w:pPr>
        <w:autoSpaceDE w:val="0"/>
        <w:autoSpaceDN w:val="0"/>
        <w:adjustRightInd w:val="0"/>
        <w:rPr>
          <w:sz w:val="26"/>
          <w:szCs w:val="26"/>
        </w:rPr>
      </w:pPr>
      <w:r w:rsidRPr="00075047">
        <w:rPr>
          <w:sz w:val="26"/>
          <w:szCs w:val="26"/>
        </w:rPr>
        <w:t xml:space="preserve">                                                                         </w:t>
      </w:r>
      <w:r>
        <w:rPr>
          <w:sz w:val="26"/>
          <w:szCs w:val="26"/>
        </w:rPr>
        <w:t xml:space="preserve">           а</w:t>
      </w:r>
      <w:r w:rsidRPr="00075047">
        <w:rPr>
          <w:sz w:val="26"/>
          <w:szCs w:val="26"/>
        </w:rPr>
        <w:t>дминистрации города Бузулука</w:t>
      </w:r>
    </w:p>
    <w:p w14:paraId="1597E794" w14:textId="77777777" w:rsidR="00582BEB" w:rsidRPr="00075047" w:rsidRDefault="00582BEB" w:rsidP="00582BEB">
      <w:pPr>
        <w:jc w:val="both"/>
        <w:rPr>
          <w:sz w:val="26"/>
          <w:szCs w:val="26"/>
        </w:rPr>
      </w:pPr>
      <w:r w:rsidRPr="00075047">
        <w:rPr>
          <w:sz w:val="26"/>
          <w:szCs w:val="26"/>
        </w:rPr>
        <w:t xml:space="preserve">                                                                         </w:t>
      </w:r>
      <w:r>
        <w:rPr>
          <w:sz w:val="26"/>
          <w:szCs w:val="26"/>
        </w:rPr>
        <w:t xml:space="preserve">           </w:t>
      </w:r>
      <w:r w:rsidRPr="00075047">
        <w:rPr>
          <w:sz w:val="26"/>
          <w:szCs w:val="26"/>
        </w:rPr>
        <w:t>от _______________</w:t>
      </w:r>
      <w:proofErr w:type="gramStart"/>
      <w:r w:rsidRPr="00075047">
        <w:rPr>
          <w:sz w:val="26"/>
          <w:szCs w:val="26"/>
        </w:rPr>
        <w:t>_  №</w:t>
      </w:r>
      <w:proofErr w:type="gramEnd"/>
      <w:r w:rsidRPr="00075047">
        <w:rPr>
          <w:sz w:val="26"/>
          <w:szCs w:val="26"/>
        </w:rPr>
        <w:t xml:space="preserve">  ______</w:t>
      </w:r>
    </w:p>
    <w:p w14:paraId="7F9BCE90" w14:textId="77777777" w:rsidR="00582BEB" w:rsidRPr="00075047" w:rsidRDefault="00582BEB" w:rsidP="00582BEB">
      <w:pPr>
        <w:jc w:val="both"/>
        <w:rPr>
          <w:sz w:val="26"/>
          <w:szCs w:val="26"/>
        </w:rPr>
      </w:pPr>
    </w:p>
    <w:p w14:paraId="17505430" w14:textId="77777777" w:rsidR="00582BEB" w:rsidRDefault="00582BEB" w:rsidP="00582BEB">
      <w:pPr>
        <w:autoSpaceDE w:val="0"/>
        <w:ind w:firstLine="540"/>
        <w:jc w:val="center"/>
        <w:rPr>
          <w:color w:val="000000"/>
          <w:sz w:val="28"/>
          <w:szCs w:val="28"/>
        </w:rPr>
      </w:pPr>
      <w:r>
        <w:rPr>
          <w:sz w:val="28"/>
          <w:szCs w:val="28"/>
        </w:rPr>
        <w:t>Оклады профессиональных квалификационных групп педагогических работников, осуществляющих деятельность по профессиональным стандартам</w:t>
      </w:r>
    </w:p>
    <w:p w14:paraId="7FBA823C" w14:textId="77777777" w:rsidR="00582BEB" w:rsidRDefault="00582BEB" w:rsidP="00582BEB">
      <w:pPr>
        <w:pStyle w:val="ae"/>
        <w:spacing w:after="0"/>
        <w:ind w:left="851"/>
        <w:jc w:val="both"/>
        <w:rPr>
          <w:rFonts w:ascii="Times New Roman" w:eastAsia="Times New Roman" w:hAnsi="Times New Roman"/>
          <w:color w:val="000000"/>
          <w:sz w:val="28"/>
          <w:szCs w:val="28"/>
        </w:rPr>
      </w:pPr>
    </w:p>
    <w:tbl>
      <w:tblPr>
        <w:tblW w:w="9356" w:type="dxa"/>
        <w:tblInd w:w="40" w:type="dxa"/>
        <w:tblLayout w:type="fixed"/>
        <w:tblCellMar>
          <w:top w:w="75" w:type="dxa"/>
          <w:left w:w="40" w:type="dxa"/>
          <w:bottom w:w="75" w:type="dxa"/>
          <w:right w:w="40" w:type="dxa"/>
        </w:tblCellMar>
        <w:tblLook w:val="0000" w:firstRow="0" w:lastRow="0" w:firstColumn="0" w:lastColumn="0" w:noHBand="0" w:noVBand="0"/>
      </w:tblPr>
      <w:tblGrid>
        <w:gridCol w:w="5670"/>
        <w:gridCol w:w="2268"/>
        <w:gridCol w:w="1418"/>
      </w:tblGrid>
      <w:tr w:rsidR="00582BEB" w14:paraId="2A567676" w14:textId="77777777" w:rsidTr="00034930">
        <w:trPr>
          <w:trHeight w:val="400"/>
        </w:trPr>
        <w:tc>
          <w:tcPr>
            <w:tcW w:w="5670" w:type="dxa"/>
            <w:tcBorders>
              <w:top w:val="single" w:sz="8" w:space="0" w:color="000000"/>
              <w:left w:val="single" w:sz="8" w:space="0" w:color="000000"/>
              <w:bottom w:val="single" w:sz="8" w:space="0" w:color="000000"/>
            </w:tcBorders>
            <w:shd w:val="clear" w:color="auto" w:fill="auto"/>
          </w:tcPr>
          <w:p w14:paraId="31233EF8" w14:textId="77777777" w:rsidR="00582BEB" w:rsidRDefault="00582BEB" w:rsidP="00034930">
            <w:pPr>
              <w:ind w:right="99"/>
              <w:jc w:val="center"/>
              <w:rPr>
                <w:sz w:val="28"/>
                <w:szCs w:val="28"/>
              </w:rPr>
            </w:pPr>
            <w:r>
              <w:rPr>
                <w:sz w:val="28"/>
                <w:szCs w:val="28"/>
              </w:rPr>
              <w:tab/>
              <w:t xml:space="preserve"> Наименование базовой группы, должности (профессии) или специальности </w:t>
            </w:r>
          </w:p>
        </w:tc>
        <w:tc>
          <w:tcPr>
            <w:tcW w:w="2268" w:type="dxa"/>
            <w:tcBorders>
              <w:top w:val="single" w:sz="8" w:space="0" w:color="000000"/>
              <w:left w:val="single" w:sz="8" w:space="0" w:color="000000"/>
              <w:bottom w:val="single" w:sz="8" w:space="0" w:color="000000"/>
            </w:tcBorders>
          </w:tcPr>
          <w:p w14:paraId="30337DA5" w14:textId="77777777" w:rsidR="00582BEB" w:rsidRDefault="00582BEB" w:rsidP="00034930">
            <w:pPr>
              <w:ind w:right="99"/>
              <w:jc w:val="center"/>
              <w:rPr>
                <w:sz w:val="28"/>
                <w:szCs w:val="28"/>
              </w:rPr>
            </w:pPr>
            <w:r>
              <w:rPr>
                <w:sz w:val="28"/>
                <w:szCs w:val="28"/>
              </w:rPr>
              <w:t xml:space="preserve">Код. Уровень (подуровень) квалификации </w:t>
            </w:r>
          </w:p>
        </w:tc>
        <w:tc>
          <w:tcPr>
            <w:tcW w:w="1418" w:type="dxa"/>
            <w:tcBorders>
              <w:top w:val="single" w:sz="8" w:space="0" w:color="000000"/>
              <w:left w:val="single" w:sz="8" w:space="0" w:color="000000"/>
              <w:bottom w:val="single" w:sz="8" w:space="0" w:color="000000"/>
              <w:right w:val="single" w:sz="8" w:space="0" w:color="000000"/>
            </w:tcBorders>
            <w:shd w:val="clear" w:color="auto" w:fill="auto"/>
          </w:tcPr>
          <w:p w14:paraId="4267FCB5" w14:textId="77777777" w:rsidR="00582BEB" w:rsidRDefault="00582BEB" w:rsidP="00034930">
            <w:pPr>
              <w:ind w:right="99"/>
              <w:jc w:val="center"/>
            </w:pPr>
            <w:r>
              <w:rPr>
                <w:sz w:val="28"/>
                <w:szCs w:val="28"/>
              </w:rPr>
              <w:t>Размер оклада</w:t>
            </w:r>
            <w:r>
              <w:rPr>
                <w:sz w:val="28"/>
                <w:szCs w:val="28"/>
              </w:rPr>
              <w:br/>
              <w:t>(руб.)</w:t>
            </w:r>
          </w:p>
        </w:tc>
      </w:tr>
      <w:tr w:rsidR="00582BEB" w14:paraId="04CD9742" w14:textId="77777777" w:rsidTr="00034930">
        <w:trPr>
          <w:trHeight w:val="400"/>
        </w:trPr>
        <w:tc>
          <w:tcPr>
            <w:tcW w:w="5670" w:type="dxa"/>
            <w:tcBorders>
              <w:top w:val="single" w:sz="8" w:space="0" w:color="000000"/>
              <w:left w:val="single" w:sz="8" w:space="0" w:color="000000"/>
              <w:bottom w:val="single" w:sz="8" w:space="0" w:color="000000"/>
            </w:tcBorders>
            <w:shd w:val="clear" w:color="auto" w:fill="auto"/>
          </w:tcPr>
          <w:p w14:paraId="520B4403" w14:textId="77777777" w:rsidR="00582BEB" w:rsidRPr="00971199" w:rsidRDefault="00582BEB" w:rsidP="00034930">
            <w:pPr>
              <w:ind w:right="99"/>
              <w:rPr>
                <w:color w:val="FF0000"/>
                <w:sz w:val="26"/>
                <w:szCs w:val="26"/>
              </w:rPr>
            </w:pPr>
            <w:r>
              <w:rPr>
                <w:sz w:val="26"/>
                <w:szCs w:val="26"/>
              </w:rPr>
              <w:t>Инструктор по спорту</w:t>
            </w:r>
          </w:p>
        </w:tc>
        <w:tc>
          <w:tcPr>
            <w:tcW w:w="2268" w:type="dxa"/>
            <w:tcBorders>
              <w:top w:val="single" w:sz="8" w:space="0" w:color="000000"/>
              <w:left w:val="single" w:sz="8" w:space="0" w:color="000000"/>
              <w:bottom w:val="single" w:sz="8" w:space="0" w:color="000000"/>
            </w:tcBorders>
          </w:tcPr>
          <w:p w14:paraId="153D1B4E" w14:textId="77777777" w:rsidR="00582BEB" w:rsidRPr="00FF4B84" w:rsidRDefault="00582BEB" w:rsidP="00034930">
            <w:pPr>
              <w:autoSpaceDE w:val="0"/>
              <w:jc w:val="center"/>
            </w:pPr>
            <w:r>
              <w:t>А 4</w:t>
            </w:r>
          </w:p>
        </w:tc>
        <w:tc>
          <w:tcPr>
            <w:tcW w:w="1418" w:type="dxa"/>
            <w:tcBorders>
              <w:top w:val="single" w:sz="8" w:space="0" w:color="000000"/>
              <w:left w:val="single" w:sz="8" w:space="0" w:color="000000"/>
              <w:bottom w:val="single" w:sz="8" w:space="0" w:color="000000"/>
              <w:right w:val="single" w:sz="8" w:space="0" w:color="000000"/>
            </w:tcBorders>
            <w:shd w:val="clear" w:color="auto" w:fill="auto"/>
          </w:tcPr>
          <w:p w14:paraId="644D4E9C" w14:textId="77777777" w:rsidR="00582BEB" w:rsidRPr="00703E4E" w:rsidRDefault="00CA172C" w:rsidP="00867AEC">
            <w:pPr>
              <w:autoSpaceDE w:val="0"/>
              <w:jc w:val="center"/>
            </w:pPr>
            <w:r>
              <w:t>7 207</w:t>
            </w:r>
            <w:r w:rsidR="00582BEB" w:rsidRPr="00703E4E">
              <w:t>,0</w:t>
            </w:r>
          </w:p>
        </w:tc>
      </w:tr>
      <w:tr w:rsidR="00582BEB" w14:paraId="66AE02CF" w14:textId="77777777" w:rsidTr="00034930">
        <w:trPr>
          <w:trHeight w:val="400"/>
        </w:trPr>
        <w:tc>
          <w:tcPr>
            <w:tcW w:w="5670" w:type="dxa"/>
            <w:tcBorders>
              <w:top w:val="single" w:sz="8" w:space="0" w:color="000000"/>
              <w:left w:val="single" w:sz="8" w:space="0" w:color="000000"/>
              <w:bottom w:val="single" w:sz="4" w:space="0" w:color="auto"/>
            </w:tcBorders>
            <w:shd w:val="clear" w:color="auto" w:fill="auto"/>
          </w:tcPr>
          <w:p w14:paraId="5E30779F" w14:textId="77777777" w:rsidR="00582BEB" w:rsidRPr="0096364C" w:rsidRDefault="00582BEB" w:rsidP="00034930">
            <w:pPr>
              <w:ind w:right="99"/>
              <w:rPr>
                <w:sz w:val="26"/>
                <w:szCs w:val="26"/>
              </w:rPr>
            </w:pPr>
            <w:r w:rsidRPr="0096364C">
              <w:rPr>
                <w:sz w:val="26"/>
                <w:szCs w:val="26"/>
              </w:rPr>
              <w:t>Инструктор-методист</w:t>
            </w:r>
          </w:p>
        </w:tc>
        <w:tc>
          <w:tcPr>
            <w:tcW w:w="2268" w:type="dxa"/>
            <w:tcBorders>
              <w:top w:val="single" w:sz="8" w:space="0" w:color="000000"/>
              <w:left w:val="single" w:sz="8" w:space="0" w:color="000000"/>
              <w:bottom w:val="single" w:sz="4" w:space="0" w:color="auto"/>
            </w:tcBorders>
          </w:tcPr>
          <w:p w14:paraId="0469F4E5" w14:textId="77777777" w:rsidR="00582BEB" w:rsidRDefault="00582BEB" w:rsidP="00034930">
            <w:pPr>
              <w:autoSpaceDE w:val="0"/>
              <w:jc w:val="center"/>
            </w:pPr>
            <w:r>
              <w:t>С 5</w:t>
            </w:r>
          </w:p>
          <w:p w14:paraId="6FE49868" w14:textId="77777777" w:rsidR="00582BEB" w:rsidRPr="00B02D81" w:rsidRDefault="00582BEB" w:rsidP="00034930">
            <w:pPr>
              <w:autoSpaceDE w:val="0"/>
              <w:jc w:val="center"/>
              <w:rPr>
                <w:lang w:val="en-US"/>
              </w:rPr>
            </w:pPr>
            <w:r>
              <w:rPr>
                <w:lang w:val="en-US"/>
              </w:rPr>
              <w:t>D 6</w:t>
            </w:r>
          </w:p>
        </w:tc>
        <w:tc>
          <w:tcPr>
            <w:tcW w:w="1418" w:type="dxa"/>
            <w:tcBorders>
              <w:top w:val="single" w:sz="8" w:space="0" w:color="000000"/>
              <w:left w:val="single" w:sz="8" w:space="0" w:color="000000"/>
              <w:bottom w:val="single" w:sz="4" w:space="0" w:color="auto"/>
              <w:right w:val="single" w:sz="8" w:space="0" w:color="000000"/>
            </w:tcBorders>
            <w:shd w:val="clear" w:color="auto" w:fill="auto"/>
          </w:tcPr>
          <w:p w14:paraId="2FB7B5DC" w14:textId="77777777" w:rsidR="00582BEB" w:rsidRDefault="00867AEC" w:rsidP="00034930">
            <w:pPr>
              <w:autoSpaceDE w:val="0"/>
              <w:jc w:val="center"/>
              <w:rPr>
                <w:lang w:val="en-US"/>
              </w:rPr>
            </w:pPr>
            <w:r>
              <w:t xml:space="preserve">7 </w:t>
            </w:r>
            <w:r w:rsidR="00CA172C">
              <w:t>473</w:t>
            </w:r>
            <w:r w:rsidR="00582BEB" w:rsidRPr="00703E4E">
              <w:t>,0</w:t>
            </w:r>
          </w:p>
          <w:p w14:paraId="35C877F0" w14:textId="77777777" w:rsidR="00582BEB" w:rsidRPr="00B02D81" w:rsidRDefault="00582BEB" w:rsidP="00034930">
            <w:pPr>
              <w:autoSpaceDE w:val="0"/>
              <w:jc w:val="center"/>
            </w:pPr>
          </w:p>
        </w:tc>
      </w:tr>
      <w:tr w:rsidR="00582BEB" w14:paraId="785B7706" w14:textId="77777777" w:rsidTr="00034930">
        <w:trPr>
          <w:trHeight w:val="400"/>
        </w:trPr>
        <w:tc>
          <w:tcPr>
            <w:tcW w:w="5670" w:type="dxa"/>
            <w:tcBorders>
              <w:top w:val="single" w:sz="8" w:space="0" w:color="000000"/>
              <w:left w:val="single" w:sz="8" w:space="0" w:color="000000"/>
              <w:bottom w:val="single" w:sz="4" w:space="0" w:color="auto"/>
            </w:tcBorders>
            <w:shd w:val="clear" w:color="auto" w:fill="auto"/>
          </w:tcPr>
          <w:p w14:paraId="3CAEAA1F" w14:textId="77777777" w:rsidR="00582BEB" w:rsidRPr="007D1930" w:rsidRDefault="00582BEB" w:rsidP="00034930">
            <w:pPr>
              <w:ind w:right="99"/>
              <w:rPr>
                <w:sz w:val="26"/>
                <w:szCs w:val="26"/>
              </w:rPr>
            </w:pPr>
            <w:r>
              <w:rPr>
                <w:sz w:val="26"/>
                <w:szCs w:val="26"/>
              </w:rPr>
              <w:t>Т</w:t>
            </w:r>
            <w:r w:rsidRPr="007D1930">
              <w:rPr>
                <w:sz w:val="26"/>
                <w:szCs w:val="26"/>
              </w:rPr>
              <w:t>ренер-преподаватель</w:t>
            </w:r>
          </w:p>
        </w:tc>
        <w:tc>
          <w:tcPr>
            <w:tcW w:w="2268" w:type="dxa"/>
            <w:tcBorders>
              <w:top w:val="single" w:sz="8" w:space="0" w:color="000000"/>
              <w:left w:val="single" w:sz="8" w:space="0" w:color="000000"/>
              <w:bottom w:val="single" w:sz="4" w:space="0" w:color="auto"/>
            </w:tcBorders>
          </w:tcPr>
          <w:p w14:paraId="13C148D2" w14:textId="77777777" w:rsidR="00582BEB" w:rsidRPr="007D1930" w:rsidRDefault="00582BEB" w:rsidP="00034930">
            <w:pPr>
              <w:autoSpaceDE w:val="0"/>
              <w:jc w:val="center"/>
            </w:pPr>
            <w:r w:rsidRPr="007D1930">
              <w:t>А6</w:t>
            </w:r>
          </w:p>
        </w:tc>
        <w:tc>
          <w:tcPr>
            <w:tcW w:w="1418" w:type="dxa"/>
            <w:tcBorders>
              <w:top w:val="single" w:sz="8" w:space="0" w:color="000000"/>
              <w:left w:val="single" w:sz="8" w:space="0" w:color="000000"/>
              <w:bottom w:val="single" w:sz="4" w:space="0" w:color="auto"/>
              <w:right w:val="single" w:sz="8" w:space="0" w:color="000000"/>
            </w:tcBorders>
            <w:shd w:val="clear" w:color="auto" w:fill="auto"/>
          </w:tcPr>
          <w:p w14:paraId="791366CB" w14:textId="77777777" w:rsidR="00582BEB" w:rsidRPr="007D1930" w:rsidRDefault="00867AEC" w:rsidP="00CA172C">
            <w:pPr>
              <w:autoSpaceDE w:val="0"/>
              <w:jc w:val="center"/>
            </w:pPr>
            <w:r>
              <w:t xml:space="preserve"> 7 </w:t>
            </w:r>
            <w:r w:rsidR="00CA172C">
              <w:t>473</w:t>
            </w:r>
            <w:r w:rsidR="00582BEB" w:rsidRPr="007D1930">
              <w:t>,0</w:t>
            </w:r>
          </w:p>
        </w:tc>
      </w:tr>
      <w:tr w:rsidR="00582BEB" w14:paraId="1CB93D96" w14:textId="77777777" w:rsidTr="00034930">
        <w:trPr>
          <w:trHeight w:val="400"/>
        </w:trPr>
        <w:tc>
          <w:tcPr>
            <w:tcW w:w="5670" w:type="dxa"/>
            <w:tcBorders>
              <w:left w:val="single" w:sz="8" w:space="0" w:color="000000"/>
              <w:bottom w:val="single" w:sz="8" w:space="0" w:color="000000"/>
            </w:tcBorders>
            <w:shd w:val="clear" w:color="auto" w:fill="auto"/>
          </w:tcPr>
          <w:p w14:paraId="67F215FE" w14:textId="77777777" w:rsidR="00582BEB" w:rsidRPr="0096364C" w:rsidRDefault="00582BEB" w:rsidP="00034930">
            <w:pPr>
              <w:ind w:right="99"/>
              <w:rPr>
                <w:sz w:val="26"/>
                <w:szCs w:val="26"/>
              </w:rPr>
            </w:pPr>
            <w:r w:rsidRPr="0096364C">
              <w:rPr>
                <w:sz w:val="26"/>
                <w:szCs w:val="26"/>
              </w:rPr>
              <w:t>Старший инструктор-методист</w:t>
            </w:r>
          </w:p>
        </w:tc>
        <w:tc>
          <w:tcPr>
            <w:tcW w:w="2268" w:type="dxa"/>
            <w:tcBorders>
              <w:left w:val="single" w:sz="8" w:space="0" w:color="000000"/>
              <w:bottom w:val="single" w:sz="8" w:space="0" w:color="000000"/>
            </w:tcBorders>
          </w:tcPr>
          <w:p w14:paraId="4D429201" w14:textId="77777777" w:rsidR="00582BEB" w:rsidRPr="00703E4E" w:rsidRDefault="00582BEB" w:rsidP="00034930">
            <w:pPr>
              <w:autoSpaceDE w:val="0"/>
              <w:jc w:val="center"/>
            </w:pPr>
            <w:r>
              <w:t xml:space="preserve">Е </w:t>
            </w:r>
            <w:r w:rsidRPr="00703E4E">
              <w:t>6</w:t>
            </w:r>
          </w:p>
        </w:tc>
        <w:tc>
          <w:tcPr>
            <w:tcW w:w="1418" w:type="dxa"/>
            <w:tcBorders>
              <w:left w:val="single" w:sz="8" w:space="0" w:color="000000"/>
              <w:bottom w:val="single" w:sz="8" w:space="0" w:color="000000"/>
              <w:right w:val="single" w:sz="8" w:space="0" w:color="000000"/>
            </w:tcBorders>
            <w:shd w:val="clear" w:color="auto" w:fill="auto"/>
          </w:tcPr>
          <w:p w14:paraId="0DE81D50" w14:textId="77777777" w:rsidR="00582BEB" w:rsidRPr="00703E4E" w:rsidRDefault="00867AEC" w:rsidP="00CA172C">
            <w:pPr>
              <w:autoSpaceDE w:val="0"/>
              <w:jc w:val="center"/>
            </w:pPr>
            <w:r>
              <w:t>7</w:t>
            </w:r>
            <w:r w:rsidR="00582BEB">
              <w:t xml:space="preserve"> </w:t>
            </w:r>
            <w:r w:rsidR="00CA172C">
              <w:t>845</w:t>
            </w:r>
            <w:r w:rsidR="00582BEB" w:rsidRPr="00703E4E">
              <w:t>,0</w:t>
            </w:r>
          </w:p>
        </w:tc>
      </w:tr>
      <w:tr w:rsidR="00582BEB" w14:paraId="65E03C49" w14:textId="77777777" w:rsidTr="00034930">
        <w:trPr>
          <w:trHeight w:val="400"/>
        </w:trPr>
        <w:tc>
          <w:tcPr>
            <w:tcW w:w="5670" w:type="dxa"/>
            <w:tcBorders>
              <w:left w:val="single" w:sz="8" w:space="0" w:color="000000"/>
              <w:bottom w:val="single" w:sz="8" w:space="0" w:color="000000"/>
            </w:tcBorders>
            <w:shd w:val="clear" w:color="auto" w:fill="auto"/>
          </w:tcPr>
          <w:p w14:paraId="097C6DD3" w14:textId="77777777" w:rsidR="00582BEB" w:rsidRPr="007D1930" w:rsidRDefault="00582BEB" w:rsidP="00034930">
            <w:pPr>
              <w:ind w:right="99"/>
              <w:rPr>
                <w:sz w:val="26"/>
                <w:szCs w:val="26"/>
              </w:rPr>
            </w:pPr>
            <w:r w:rsidRPr="007D1930">
              <w:rPr>
                <w:sz w:val="26"/>
                <w:szCs w:val="26"/>
              </w:rPr>
              <w:t>Старший тренер-преподаватель</w:t>
            </w:r>
          </w:p>
        </w:tc>
        <w:tc>
          <w:tcPr>
            <w:tcW w:w="2268" w:type="dxa"/>
            <w:tcBorders>
              <w:left w:val="single" w:sz="8" w:space="0" w:color="000000"/>
              <w:bottom w:val="single" w:sz="8" w:space="0" w:color="000000"/>
            </w:tcBorders>
          </w:tcPr>
          <w:p w14:paraId="058DF253" w14:textId="77777777" w:rsidR="00582BEB" w:rsidRPr="007D1930" w:rsidRDefault="00582BEB" w:rsidP="00034930">
            <w:pPr>
              <w:autoSpaceDE w:val="0"/>
              <w:jc w:val="center"/>
            </w:pPr>
            <w:r w:rsidRPr="007D1930">
              <w:t>А6</w:t>
            </w:r>
          </w:p>
        </w:tc>
        <w:tc>
          <w:tcPr>
            <w:tcW w:w="1418" w:type="dxa"/>
            <w:tcBorders>
              <w:left w:val="single" w:sz="8" w:space="0" w:color="000000"/>
              <w:bottom w:val="single" w:sz="8" w:space="0" w:color="000000"/>
              <w:right w:val="single" w:sz="8" w:space="0" w:color="000000"/>
            </w:tcBorders>
            <w:shd w:val="clear" w:color="auto" w:fill="auto"/>
          </w:tcPr>
          <w:p w14:paraId="3196163F" w14:textId="77777777" w:rsidR="00582BEB" w:rsidRPr="007D1930" w:rsidRDefault="00867AEC" w:rsidP="00CA172C">
            <w:pPr>
              <w:autoSpaceDE w:val="0"/>
              <w:jc w:val="center"/>
            </w:pPr>
            <w:r>
              <w:t>7</w:t>
            </w:r>
            <w:r w:rsidR="00582BEB" w:rsidRPr="007D1930">
              <w:t xml:space="preserve"> </w:t>
            </w:r>
            <w:r w:rsidR="00CA172C">
              <w:t>845</w:t>
            </w:r>
            <w:r w:rsidR="00582BEB" w:rsidRPr="007D1930">
              <w:t>,0</w:t>
            </w:r>
          </w:p>
        </w:tc>
      </w:tr>
    </w:tbl>
    <w:p w14:paraId="6675AEB5" w14:textId="77777777" w:rsidR="00582BEB" w:rsidRDefault="00582BEB" w:rsidP="00582BEB"/>
    <w:p w14:paraId="4BBC4F10" w14:textId="77777777" w:rsidR="00582BEB" w:rsidRDefault="00582BEB" w:rsidP="00582BEB"/>
    <w:p w14:paraId="1231F594" w14:textId="77777777" w:rsidR="00582BEB" w:rsidRPr="00075047" w:rsidRDefault="00582BEB" w:rsidP="00582BEB">
      <w:pPr>
        <w:jc w:val="both"/>
        <w:rPr>
          <w:sz w:val="26"/>
          <w:szCs w:val="26"/>
        </w:rPr>
      </w:pPr>
    </w:p>
    <w:p w14:paraId="21A6DD4C" w14:textId="77777777" w:rsidR="00582BEB" w:rsidRDefault="00582BEB" w:rsidP="00582BEB">
      <w:pPr>
        <w:jc w:val="both"/>
        <w:rPr>
          <w:sz w:val="26"/>
          <w:szCs w:val="26"/>
        </w:rPr>
      </w:pPr>
    </w:p>
    <w:p w14:paraId="19847EBC" w14:textId="77777777" w:rsidR="00582BEB" w:rsidRDefault="00582BEB" w:rsidP="00582BEB">
      <w:pPr>
        <w:jc w:val="both"/>
        <w:rPr>
          <w:sz w:val="26"/>
          <w:szCs w:val="26"/>
        </w:rPr>
      </w:pPr>
    </w:p>
    <w:p w14:paraId="0AFEA8C6" w14:textId="77777777" w:rsidR="00582BEB" w:rsidRDefault="00582BEB" w:rsidP="00582BEB">
      <w:pPr>
        <w:jc w:val="both"/>
        <w:rPr>
          <w:sz w:val="26"/>
          <w:szCs w:val="26"/>
        </w:rPr>
      </w:pPr>
    </w:p>
    <w:p w14:paraId="669D696D" w14:textId="77777777" w:rsidR="00582BEB" w:rsidRDefault="00582BEB" w:rsidP="00582BEB">
      <w:pPr>
        <w:jc w:val="both"/>
        <w:rPr>
          <w:sz w:val="26"/>
          <w:szCs w:val="26"/>
        </w:rPr>
      </w:pPr>
    </w:p>
    <w:p w14:paraId="3FE26EF6" w14:textId="77777777" w:rsidR="00582BEB" w:rsidRDefault="00582BEB" w:rsidP="00582BEB">
      <w:pPr>
        <w:jc w:val="both"/>
        <w:rPr>
          <w:sz w:val="26"/>
          <w:szCs w:val="26"/>
        </w:rPr>
      </w:pPr>
    </w:p>
    <w:p w14:paraId="6CC7B093" w14:textId="77777777" w:rsidR="00582BEB" w:rsidRDefault="00582BEB" w:rsidP="00582BEB">
      <w:pPr>
        <w:jc w:val="both"/>
        <w:rPr>
          <w:sz w:val="26"/>
          <w:szCs w:val="26"/>
        </w:rPr>
      </w:pPr>
    </w:p>
    <w:p w14:paraId="43CDF61B" w14:textId="77777777" w:rsidR="00582BEB" w:rsidRDefault="00582BEB" w:rsidP="00582BEB">
      <w:pPr>
        <w:jc w:val="both"/>
        <w:rPr>
          <w:sz w:val="26"/>
          <w:szCs w:val="26"/>
        </w:rPr>
      </w:pPr>
    </w:p>
    <w:p w14:paraId="4F6749A4" w14:textId="77777777" w:rsidR="00582BEB" w:rsidRDefault="00582BEB" w:rsidP="00582BEB">
      <w:pPr>
        <w:jc w:val="both"/>
        <w:rPr>
          <w:sz w:val="26"/>
          <w:szCs w:val="26"/>
        </w:rPr>
      </w:pPr>
    </w:p>
    <w:p w14:paraId="4880FEA1" w14:textId="77777777" w:rsidR="00582BEB" w:rsidRDefault="00582BEB" w:rsidP="00582BEB">
      <w:pPr>
        <w:jc w:val="both"/>
        <w:rPr>
          <w:sz w:val="26"/>
          <w:szCs w:val="26"/>
        </w:rPr>
      </w:pPr>
    </w:p>
    <w:p w14:paraId="17B54F77" w14:textId="77777777" w:rsidR="00582BEB" w:rsidRDefault="00582BEB" w:rsidP="00582BEB">
      <w:pPr>
        <w:jc w:val="both"/>
        <w:rPr>
          <w:sz w:val="26"/>
          <w:szCs w:val="26"/>
        </w:rPr>
      </w:pPr>
    </w:p>
    <w:p w14:paraId="21B64E11" w14:textId="77777777" w:rsidR="00582BEB" w:rsidRDefault="00582BEB" w:rsidP="00582BEB">
      <w:pPr>
        <w:jc w:val="both"/>
        <w:rPr>
          <w:sz w:val="26"/>
          <w:szCs w:val="26"/>
        </w:rPr>
      </w:pPr>
    </w:p>
    <w:p w14:paraId="69DDA0BD" w14:textId="77777777" w:rsidR="00582BEB" w:rsidRDefault="00582BEB" w:rsidP="00582BEB">
      <w:pPr>
        <w:jc w:val="both"/>
        <w:rPr>
          <w:sz w:val="26"/>
          <w:szCs w:val="26"/>
        </w:rPr>
      </w:pPr>
    </w:p>
    <w:p w14:paraId="766C6632" w14:textId="77777777" w:rsidR="00582BEB" w:rsidRDefault="00582BEB" w:rsidP="00582BEB">
      <w:pPr>
        <w:jc w:val="both"/>
        <w:rPr>
          <w:sz w:val="26"/>
          <w:szCs w:val="26"/>
        </w:rPr>
      </w:pPr>
    </w:p>
    <w:p w14:paraId="37998FD0" w14:textId="77777777" w:rsidR="00582BEB" w:rsidRDefault="00582BEB" w:rsidP="00582BEB">
      <w:pPr>
        <w:jc w:val="both"/>
        <w:rPr>
          <w:sz w:val="26"/>
          <w:szCs w:val="26"/>
        </w:rPr>
      </w:pPr>
    </w:p>
    <w:p w14:paraId="192EFDF3" w14:textId="77777777" w:rsidR="00582BEB" w:rsidRDefault="00582BEB" w:rsidP="00582BEB">
      <w:pPr>
        <w:jc w:val="both"/>
        <w:rPr>
          <w:sz w:val="26"/>
          <w:szCs w:val="26"/>
        </w:rPr>
      </w:pPr>
    </w:p>
    <w:p w14:paraId="3AD10F85" w14:textId="77777777" w:rsidR="00582BEB" w:rsidRDefault="00582BEB" w:rsidP="00582BEB">
      <w:pPr>
        <w:jc w:val="both"/>
        <w:rPr>
          <w:sz w:val="26"/>
          <w:szCs w:val="26"/>
        </w:rPr>
      </w:pPr>
    </w:p>
    <w:p w14:paraId="014D3CA8" w14:textId="77777777" w:rsidR="00582BEB" w:rsidRDefault="00582BEB" w:rsidP="00582BEB">
      <w:pPr>
        <w:jc w:val="both"/>
        <w:rPr>
          <w:sz w:val="26"/>
          <w:szCs w:val="26"/>
        </w:rPr>
      </w:pPr>
    </w:p>
    <w:p w14:paraId="0B1CBC9F" w14:textId="77777777" w:rsidR="00582BEB" w:rsidRDefault="00582BEB" w:rsidP="00582BEB">
      <w:pPr>
        <w:jc w:val="both"/>
        <w:rPr>
          <w:sz w:val="26"/>
          <w:szCs w:val="26"/>
        </w:rPr>
      </w:pPr>
    </w:p>
    <w:p w14:paraId="687CCD18" w14:textId="77777777" w:rsidR="00582BEB" w:rsidRDefault="00582BEB" w:rsidP="00582BEB">
      <w:pPr>
        <w:jc w:val="both"/>
        <w:rPr>
          <w:sz w:val="26"/>
          <w:szCs w:val="26"/>
        </w:rPr>
      </w:pPr>
    </w:p>
    <w:p w14:paraId="16D4F2F1" w14:textId="77777777" w:rsidR="00582BEB" w:rsidRDefault="00582BEB" w:rsidP="00582BEB">
      <w:pPr>
        <w:jc w:val="both"/>
        <w:rPr>
          <w:sz w:val="26"/>
          <w:szCs w:val="26"/>
        </w:rPr>
      </w:pPr>
    </w:p>
    <w:p w14:paraId="0278C1D9" w14:textId="77777777" w:rsidR="00582BEB" w:rsidRDefault="00582BEB" w:rsidP="00582BEB">
      <w:pPr>
        <w:jc w:val="both"/>
        <w:rPr>
          <w:sz w:val="26"/>
          <w:szCs w:val="26"/>
        </w:rPr>
      </w:pPr>
    </w:p>
    <w:p w14:paraId="6DB16172" w14:textId="77777777" w:rsidR="00582BEB" w:rsidRDefault="00582BEB" w:rsidP="00582BEB">
      <w:pPr>
        <w:jc w:val="both"/>
        <w:rPr>
          <w:sz w:val="26"/>
          <w:szCs w:val="26"/>
        </w:rPr>
      </w:pPr>
    </w:p>
    <w:p w14:paraId="48F4346C" w14:textId="77777777" w:rsidR="00582BEB" w:rsidRDefault="00582BEB" w:rsidP="00582BEB">
      <w:pPr>
        <w:jc w:val="both"/>
        <w:rPr>
          <w:sz w:val="26"/>
          <w:szCs w:val="26"/>
        </w:rPr>
      </w:pPr>
    </w:p>
    <w:p w14:paraId="5B8BF444" w14:textId="77777777" w:rsidR="00D16891" w:rsidRDefault="00D16891" w:rsidP="00582BEB">
      <w:pPr>
        <w:jc w:val="both"/>
        <w:rPr>
          <w:sz w:val="26"/>
          <w:szCs w:val="26"/>
        </w:rPr>
      </w:pPr>
    </w:p>
    <w:p w14:paraId="2326B729" w14:textId="77777777" w:rsidR="00582BEB" w:rsidRPr="00075047" w:rsidRDefault="00582BEB" w:rsidP="00582BEB">
      <w:pPr>
        <w:autoSpaceDE w:val="0"/>
        <w:autoSpaceDN w:val="0"/>
        <w:adjustRightInd w:val="0"/>
        <w:rPr>
          <w:sz w:val="26"/>
          <w:szCs w:val="26"/>
        </w:rPr>
      </w:pPr>
      <w:r>
        <w:rPr>
          <w:sz w:val="26"/>
          <w:szCs w:val="26"/>
        </w:rPr>
        <w:lastRenderedPageBreak/>
        <w:t xml:space="preserve">                                                                                    </w:t>
      </w:r>
      <w:r w:rsidRPr="00075047">
        <w:rPr>
          <w:sz w:val="26"/>
          <w:szCs w:val="26"/>
        </w:rPr>
        <w:t>Приложение</w:t>
      </w:r>
      <w:r>
        <w:rPr>
          <w:sz w:val="26"/>
          <w:szCs w:val="26"/>
        </w:rPr>
        <w:t xml:space="preserve"> № 3</w:t>
      </w:r>
      <w:r w:rsidRPr="00075047">
        <w:rPr>
          <w:sz w:val="26"/>
          <w:szCs w:val="26"/>
        </w:rPr>
        <w:t xml:space="preserve"> к постановлению </w:t>
      </w:r>
    </w:p>
    <w:p w14:paraId="1F4D6D4C" w14:textId="77777777" w:rsidR="00582BEB" w:rsidRPr="00075047" w:rsidRDefault="00582BEB" w:rsidP="00582BEB">
      <w:pPr>
        <w:autoSpaceDE w:val="0"/>
        <w:autoSpaceDN w:val="0"/>
        <w:adjustRightInd w:val="0"/>
        <w:rPr>
          <w:sz w:val="26"/>
          <w:szCs w:val="26"/>
        </w:rPr>
      </w:pPr>
      <w:r w:rsidRPr="00075047">
        <w:rPr>
          <w:sz w:val="26"/>
          <w:szCs w:val="26"/>
        </w:rPr>
        <w:t xml:space="preserve">                                                                         </w:t>
      </w:r>
      <w:r>
        <w:rPr>
          <w:sz w:val="26"/>
          <w:szCs w:val="26"/>
        </w:rPr>
        <w:t xml:space="preserve">           а</w:t>
      </w:r>
      <w:r w:rsidRPr="00075047">
        <w:rPr>
          <w:sz w:val="26"/>
          <w:szCs w:val="26"/>
        </w:rPr>
        <w:t>дминистрации города Бузулука</w:t>
      </w:r>
    </w:p>
    <w:p w14:paraId="7866C86F" w14:textId="77777777" w:rsidR="00582BEB" w:rsidRPr="00075047" w:rsidRDefault="00582BEB" w:rsidP="00582BEB">
      <w:pPr>
        <w:jc w:val="both"/>
        <w:rPr>
          <w:sz w:val="26"/>
          <w:szCs w:val="26"/>
        </w:rPr>
      </w:pPr>
      <w:r w:rsidRPr="00075047">
        <w:rPr>
          <w:sz w:val="26"/>
          <w:szCs w:val="26"/>
        </w:rPr>
        <w:t xml:space="preserve">                                                                         </w:t>
      </w:r>
      <w:r>
        <w:rPr>
          <w:sz w:val="26"/>
          <w:szCs w:val="26"/>
        </w:rPr>
        <w:t xml:space="preserve">           </w:t>
      </w:r>
      <w:r w:rsidRPr="00075047">
        <w:rPr>
          <w:sz w:val="26"/>
          <w:szCs w:val="26"/>
        </w:rPr>
        <w:t>от _______________</w:t>
      </w:r>
      <w:proofErr w:type="gramStart"/>
      <w:r w:rsidRPr="00075047">
        <w:rPr>
          <w:sz w:val="26"/>
          <w:szCs w:val="26"/>
        </w:rPr>
        <w:t>_  №</w:t>
      </w:r>
      <w:proofErr w:type="gramEnd"/>
      <w:r w:rsidRPr="00075047">
        <w:rPr>
          <w:sz w:val="26"/>
          <w:szCs w:val="26"/>
        </w:rPr>
        <w:t xml:space="preserve">  ______</w:t>
      </w:r>
    </w:p>
    <w:p w14:paraId="1A2443A3" w14:textId="77777777" w:rsidR="00582BEB" w:rsidRDefault="00582BEB" w:rsidP="00582BEB">
      <w:pPr>
        <w:jc w:val="both"/>
        <w:rPr>
          <w:sz w:val="26"/>
          <w:szCs w:val="26"/>
        </w:rPr>
      </w:pPr>
    </w:p>
    <w:p w14:paraId="7C437AAF" w14:textId="77777777" w:rsidR="00582BEB" w:rsidRDefault="00582BEB" w:rsidP="00582BEB">
      <w:pPr>
        <w:jc w:val="both"/>
        <w:rPr>
          <w:sz w:val="26"/>
          <w:szCs w:val="26"/>
        </w:rPr>
      </w:pPr>
    </w:p>
    <w:p w14:paraId="43C68DCD" w14:textId="77777777" w:rsidR="00582BEB" w:rsidRDefault="00582BEB" w:rsidP="00582BEB">
      <w:pPr>
        <w:autoSpaceDE w:val="0"/>
        <w:jc w:val="center"/>
        <w:rPr>
          <w:bCs/>
          <w:sz w:val="28"/>
          <w:szCs w:val="28"/>
        </w:rPr>
      </w:pPr>
      <w:r>
        <w:rPr>
          <w:bCs/>
          <w:sz w:val="28"/>
          <w:szCs w:val="28"/>
        </w:rPr>
        <w:t>Оклады</w:t>
      </w:r>
    </w:p>
    <w:p w14:paraId="333ABFA0" w14:textId="77777777" w:rsidR="00582BEB" w:rsidRDefault="00582BEB" w:rsidP="00582BEB">
      <w:pPr>
        <w:autoSpaceDE w:val="0"/>
        <w:jc w:val="center"/>
        <w:rPr>
          <w:bCs/>
          <w:sz w:val="28"/>
          <w:szCs w:val="28"/>
        </w:rPr>
      </w:pPr>
      <w:r>
        <w:rPr>
          <w:bCs/>
          <w:sz w:val="28"/>
          <w:szCs w:val="28"/>
        </w:rPr>
        <w:t>профессиональных квалификационных групп общеотраслевых</w:t>
      </w:r>
    </w:p>
    <w:p w14:paraId="6FD621E8" w14:textId="77777777" w:rsidR="00582BEB" w:rsidRDefault="00582BEB" w:rsidP="00582BEB">
      <w:pPr>
        <w:autoSpaceDE w:val="0"/>
        <w:jc w:val="center"/>
        <w:rPr>
          <w:sz w:val="28"/>
          <w:szCs w:val="28"/>
        </w:rPr>
      </w:pPr>
      <w:r>
        <w:rPr>
          <w:bCs/>
          <w:sz w:val="28"/>
          <w:szCs w:val="28"/>
        </w:rPr>
        <w:t>должностей руководителей, специалистов и служащих</w:t>
      </w:r>
    </w:p>
    <w:p w14:paraId="04DFB7BF" w14:textId="77777777" w:rsidR="00582BEB" w:rsidRDefault="00582BEB" w:rsidP="00582BEB">
      <w:pPr>
        <w:jc w:val="both"/>
        <w:rPr>
          <w:sz w:val="28"/>
          <w:szCs w:val="28"/>
        </w:rPr>
      </w:pPr>
    </w:p>
    <w:tbl>
      <w:tblPr>
        <w:tblW w:w="9558" w:type="dxa"/>
        <w:tblInd w:w="5" w:type="dxa"/>
        <w:tblLayout w:type="fixed"/>
        <w:tblCellMar>
          <w:top w:w="75" w:type="dxa"/>
          <w:left w:w="0" w:type="dxa"/>
          <w:bottom w:w="75" w:type="dxa"/>
          <w:right w:w="0" w:type="dxa"/>
        </w:tblCellMar>
        <w:tblLook w:val="0000" w:firstRow="0" w:lastRow="0" w:firstColumn="0" w:lastColumn="0" w:noHBand="0" w:noVBand="0"/>
      </w:tblPr>
      <w:tblGrid>
        <w:gridCol w:w="4962"/>
        <w:gridCol w:w="2693"/>
        <w:gridCol w:w="1903"/>
      </w:tblGrid>
      <w:tr w:rsidR="00582BEB" w14:paraId="73940255" w14:textId="77777777" w:rsidTr="00034930">
        <w:tc>
          <w:tcPr>
            <w:tcW w:w="4962" w:type="dxa"/>
            <w:tcBorders>
              <w:top w:val="single" w:sz="4" w:space="0" w:color="000000"/>
              <w:left w:val="single" w:sz="4" w:space="0" w:color="000000"/>
              <w:bottom w:val="single" w:sz="4" w:space="0" w:color="000000"/>
            </w:tcBorders>
            <w:shd w:val="clear" w:color="auto" w:fill="auto"/>
          </w:tcPr>
          <w:p w14:paraId="1598D49C" w14:textId="77777777" w:rsidR="00582BEB" w:rsidRDefault="00582BEB" w:rsidP="00034930">
            <w:pPr>
              <w:autoSpaceDE w:val="0"/>
              <w:jc w:val="center"/>
              <w:rPr>
                <w:sz w:val="28"/>
                <w:szCs w:val="28"/>
              </w:rPr>
            </w:pPr>
            <w:r>
              <w:rPr>
                <w:sz w:val="28"/>
                <w:szCs w:val="28"/>
              </w:rPr>
              <w:t xml:space="preserve">Должности, </w:t>
            </w:r>
            <w:proofErr w:type="gramStart"/>
            <w:r>
              <w:rPr>
                <w:sz w:val="28"/>
                <w:szCs w:val="28"/>
              </w:rPr>
              <w:t>отнесенные  к</w:t>
            </w:r>
            <w:proofErr w:type="gramEnd"/>
            <w:r>
              <w:rPr>
                <w:sz w:val="28"/>
                <w:szCs w:val="28"/>
              </w:rPr>
              <w:t xml:space="preserve"> квалификационным уровням</w:t>
            </w:r>
          </w:p>
        </w:tc>
        <w:tc>
          <w:tcPr>
            <w:tcW w:w="2693" w:type="dxa"/>
            <w:tcBorders>
              <w:top w:val="single" w:sz="4" w:space="0" w:color="000000"/>
              <w:left w:val="single" w:sz="4" w:space="0" w:color="000000"/>
              <w:bottom w:val="single" w:sz="4" w:space="0" w:color="000000"/>
            </w:tcBorders>
            <w:shd w:val="clear" w:color="auto" w:fill="auto"/>
          </w:tcPr>
          <w:p w14:paraId="23211D52" w14:textId="77777777" w:rsidR="00582BEB" w:rsidRDefault="00582BEB" w:rsidP="00034930">
            <w:pPr>
              <w:autoSpaceDE w:val="0"/>
              <w:jc w:val="center"/>
              <w:rPr>
                <w:sz w:val="28"/>
                <w:szCs w:val="28"/>
              </w:rPr>
            </w:pPr>
            <w:r>
              <w:rPr>
                <w:sz w:val="28"/>
                <w:szCs w:val="28"/>
              </w:rPr>
              <w:t xml:space="preserve"> Квалификационные уровни</w:t>
            </w:r>
          </w:p>
        </w:tc>
        <w:tc>
          <w:tcPr>
            <w:tcW w:w="1903" w:type="dxa"/>
            <w:tcBorders>
              <w:top w:val="single" w:sz="4" w:space="0" w:color="000000"/>
              <w:left w:val="single" w:sz="4" w:space="0" w:color="000000"/>
              <w:bottom w:val="single" w:sz="4" w:space="0" w:color="000000"/>
              <w:right w:val="single" w:sz="4" w:space="0" w:color="000000"/>
            </w:tcBorders>
            <w:shd w:val="clear" w:color="auto" w:fill="auto"/>
          </w:tcPr>
          <w:p w14:paraId="486E928E" w14:textId="77777777" w:rsidR="00582BEB" w:rsidRDefault="00582BEB" w:rsidP="00034930">
            <w:pPr>
              <w:autoSpaceDE w:val="0"/>
              <w:jc w:val="center"/>
              <w:rPr>
                <w:sz w:val="28"/>
                <w:szCs w:val="28"/>
              </w:rPr>
            </w:pPr>
            <w:r>
              <w:rPr>
                <w:sz w:val="28"/>
                <w:szCs w:val="28"/>
              </w:rPr>
              <w:t>Размер оклада</w:t>
            </w:r>
          </w:p>
          <w:p w14:paraId="54F91B2A" w14:textId="77777777" w:rsidR="00582BEB" w:rsidRDefault="00582BEB" w:rsidP="00034930">
            <w:pPr>
              <w:autoSpaceDE w:val="0"/>
              <w:jc w:val="center"/>
            </w:pPr>
            <w:r>
              <w:rPr>
                <w:sz w:val="28"/>
                <w:szCs w:val="28"/>
              </w:rPr>
              <w:t>(руб.)</w:t>
            </w:r>
          </w:p>
        </w:tc>
      </w:tr>
      <w:tr w:rsidR="00582BEB" w14:paraId="7E030E9C" w14:textId="77777777" w:rsidTr="00034930">
        <w:tblPrEx>
          <w:tblCellMar>
            <w:top w:w="102" w:type="dxa"/>
            <w:left w:w="62" w:type="dxa"/>
            <w:bottom w:w="102" w:type="dxa"/>
            <w:right w:w="62" w:type="dxa"/>
          </w:tblCellMar>
        </w:tblPrEx>
        <w:trPr>
          <w:trHeight w:val="573"/>
        </w:trPr>
        <w:tc>
          <w:tcPr>
            <w:tcW w:w="9558" w:type="dxa"/>
            <w:gridSpan w:val="3"/>
            <w:tcBorders>
              <w:top w:val="single" w:sz="4" w:space="0" w:color="000000"/>
              <w:left w:val="single" w:sz="4" w:space="0" w:color="000000"/>
              <w:bottom w:val="single" w:sz="4" w:space="0" w:color="000000"/>
              <w:right w:val="single" w:sz="4" w:space="0" w:color="000000"/>
            </w:tcBorders>
            <w:shd w:val="clear" w:color="auto" w:fill="auto"/>
          </w:tcPr>
          <w:p w14:paraId="102A5C2F" w14:textId="77777777" w:rsidR="00582BEB" w:rsidRPr="00711CBC" w:rsidRDefault="00582BEB" w:rsidP="00034930">
            <w:pPr>
              <w:autoSpaceDE w:val="0"/>
              <w:rPr>
                <w:sz w:val="28"/>
                <w:szCs w:val="28"/>
              </w:rPr>
            </w:pPr>
            <w:r w:rsidRPr="00711CBC">
              <w:rPr>
                <w:sz w:val="28"/>
                <w:szCs w:val="28"/>
              </w:rPr>
              <w:t>Профессиональная квалификационная группа</w:t>
            </w:r>
          </w:p>
          <w:p w14:paraId="441F40BB" w14:textId="77777777" w:rsidR="00582BEB" w:rsidRPr="00711CBC" w:rsidRDefault="00582BEB" w:rsidP="00034930">
            <w:pPr>
              <w:autoSpaceDE w:val="0"/>
              <w:rPr>
                <w:sz w:val="28"/>
                <w:szCs w:val="28"/>
              </w:rPr>
            </w:pPr>
            <w:r w:rsidRPr="00711CBC">
              <w:rPr>
                <w:sz w:val="28"/>
                <w:szCs w:val="28"/>
              </w:rPr>
              <w:t>«Общеотраслевые должности служащих первого уровня»</w:t>
            </w:r>
          </w:p>
        </w:tc>
      </w:tr>
      <w:tr w:rsidR="00582BEB" w14:paraId="6FFC54F0" w14:textId="77777777" w:rsidTr="00034930">
        <w:tc>
          <w:tcPr>
            <w:tcW w:w="4962" w:type="dxa"/>
            <w:tcBorders>
              <w:top w:val="single" w:sz="4" w:space="0" w:color="000000"/>
              <w:left w:val="single" w:sz="4" w:space="0" w:color="000000"/>
              <w:bottom w:val="single" w:sz="4" w:space="0" w:color="000000"/>
            </w:tcBorders>
            <w:shd w:val="clear" w:color="auto" w:fill="auto"/>
          </w:tcPr>
          <w:p w14:paraId="56547E37" w14:textId="77777777" w:rsidR="00582BEB" w:rsidRPr="00711CBC" w:rsidRDefault="00582BEB" w:rsidP="00034930">
            <w:pPr>
              <w:autoSpaceDE w:val="0"/>
              <w:rPr>
                <w:sz w:val="26"/>
                <w:szCs w:val="26"/>
              </w:rPr>
            </w:pPr>
            <w:r w:rsidRPr="00711CBC">
              <w:rPr>
                <w:sz w:val="26"/>
                <w:szCs w:val="26"/>
              </w:rPr>
              <w:t>Кассир, секретарь, секретарь-машинистка</w:t>
            </w:r>
          </w:p>
        </w:tc>
        <w:tc>
          <w:tcPr>
            <w:tcW w:w="2693" w:type="dxa"/>
            <w:tcBorders>
              <w:top w:val="single" w:sz="4" w:space="0" w:color="000000"/>
              <w:left w:val="single" w:sz="4" w:space="0" w:color="000000"/>
              <w:bottom w:val="single" w:sz="4" w:space="0" w:color="000000"/>
            </w:tcBorders>
            <w:shd w:val="clear" w:color="auto" w:fill="auto"/>
          </w:tcPr>
          <w:p w14:paraId="027AF474" w14:textId="77777777" w:rsidR="00582BEB" w:rsidRPr="00711CBC" w:rsidRDefault="00582BEB" w:rsidP="00034930">
            <w:pPr>
              <w:autoSpaceDE w:val="0"/>
              <w:jc w:val="both"/>
              <w:rPr>
                <w:sz w:val="26"/>
                <w:szCs w:val="26"/>
              </w:rPr>
            </w:pPr>
            <w:r w:rsidRPr="00711CBC">
              <w:rPr>
                <w:sz w:val="26"/>
                <w:szCs w:val="26"/>
              </w:rPr>
              <w:t xml:space="preserve"> 1 квалификационный</w:t>
            </w:r>
          </w:p>
          <w:p w14:paraId="4200ABE8" w14:textId="77777777" w:rsidR="00582BEB" w:rsidRPr="00711CBC" w:rsidRDefault="00582BEB" w:rsidP="00034930">
            <w:pPr>
              <w:autoSpaceDE w:val="0"/>
              <w:jc w:val="both"/>
              <w:rPr>
                <w:sz w:val="26"/>
                <w:szCs w:val="26"/>
              </w:rPr>
            </w:pPr>
            <w:r w:rsidRPr="00711CBC">
              <w:rPr>
                <w:sz w:val="26"/>
                <w:szCs w:val="26"/>
              </w:rPr>
              <w:t xml:space="preserve"> уровень</w:t>
            </w:r>
          </w:p>
        </w:tc>
        <w:tc>
          <w:tcPr>
            <w:tcW w:w="1903" w:type="dxa"/>
            <w:tcBorders>
              <w:top w:val="single" w:sz="4" w:space="0" w:color="000000"/>
              <w:left w:val="single" w:sz="4" w:space="0" w:color="000000"/>
              <w:bottom w:val="single" w:sz="4" w:space="0" w:color="000000"/>
              <w:right w:val="single" w:sz="4" w:space="0" w:color="000000"/>
            </w:tcBorders>
            <w:shd w:val="clear" w:color="auto" w:fill="auto"/>
          </w:tcPr>
          <w:p w14:paraId="2ECFABBE" w14:textId="77777777" w:rsidR="00582BEB" w:rsidRPr="00711CBC" w:rsidRDefault="00582BEB" w:rsidP="00CA172C">
            <w:pPr>
              <w:autoSpaceDE w:val="0"/>
              <w:jc w:val="center"/>
              <w:rPr>
                <w:sz w:val="26"/>
                <w:szCs w:val="26"/>
              </w:rPr>
            </w:pPr>
            <w:r w:rsidRPr="00711CBC">
              <w:rPr>
                <w:sz w:val="26"/>
                <w:szCs w:val="26"/>
              </w:rPr>
              <w:t xml:space="preserve">6 </w:t>
            </w:r>
            <w:r w:rsidR="00CA172C">
              <w:rPr>
                <w:sz w:val="26"/>
                <w:szCs w:val="26"/>
              </w:rPr>
              <w:t>962</w:t>
            </w:r>
            <w:r w:rsidRPr="00711CBC">
              <w:rPr>
                <w:sz w:val="26"/>
                <w:szCs w:val="26"/>
              </w:rPr>
              <w:t>,0</w:t>
            </w:r>
          </w:p>
        </w:tc>
      </w:tr>
      <w:tr w:rsidR="00582BEB" w14:paraId="44B4C8CB" w14:textId="77777777" w:rsidTr="00034930">
        <w:tc>
          <w:tcPr>
            <w:tcW w:w="4962" w:type="dxa"/>
            <w:tcBorders>
              <w:top w:val="single" w:sz="4" w:space="0" w:color="000000"/>
              <w:left w:val="single" w:sz="4" w:space="0" w:color="000000"/>
              <w:bottom w:val="single" w:sz="4" w:space="0" w:color="000000"/>
            </w:tcBorders>
            <w:shd w:val="clear" w:color="auto" w:fill="auto"/>
          </w:tcPr>
          <w:p w14:paraId="3E536EE1" w14:textId="77777777" w:rsidR="00582BEB" w:rsidRPr="00711CBC" w:rsidRDefault="00582BEB" w:rsidP="00034930">
            <w:pPr>
              <w:autoSpaceDE w:val="0"/>
              <w:rPr>
                <w:sz w:val="26"/>
                <w:szCs w:val="26"/>
              </w:rPr>
            </w:pPr>
            <w:r w:rsidRPr="00711CBC">
              <w:rPr>
                <w:sz w:val="26"/>
                <w:szCs w:val="26"/>
              </w:rPr>
              <w:t>Должности служащих первого квалификационного уровня, по которым может устанавливаться производное должностное наименование «старший»</w:t>
            </w:r>
          </w:p>
        </w:tc>
        <w:tc>
          <w:tcPr>
            <w:tcW w:w="2693" w:type="dxa"/>
            <w:tcBorders>
              <w:top w:val="single" w:sz="4" w:space="0" w:color="000000"/>
              <w:left w:val="single" w:sz="4" w:space="0" w:color="000000"/>
              <w:bottom w:val="single" w:sz="4" w:space="0" w:color="000000"/>
            </w:tcBorders>
            <w:shd w:val="clear" w:color="auto" w:fill="auto"/>
          </w:tcPr>
          <w:p w14:paraId="21D17299" w14:textId="77777777" w:rsidR="00582BEB" w:rsidRPr="00711CBC" w:rsidRDefault="00582BEB" w:rsidP="00034930">
            <w:pPr>
              <w:autoSpaceDE w:val="0"/>
              <w:jc w:val="both"/>
              <w:rPr>
                <w:sz w:val="26"/>
                <w:szCs w:val="26"/>
              </w:rPr>
            </w:pPr>
            <w:r w:rsidRPr="00711CBC">
              <w:rPr>
                <w:sz w:val="26"/>
                <w:szCs w:val="26"/>
              </w:rPr>
              <w:t xml:space="preserve"> 2 квалификационный</w:t>
            </w:r>
          </w:p>
          <w:p w14:paraId="7B262EA5" w14:textId="77777777" w:rsidR="00582BEB" w:rsidRPr="00711CBC" w:rsidRDefault="00582BEB" w:rsidP="00034930">
            <w:pPr>
              <w:autoSpaceDE w:val="0"/>
              <w:jc w:val="both"/>
              <w:rPr>
                <w:sz w:val="26"/>
                <w:szCs w:val="26"/>
              </w:rPr>
            </w:pPr>
            <w:r w:rsidRPr="00711CBC">
              <w:rPr>
                <w:sz w:val="26"/>
                <w:szCs w:val="26"/>
              </w:rPr>
              <w:t xml:space="preserve"> уровень</w:t>
            </w:r>
          </w:p>
        </w:tc>
        <w:tc>
          <w:tcPr>
            <w:tcW w:w="1903" w:type="dxa"/>
            <w:tcBorders>
              <w:top w:val="single" w:sz="4" w:space="0" w:color="000000"/>
              <w:left w:val="single" w:sz="4" w:space="0" w:color="000000"/>
              <w:bottom w:val="single" w:sz="4" w:space="0" w:color="000000"/>
              <w:right w:val="single" w:sz="4" w:space="0" w:color="000000"/>
            </w:tcBorders>
            <w:shd w:val="clear" w:color="auto" w:fill="auto"/>
          </w:tcPr>
          <w:p w14:paraId="02D872B2" w14:textId="77777777" w:rsidR="00582BEB" w:rsidRPr="00711CBC" w:rsidRDefault="00CA172C" w:rsidP="00CA172C">
            <w:pPr>
              <w:autoSpaceDE w:val="0"/>
              <w:jc w:val="center"/>
              <w:rPr>
                <w:sz w:val="26"/>
                <w:szCs w:val="26"/>
              </w:rPr>
            </w:pPr>
            <w:r>
              <w:rPr>
                <w:sz w:val="26"/>
                <w:szCs w:val="26"/>
              </w:rPr>
              <w:t>7</w:t>
            </w:r>
            <w:r w:rsidR="00582BEB" w:rsidRPr="00711CBC">
              <w:rPr>
                <w:sz w:val="26"/>
                <w:szCs w:val="26"/>
              </w:rPr>
              <w:t> </w:t>
            </w:r>
            <w:r>
              <w:rPr>
                <w:sz w:val="26"/>
                <w:szCs w:val="26"/>
              </w:rPr>
              <w:t>313</w:t>
            </w:r>
            <w:r w:rsidR="00582BEB" w:rsidRPr="00711CBC">
              <w:rPr>
                <w:sz w:val="26"/>
                <w:szCs w:val="26"/>
              </w:rPr>
              <w:t>,0</w:t>
            </w:r>
          </w:p>
        </w:tc>
      </w:tr>
      <w:tr w:rsidR="00582BEB" w14:paraId="7F6222F2" w14:textId="77777777" w:rsidTr="00034930">
        <w:tblPrEx>
          <w:tblCellMar>
            <w:top w:w="102" w:type="dxa"/>
            <w:left w:w="62" w:type="dxa"/>
            <w:bottom w:w="102" w:type="dxa"/>
            <w:right w:w="62" w:type="dxa"/>
          </w:tblCellMar>
        </w:tblPrEx>
        <w:tc>
          <w:tcPr>
            <w:tcW w:w="9558" w:type="dxa"/>
            <w:gridSpan w:val="3"/>
            <w:tcBorders>
              <w:top w:val="single" w:sz="4" w:space="0" w:color="000000"/>
              <w:left w:val="single" w:sz="4" w:space="0" w:color="000000"/>
              <w:bottom w:val="single" w:sz="4" w:space="0" w:color="000000"/>
              <w:right w:val="single" w:sz="4" w:space="0" w:color="000000"/>
            </w:tcBorders>
            <w:shd w:val="clear" w:color="auto" w:fill="auto"/>
          </w:tcPr>
          <w:p w14:paraId="6687DB14" w14:textId="77777777" w:rsidR="00582BEB" w:rsidRDefault="00582BEB" w:rsidP="00034930">
            <w:pPr>
              <w:autoSpaceDE w:val="0"/>
              <w:rPr>
                <w:sz w:val="28"/>
                <w:szCs w:val="28"/>
              </w:rPr>
            </w:pPr>
            <w:r>
              <w:rPr>
                <w:sz w:val="28"/>
                <w:szCs w:val="28"/>
              </w:rPr>
              <w:t>Профессиональная квалификационная группа</w:t>
            </w:r>
          </w:p>
          <w:p w14:paraId="04EC7C1D" w14:textId="77777777" w:rsidR="00582BEB" w:rsidRDefault="00582BEB" w:rsidP="00034930">
            <w:pPr>
              <w:autoSpaceDE w:val="0"/>
              <w:rPr>
                <w:sz w:val="28"/>
                <w:szCs w:val="28"/>
              </w:rPr>
            </w:pPr>
            <w:r>
              <w:rPr>
                <w:sz w:val="28"/>
                <w:szCs w:val="28"/>
              </w:rPr>
              <w:t>«Общеотраслевые должности служащих второго уровня»</w:t>
            </w:r>
          </w:p>
        </w:tc>
      </w:tr>
      <w:tr w:rsidR="00582BEB" w14:paraId="2270F604" w14:textId="77777777" w:rsidTr="00034930">
        <w:tc>
          <w:tcPr>
            <w:tcW w:w="4962" w:type="dxa"/>
            <w:tcBorders>
              <w:top w:val="single" w:sz="4" w:space="0" w:color="000000"/>
              <w:left w:val="single" w:sz="4" w:space="0" w:color="000000"/>
              <w:bottom w:val="single" w:sz="4" w:space="0" w:color="000000"/>
            </w:tcBorders>
            <w:shd w:val="clear" w:color="auto" w:fill="auto"/>
          </w:tcPr>
          <w:p w14:paraId="72E3A9E1" w14:textId="77777777" w:rsidR="00582BEB" w:rsidRPr="00711CBC" w:rsidRDefault="00582BEB" w:rsidP="00034930">
            <w:pPr>
              <w:autoSpaceDE w:val="0"/>
              <w:rPr>
                <w:sz w:val="26"/>
                <w:szCs w:val="26"/>
              </w:rPr>
            </w:pPr>
            <w:r w:rsidRPr="00711CBC">
              <w:rPr>
                <w:sz w:val="26"/>
                <w:szCs w:val="26"/>
              </w:rPr>
              <w:t>Администратор</w:t>
            </w:r>
          </w:p>
        </w:tc>
        <w:tc>
          <w:tcPr>
            <w:tcW w:w="2693" w:type="dxa"/>
            <w:tcBorders>
              <w:top w:val="single" w:sz="4" w:space="0" w:color="000000"/>
              <w:left w:val="single" w:sz="4" w:space="0" w:color="000000"/>
              <w:bottom w:val="single" w:sz="4" w:space="0" w:color="000000"/>
            </w:tcBorders>
            <w:shd w:val="clear" w:color="auto" w:fill="auto"/>
          </w:tcPr>
          <w:p w14:paraId="22F90245" w14:textId="77777777" w:rsidR="00582BEB" w:rsidRPr="00711CBC" w:rsidRDefault="00582BEB" w:rsidP="00034930">
            <w:pPr>
              <w:autoSpaceDE w:val="0"/>
              <w:jc w:val="both"/>
              <w:rPr>
                <w:sz w:val="26"/>
                <w:szCs w:val="26"/>
              </w:rPr>
            </w:pPr>
            <w:r w:rsidRPr="00711CBC">
              <w:rPr>
                <w:sz w:val="26"/>
                <w:szCs w:val="26"/>
              </w:rPr>
              <w:t xml:space="preserve"> 1 квалификационный</w:t>
            </w:r>
          </w:p>
          <w:p w14:paraId="45D8C956" w14:textId="77777777" w:rsidR="00582BEB" w:rsidRPr="00711CBC" w:rsidRDefault="00582BEB" w:rsidP="00034930">
            <w:pPr>
              <w:autoSpaceDE w:val="0"/>
              <w:jc w:val="both"/>
              <w:rPr>
                <w:sz w:val="26"/>
                <w:szCs w:val="26"/>
              </w:rPr>
            </w:pPr>
            <w:r w:rsidRPr="00711CBC">
              <w:rPr>
                <w:sz w:val="26"/>
                <w:szCs w:val="26"/>
              </w:rPr>
              <w:t xml:space="preserve"> уровень</w:t>
            </w:r>
          </w:p>
        </w:tc>
        <w:tc>
          <w:tcPr>
            <w:tcW w:w="1903" w:type="dxa"/>
            <w:tcBorders>
              <w:top w:val="single" w:sz="4" w:space="0" w:color="000000"/>
              <w:left w:val="single" w:sz="4" w:space="0" w:color="000000"/>
              <w:bottom w:val="single" w:sz="4" w:space="0" w:color="000000"/>
              <w:right w:val="single" w:sz="4" w:space="0" w:color="000000"/>
            </w:tcBorders>
            <w:shd w:val="clear" w:color="auto" w:fill="auto"/>
          </w:tcPr>
          <w:p w14:paraId="28B0D1E5" w14:textId="77777777" w:rsidR="00582BEB" w:rsidRPr="00711CBC" w:rsidRDefault="00CA172C" w:rsidP="00867AEC">
            <w:pPr>
              <w:autoSpaceDE w:val="0"/>
              <w:jc w:val="center"/>
              <w:rPr>
                <w:sz w:val="26"/>
                <w:szCs w:val="26"/>
              </w:rPr>
            </w:pPr>
            <w:r>
              <w:rPr>
                <w:sz w:val="26"/>
                <w:szCs w:val="26"/>
              </w:rPr>
              <w:t>7 297</w:t>
            </w:r>
            <w:r w:rsidR="00582BEB" w:rsidRPr="00711CBC">
              <w:rPr>
                <w:sz w:val="26"/>
                <w:szCs w:val="26"/>
              </w:rPr>
              <w:t>,0</w:t>
            </w:r>
          </w:p>
        </w:tc>
      </w:tr>
      <w:tr w:rsidR="00582BEB" w14:paraId="45CA6CE3" w14:textId="77777777" w:rsidTr="00034930">
        <w:trPr>
          <w:trHeight w:val="720"/>
        </w:trPr>
        <w:tc>
          <w:tcPr>
            <w:tcW w:w="4962" w:type="dxa"/>
            <w:tcBorders>
              <w:top w:val="single" w:sz="4" w:space="0" w:color="000000"/>
              <w:left w:val="single" w:sz="4" w:space="0" w:color="000000"/>
              <w:bottom w:val="single" w:sz="4" w:space="0" w:color="000000"/>
            </w:tcBorders>
            <w:shd w:val="clear" w:color="auto" w:fill="auto"/>
          </w:tcPr>
          <w:p w14:paraId="629AB74A" w14:textId="77777777" w:rsidR="00582BEB" w:rsidRPr="00711CBC" w:rsidRDefault="00582BEB" w:rsidP="00034930">
            <w:pPr>
              <w:autoSpaceDE w:val="0"/>
              <w:rPr>
                <w:sz w:val="26"/>
                <w:szCs w:val="26"/>
              </w:rPr>
            </w:pPr>
            <w:r w:rsidRPr="00711CBC">
              <w:rPr>
                <w:sz w:val="26"/>
                <w:szCs w:val="26"/>
              </w:rPr>
              <w:t xml:space="preserve">Заведующий хозяйством </w:t>
            </w:r>
          </w:p>
        </w:tc>
        <w:tc>
          <w:tcPr>
            <w:tcW w:w="2693" w:type="dxa"/>
            <w:tcBorders>
              <w:top w:val="single" w:sz="4" w:space="0" w:color="000000"/>
              <w:left w:val="single" w:sz="4" w:space="0" w:color="000000"/>
              <w:bottom w:val="single" w:sz="4" w:space="0" w:color="000000"/>
            </w:tcBorders>
            <w:shd w:val="clear" w:color="auto" w:fill="auto"/>
          </w:tcPr>
          <w:p w14:paraId="647688CB" w14:textId="77777777" w:rsidR="00582BEB" w:rsidRPr="00711CBC" w:rsidRDefault="00582BEB" w:rsidP="00034930">
            <w:pPr>
              <w:autoSpaceDE w:val="0"/>
              <w:jc w:val="both"/>
              <w:rPr>
                <w:sz w:val="26"/>
                <w:szCs w:val="26"/>
              </w:rPr>
            </w:pPr>
            <w:r w:rsidRPr="00711CBC">
              <w:rPr>
                <w:sz w:val="26"/>
                <w:szCs w:val="26"/>
              </w:rPr>
              <w:t xml:space="preserve"> 2 квалификационный</w:t>
            </w:r>
          </w:p>
          <w:p w14:paraId="326AB7B4" w14:textId="77777777" w:rsidR="00582BEB" w:rsidRPr="00711CBC" w:rsidRDefault="00582BEB" w:rsidP="00034930">
            <w:pPr>
              <w:autoSpaceDE w:val="0"/>
              <w:jc w:val="both"/>
              <w:rPr>
                <w:sz w:val="26"/>
                <w:szCs w:val="26"/>
              </w:rPr>
            </w:pPr>
            <w:r w:rsidRPr="00711CBC">
              <w:rPr>
                <w:sz w:val="26"/>
                <w:szCs w:val="26"/>
              </w:rPr>
              <w:t xml:space="preserve"> уровень</w:t>
            </w:r>
          </w:p>
        </w:tc>
        <w:tc>
          <w:tcPr>
            <w:tcW w:w="1903" w:type="dxa"/>
            <w:tcBorders>
              <w:top w:val="single" w:sz="4" w:space="0" w:color="000000"/>
              <w:left w:val="single" w:sz="4" w:space="0" w:color="000000"/>
              <w:bottom w:val="single" w:sz="4" w:space="0" w:color="000000"/>
              <w:right w:val="single" w:sz="4" w:space="0" w:color="000000"/>
            </w:tcBorders>
            <w:shd w:val="clear" w:color="auto" w:fill="auto"/>
          </w:tcPr>
          <w:p w14:paraId="431633B5" w14:textId="77777777" w:rsidR="00582BEB" w:rsidRPr="00711CBC" w:rsidRDefault="00CA172C" w:rsidP="00867AEC">
            <w:pPr>
              <w:autoSpaceDE w:val="0"/>
              <w:jc w:val="center"/>
              <w:rPr>
                <w:sz w:val="26"/>
                <w:szCs w:val="26"/>
              </w:rPr>
            </w:pPr>
            <w:r>
              <w:rPr>
                <w:sz w:val="26"/>
                <w:szCs w:val="26"/>
              </w:rPr>
              <w:t>8 099</w:t>
            </w:r>
            <w:r w:rsidR="00582BEB" w:rsidRPr="00711CBC">
              <w:rPr>
                <w:sz w:val="26"/>
                <w:szCs w:val="26"/>
              </w:rPr>
              <w:t>,0</w:t>
            </w:r>
          </w:p>
        </w:tc>
      </w:tr>
      <w:tr w:rsidR="00582BEB" w14:paraId="217A193F" w14:textId="77777777" w:rsidTr="00034930">
        <w:tblPrEx>
          <w:tblCellMar>
            <w:top w:w="102" w:type="dxa"/>
            <w:left w:w="62" w:type="dxa"/>
            <w:bottom w:w="102" w:type="dxa"/>
            <w:right w:w="62" w:type="dxa"/>
          </w:tblCellMar>
        </w:tblPrEx>
        <w:tc>
          <w:tcPr>
            <w:tcW w:w="9558" w:type="dxa"/>
            <w:gridSpan w:val="3"/>
            <w:tcBorders>
              <w:top w:val="single" w:sz="4" w:space="0" w:color="000000"/>
              <w:left w:val="single" w:sz="4" w:space="0" w:color="000000"/>
              <w:bottom w:val="single" w:sz="4" w:space="0" w:color="000000"/>
              <w:right w:val="single" w:sz="4" w:space="0" w:color="000000"/>
            </w:tcBorders>
            <w:shd w:val="clear" w:color="auto" w:fill="auto"/>
          </w:tcPr>
          <w:p w14:paraId="01C01AE8" w14:textId="77777777" w:rsidR="00582BEB" w:rsidRDefault="00582BEB" w:rsidP="00034930">
            <w:pPr>
              <w:autoSpaceDE w:val="0"/>
              <w:rPr>
                <w:sz w:val="28"/>
                <w:szCs w:val="28"/>
              </w:rPr>
            </w:pPr>
            <w:r>
              <w:rPr>
                <w:sz w:val="28"/>
                <w:szCs w:val="28"/>
              </w:rPr>
              <w:t>Профессиональная квалификационная группа</w:t>
            </w:r>
          </w:p>
          <w:p w14:paraId="41D4F2F9" w14:textId="77777777" w:rsidR="00582BEB" w:rsidRDefault="00582BEB" w:rsidP="00034930">
            <w:pPr>
              <w:autoSpaceDE w:val="0"/>
            </w:pPr>
            <w:r>
              <w:rPr>
                <w:sz w:val="28"/>
                <w:szCs w:val="28"/>
              </w:rPr>
              <w:t>«Общеотраслевые должности служащих третьего уровня»</w:t>
            </w:r>
          </w:p>
        </w:tc>
      </w:tr>
      <w:tr w:rsidR="00582BEB" w14:paraId="37301579" w14:textId="77777777" w:rsidTr="00034930">
        <w:tc>
          <w:tcPr>
            <w:tcW w:w="4962" w:type="dxa"/>
            <w:tcBorders>
              <w:top w:val="single" w:sz="4" w:space="0" w:color="000000"/>
              <w:left w:val="single" w:sz="4" w:space="0" w:color="000000"/>
              <w:bottom w:val="single" w:sz="4" w:space="0" w:color="000000"/>
            </w:tcBorders>
            <w:shd w:val="clear" w:color="auto" w:fill="auto"/>
          </w:tcPr>
          <w:p w14:paraId="642747BF" w14:textId="77777777" w:rsidR="00582BEB" w:rsidRPr="00711CBC" w:rsidRDefault="00582BEB" w:rsidP="00034930">
            <w:pPr>
              <w:autoSpaceDE w:val="0"/>
              <w:rPr>
                <w:sz w:val="26"/>
                <w:szCs w:val="26"/>
              </w:rPr>
            </w:pPr>
            <w:r w:rsidRPr="00711CBC">
              <w:rPr>
                <w:sz w:val="26"/>
                <w:szCs w:val="26"/>
              </w:rPr>
              <w:t xml:space="preserve">Инженер, </w:t>
            </w:r>
            <w:proofErr w:type="gramStart"/>
            <w:r w:rsidRPr="00711CBC">
              <w:rPr>
                <w:sz w:val="26"/>
                <w:szCs w:val="26"/>
              </w:rPr>
              <w:t>экономист,  инженер</w:t>
            </w:r>
            <w:proofErr w:type="gramEnd"/>
            <w:r w:rsidRPr="00711CBC">
              <w:rPr>
                <w:sz w:val="26"/>
                <w:szCs w:val="26"/>
              </w:rPr>
              <w:t xml:space="preserve"> – энергетик, юрисконсульт</w:t>
            </w:r>
          </w:p>
        </w:tc>
        <w:tc>
          <w:tcPr>
            <w:tcW w:w="2693" w:type="dxa"/>
            <w:tcBorders>
              <w:top w:val="single" w:sz="4" w:space="0" w:color="000000"/>
              <w:left w:val="single" w:sz="4" w:space="0" w:color="000000"/>
              <w:bottom w:val="single" w:sz="4" w:space="0" w:color="000000"/>
            </w:tcBorders>
            <w:shd w:val="clear" w:color="auto" w:fill="auto"/>
          </w:tcPr>
          <w:p w14:paraId="51F85DA0" w14:textId="77777777" w:rsidR="00582BEB" w:rsidRPr="00711CBC" w:rsidRDefault="00582BEB" w:rsidP="00034930">
            <w:pPr>
              <w:autoSpaceDE w:val="0"/>
              <w:jc w:val="both"/>
              <w:rPr>
                <w:sz w:val="26"/>
                <w:szCs w:val="26"/>
              </w:rPr>
            </w:pPr>
            <w:r w:rsidRPr="00711CBC">
              <w:rPr>
                <w:sz w:val="26"/>
                <w:szCs w:val="26"/>
              </w:rPr>
              <w:t xml:space="preserve"> 1 квалификационный</w:t>
            </w:r>
          </w:p>
          <w:p w14:paraId="402CAAE7" w14:textId="77777777" w:rsidR="00582BEB" w:rsidRPr="00711CBC" w:rsidRDefault="00582BEB" w:rsidP="00034930">
            <w:pPr>
              <w:autoSpaceDE w:val="0"/>
              <w:jc w:val="both"/>
              <w:rPr>
                <w:sz w:val="26"/>
                <w:szCs w:val="26"/>
              </w:rPr>
            </w:pPr>
            <w:r w:rsidRPr="00711CBC">
              <w:rPr>
                <w:sz w:val="26"/>
                <w:szCs w:val="26"/>
              </w:rPr>
              <w:t xml:space="preserve"> уровень</w:t>
            </w:r>
          </w:p>
        </w:tc>
        <w:tc>
          <w:tcPr>
            <w:tcW w:w="1903" w:type="dxa"/>
            <w:tcBorders>
              <w:top w:val="single" w:sz="4" w:space="0" w:color="000000"/>
              <w:left w:val="single" w:sz="4" w:space="0" w:color="000000"/>
              <w:bottom w:val="single" w:sz="4" w:space="0" w:color="000000"/>
              <w:right w:val="single" w:sz="4" w:space="0" w:color="000000"/>
            </w:tcBorders>
            <w:shd w:val="clear" w:color="auto" w:fill="auto"/>
          </w:tcPr>
          <w:p w14:paraId="0CA5295A" w14:textId="77777777" w:rsidR="00582BEB" w:rsidRPr="00711CBC" w:rsidRDefault="00CA172C" w:rsidP="00034930">
            <w:pPr>
              <w:autoSpaceDE w:val="0"/>
              <w:jc w:val="center"/>
              <w:rPr>
                <w:sz w:val="26"/>
                <w:szCs w:val="26"/>
              </w:rPr>
            </w:pPr>
            <w:r>
              <w:rPr>
                <w:sz w:val="26"/>
                <w:szCs w:val="26"/>
              </w:rPr>
              <w:t>8 986</w:t>
            </w:r>
            <w:r w:rsidR="00582BEB" w:rsidRPr="00711CBC">
              <w:rPr>
                <w:sz w:val="26"/>
                <w:szCs w:val="26"/>
              </w:rPr>
              <w:t>,0</w:t>
            </w:r>
          </w:p>
        </w:tc>
      </w:tr>
      <w:tr w:rsidR="00582BEB" w14:paraId="75ECEA5D" w14:textId="77777777" w:rsidTr="00034930">
        <w:tc>
          <w:tcPr>
            <w:tcW w:w="4962" w:type="dxa"/>
            <w:tcBorders>
              <w:top w:val="single" w:sz="4" w:space="0" w:color="000000"/>
              <w:left w:val="single" w:sz="4" w:space="0" w:color="000000"/>
              <w:bottom w:val="single" w:sz="4" w:space="0" w:color="000000"/>
            </w:tcBorders>
            <w:shd w:val="clear" w:color="auto" w:fill="auto"/>
          </w:tcPr>
          <w:p w14:paraId="4AB48A23" w14:textId="77777777" w:rsidR="00582BEB" w:rsidRPr="00711CBC" w:rsidRDefault="00582BEB" w:rsidP="00034930">
            <w:pPr>
              <w:autoSpaceDE w:val="0"/>
              <w:rPr>
                <w:sz w:val="26"/>
                <w:szCs w:val="26"/>
              </w:rPr>
            </w:pPr>
            <w:r w:rsidRPr="00711CBC">
              <w:rPr>
                <w:sz w:val="26"/>
                <w:szCs w:val="26"/>
              </w:rPr>
              <w:t xml:space="preserve">Должности служащих первого квалификационного уровня, по которым может устанавливаться II </w:t>
            </w:r>
            <w:proofErr w:type="spellStart"/>
            <w:proofErr w:type="gramStart"/>
            <w:r w:rsidRPr="00711CBC">
              <w:rPr>
                <w:sz w:val="26"/>
                <w:szCs w:val="26"/>
              </w:rPr>
              <w:t>внутридолжностная</w:t>
            </w:r>
            <w:proofErr w:type="spellEnd"/>
            <w:r w:rsidRPr="00711CBC">
              <w:rPr>
                <w:sz w:val="26"/>
                <w:szCs w:val="26"/>
              </w:rPr>
              <w:t xml:space="preserve">  категория</w:t>
            </w:r>
            <w:proofErr w:type="gramEnd"/>
          </w:p>
        </w:tc>
        <w:tc>
          <w:tcPr>
            <w:tcW w:w="2693" w:type="dxa"/>
            <w:tcBorders>
              <w:top w:val="single" w:sz="4" w:space="0" w:color="000000"/>
              <w:left w:val="single" w:sz="4" w:space="0" w:color="000000"/>
              <w:bottom w:val="single" w:sz="4" w:space="0" w:color="000000"/>
            </w:tcBorders>
            <w:shd w:val="clear" w:color="auto" w:fill="auto"/>
          </w:tcPr>
          <w:p w14:paraId="0B244FFD" w14:textId="77777777" w:rsidR="00582BEB" w:rsidRPr="00711CBC" w:rsidRDefault="00582BEB" w:rsidP="00034930">
            <w:pPr>
              <w:autoSpaceDE w:val="0"/>
              <w:jc w:val="both"/>
              <w:rPr>
                <w:sz w:val="26"/>
                <w:szCs w:val="26"/>
              </w:rPr>
            </w:pPr>
            <w:r w:rsidRPr="00711CBC">
              <w:rPr>
                <w:sz w:val="26"/>
                <w:szCs w:val="26"/>
              </w:rPr>
              <w:t xml:space="preserve"> 2 квалификационный</w:t>
            </w:r>
          </w:p>
          <w:p w14:paraId="0B1D4646" w14:textId="77777777" w:rsidR="00582BEB" w:rsidRPr="00711CBC" w:rsidRDefault="00582BEB" w:rsidP="00034930">
            <w:pPr>
              <w:autoSpaceDE w:val="0"/>
              <w:jc w:val="both"/>
              <w:rPr>
                <w:sz w:val="26"/>
                <w:szCs w:val="26"/>
              </w:rPr>
            </w:pPr>
            <w:r w:rsidRPr="00711CBC">
              <w:rPr>
                <w:sz w:val="26"/>
                <w:szCs w:val="26"/>
              </w:rPr>
              <w:t xml:space="preserve"> уровень</w:t>
            </w:r>
          </w:p>
        </w:tc>
        <w:tc>
          <w:tcPr>
            <w:tcW w:w="1903" w:type="dxa"/>
            <w:tcBorders>
              <w:top w:val="single" w:sz="4" w:space="0" w:color="000000"/>
              <w:left w:val="single" w:sz="4" w:space="0" w:color="000000"/>
              <w:bottom w:val="single" w:sz="4" w:space="0" w:color="000000"/>
              <w:right w:val="single" w:sz="4" w:space="0" w:color="000000"/>
            </w:tcBorders>
            <w:shd w:val="clear" w:color="auto" w:fill="auto"/>
          </w:tcPr>
          <w:p w14:paraId="7D1DA918" w14:textId="77777777" w:rsidR="00582BEB" w:rsidRPr="00711CBC" w:rsidRDefault="00CA172C" w:rsidP="00034930">
            <w:pPr>
              <w:autoSpaceDE w:val="0"/>
              <w:jc w:val="center"/>
              <w:rPr>
                <w:sz w:val="26"/>
                <w:szCs w:val="26"/>
              </w:rPr>
            </w:pPr>
            <w:r>
              <w:rPr>
                <w:sz w:val="26"/>
                <w:szCs w:val="26"/>
              </w:rPr>
              <w:t>9 887</w:t>
            </w:r>
            <w:r w:rsidR="00582BEB" w:rsidRPr="00711CBC">
              <w:rPr>
                <w:sz w:val="26"/>
                <w:szCs w:val="26"/>
              </w:rPr>
              <w:t>,0</w:t>
            </w:r>
          </w:p>
        </w:tc>
      </w:tr>
      <w:tr w:rsidR="00582BEB" w14:paraId="56F020D9" w14:textId="77777777" w:rsidTr="00034930">
        <w:tc>
          <w:tcPr>
            <w:tcW w:w="4962" w:type="dxa"/>
            <w:tcBorders>
              <w:top w:val="single" w:sz="4" w:space="0" w:color="000000"/>
              <w:left w:val="single" w:sz="4" w:space="0" w:color="000000"/>
              <w:bottom w:val="single" w:sz="4" w:space="0" w:color="000000"/>
            </w:tcBorders>
            <w:shd w:val="clear" w:color="auto" w:fill="auto"/>
          </w:tcPr>
          <w:p w14:paraId="1CE7DA50" w14:textId="77777777" w:rsidR="00582BEB" w:rsidRPr="00711CBC" w:rsidRDefault="00582BEB" w:rsidP="00034930">
            <w:pPr>
              <w:autoSpaceDE w:val="0"/>
              <w:rPr>
                <w:sz w:val="26"/>
                <w:szCs w:val="26"/>
              </w:rPr>
            </w:pPr>
            <w:r w:rsidRPr="00711CBC">
              <w:rPr>
                <w:sz w:val="26"/>
                <w:szCs w:val="26"/>
              </w:rPr>
              <w:t xml:space="preserve">Должности служащих первого квалификационного уровня, по которым может устанавливаться I </w:t>
            </w:r>
            <w:proofErr w:type="spellStart"/>
            <w:proofErr w:type="gramStart"/>
            <w:r w:rsidRPr="00711CBC">
              <w:rPr>
                <w:sz w:val="26"/>
                <w:szCs w:val="26"/>
              </w:rPr>
              <w:t>внутридолжностная</w:t>
            </w:r>
            <w:proofErr w:type="spellEnd"/>
            <w:r w:rsidRPr="00711CBC">
              <w:rPr>
                <w:sz w:val="26"/>
                <w:szCs w:val="26"/>
              </w:rPr>
              <w:t xml:space="preserve">  категория</w:t>
            </w:r>
            <w:proofErr w:type="gramEnd"/>
          </w:p>
        </w:tc>
        <w:tc>
          <w:tcPr>
            <w:tcW w:w="2693" w:type="dxa"/>
            <w:tcBorders>
              <w:top w:val="single" w:sz="4" w:space="0" w:color="000000"/>
              <w:left w:val="single" w:sz="4" w:space="0" w:color="000000"/>
              <w:bottom w:val="single" w:sz="4" w:space="0" w:color="000000"/>
            </w:tcBorders>
            <w:shd w:val="clear" w:color="auto" w:fill="auto"/>
          </w:tcPr>
          <w:p w14:paraId="05AEF187" w14:textId="77777777" w:rsidR="00582BEB" w:rsidRPr="00711CBC" w:rsidRDefault="00582BEB" w:rsidP="00034930">
            <w:pPr>
              <w:autoSpaceDE w:val="0"/>
              <w:jc w:val="both"/>
              <w:rPr>
                <w:sz w:val="26"/>
                <w:szCs w:val="26"/>
              </w:rPr>
            </w:pPr>
            <w:r w:rsidRPr="00711CBC">
              <w:rPr>
                <w:sz w:val="26"/>
                <w:szCs w:val="26"/>
              </w:rPr>
              <w:t xml:space="preserve"> 3 квалификационный</w:t>
            </w:r>
          </w:p>
          <w:p w14:paraId="23747FF1" w14:textId="77777777" w:rsidR="00582BEB" w:rsidRPr="00711CBC" w:rsidRDefault="00582BEB" w:rsidP="00034930">
            <w:pPr>
              <w:autoSpaceDE w:val="0"/>
              <w:jc w:val="both"/>
              <w:rPr>
                <w:sz w:val="26"/>
                <w:szCs w:val="26"/>
              </w:rPr>
            </w:pPr>
            <w:r w:rsidRPr="00711CBC">
              <w:rPr>
                <w:sz w:val="26"/>
                <w:szCs w:val="26"/>
              </w:rPr>
              <w:t xml:space="preserve"> уровень</w:t>
            </w:r>
          </w:p>
        </w:tc>
        <w:tc>
          <w:tcPr>
            <w:tcW w:w="1903" w:type="dxa"/>
            <w:tcBorders>
              <w:top w:val="single" w:sz="4" w:space="0" w:color="000000"/>
              <w:left w:val="single" w:sz="4" w:space="0" w:color="000000"/>
              <w:bottom w:val="single" w:sz="4" w:space="0" w:color="000000"/>
              <w:right w:val="single" w:sz="4" w:space="0" w:color="000000"/>
            </w:tcBorders>
            <w:shd w:val="clear" w:color="auto" w:fill="auto"/>
          </w:tcPr>
          <w:p w14:paraId="475D075C" w14:textId="77777777" w:rsidR="00582BEB" w:rsidRPr="00711CBC" w:rsidRDefault="00CA172C" w:rsidP="00867AEC">
            <w:pPr>
              <w:autoSpaceDE w:val="0"/>
              <w:jc w:val="center"/>
              <w:rPr>
                <w:sz w:val="26"/>
                <w:szCs w:val="26"/>
              </w:rPr>
            </w:pPr>
            <w:r>
              <w:rPr>
                <w:sz w:val="26"/>
                <w:szCs w:val="26"/>
              </w:rPr>
              <w:t>10 336</w:t>
            </w:r>
            <w:r w:rsidR="00582BEB" w:rsidRPr="00711CBC">
              <w:rPr>
                <w:sz w:val="26"/>
                <w:szCs w:val="26"/>
              </w:rPr>
              <w:t>,0</w:t>
            </w:r>
          </w:p>
        </w:tc>
      </w:tr>
      <w:tr w:rsidR="00582BEB" w14:paraId="10B934C8" w14:textId="77777777" w:rsidTr="00034930">
        <w:tc>
          <w:tcPr>
            <w:tcW w:w="4962" w:type="dxa"/>
            <w:tcBorders>
              <w:top w:val="single" w:sz="4" w:space="0" w:color="000000"/>
              <w:left w:val="single" w:sz="4" w:space="0" w:color="000000"/>
              <w:bottom w:val="single" w:sz="4" w:space="0" w:color="000000"/>
            </w:tcBorders>
            <w:shd w:val="clear" w:color="auto" w:fill="auto"/>
          </w:tcPr>
          <w:p w14:paraId="55290929" w14:textId="77777777" w:rsidR="00582BEB" w:rsidRPr="00711CBC" w:rsidRDefault="00582BEB" w:rsidP="00034930">
            <w:pPr>
              <w:autoSpaceDE w:val="0"/>
              <w:rPr>
                <w:sz w:val="26"/>
                <w:szCs w:val="26"/>
              </w:rPr>
            </w:pPr>
            <w:r w:rsidRPr="00711CBC">
              <w:rPr>
                <w:sz w:val="26"/>
                <w:szCs w:val="26"/>
              </w:rPr>
              <w:t xml:space="preserve">Должности служащих первого квалификационного уровня, по которым </w:t>
            </w:r>
            <w:r w:rsidRPr="00711CBC">
              <w:rPr>
                <w:sz w:val="26"/>
                <w:szCs w:val="26"/>
              </w:rPr>
              <w:lastRenderedPageBreak/>
              <w:t>может устанавливаться производное должностное наименование «ведущий»</w:t>
            </w:r>
          </w:p>
        </w:tc>
        <w:tc>
          <w:tcPr>
            <w:tcW w:w="2693" w:type="dxa"/>
            <w:tcBorders>
              <w:top w:val="single" w:sz="4" w:space="0" w:color="000000"/>
              <w:left w:val="single" w:sz="4" w:space="0" w:color="000000"/>
              <w:bottom w:val="single" w:sz="4" w:space="0" w:color="000000"/>
            </w:tcBorders>
            <w:shd w:val="clear" w:color="auto" w:fill="auto"/>
          </w:tcPr>
          <w:p w14:paraId="22514C0D" w14:textId="77777777" w:rsidR="00582BEB" w:rsidRPr="00711CBC" w:rsidRDefault="00582BEB" w:rsidP="00034930">
            <w:pPr>
              <w:autoSpaceDE w:val="0"/>
              <w:jc w:val="both"/>
              <w:rPr>
                <w:sz w:val="26"/>
                <w:szCs w:val="26"/>
              </w:rPr>
            </w:pPr>
            <w:r w:rsidRPr="00711CBC">
              <w:rPr>
                <w:sz w:val="26"/>
                <w:szCs w:val="26"/>
              </w:rPr>
              <w:lastRenderedPageBreak/>
              <w:t xml:space="preserve"> 4 квалификационный</w:t>
            </w:r>
          </w:p>
          <w:p w14:paraId="23DF669E" w14:textId="77777777" w:rsidR="00582BEB" w:rsidRPr="00711CBC" w:rsidRDefault="00582BEB" w:rsidP="00034930">
            <w:pPr>
              <w:autoSpaceDE w:val="0"/>
              <w:jc w:val="both"/>
              <w:rPr>
                <w:sz w:val="26"/>
                <w:szCs w:val="26"/>
              </w:rPr>
            </w:pPr>
            <w:r w:rsidRPr="00711CBC">
              <w:rPr>
                <w:sz w:val="26"/>
                <w:szCs w:val="26"/>
              </w:rPr>
              <w:t xml:space="preserve"> уровень</w:t>
            </w:r>
          </w:p>
        </w:tc>
        <w:tc>
          <w:tcPr>
            <w:tcW w:w="1903" w:type="dxa"/>
            <w:tcBorders>
              <w:top w:val="single" w:sz="4" w:space="0" w:color="000000"/>
              <w:left w:val="single" w:sz="4" w:space="0" w:color="000000"/>
              <w:bottom w:val="single" w:sz="4" w:space="0" w:color="000000"/>
              <w:right w:val="single" w:sz="4" w:space="0" w:color="000000"/>
            </w:tcBorders>
            <w:shd w:val="clear" w:color="auto" w:fill="auto"/>
          </w:tcPr>
          <w:p w14:paraId="4C707159" w14:textId="77777777" w:rsidR="00582BEB" w:rsidRPr="00711CBC" w:rsidRDefault="00CA172C" w:rsidP="00034930">
            <w:pPr>
              <w:autoSpaceDE w:val="0"/>
              <w:jc w:val="center"/>
              <w:rPr>
                <w:sz w:val="26"/>
                <w:szCs w:val="26"/>
              </w:rPr>
            </w:pPr>
            <w:r>
              <w:rPr>
                <w:sz w:val="26"/>
                <w:szCs w:val="26"/>
              </w:rPr>
              <w:t>10 785</w:t>
            </w:r>
            <w:r w:rsidR="00582BEB" w:rsidRPr="00711CBC">
              <w:rPr>
                <w:sz w:val="26"/>
                <w:szCs w:val="26"/>
              </w:rPr>
              <w:t xml:space="preserve">,0 </w:t>
            </w:r>
          </w:p>
        </w:tc>
      </w:tr>
      <w:tr w:rsidR="00582BEB" w14:paraId="74F0A14A" w14:textId="77777777" w:rsidTr="00034930">
        <w:tc>
          <w:tcPr>
            <w:tcW w:w="4962" w:type="dxa"/>
            <w:tcBorders>
              <w:top w:val="single" w:sz="4" w:space="0" w:color="000000"/>
              <w:left w:val="single" w:sz="4" w:space="0" w:color="000000"/>
              <w:bottom w:val="single" w:sz="4" w:space="0" w:color="000000"/>
            </w:tcBorders>
            <w:shd w:val="clear" w:color="auto" w:fill="auto"/>
          </w:tcPr>
          <w:p w14:paraId="2C2AA124" w14:textId="77777777" w:rsidR="00582BEB" w:rsidRPr="00711CBC" w:rsidRDefault="00582BEB" w:rsidP="00034930">
            <w:pPr>
              <w:autoSpaceDE w:val="0"/>
              <w:rPr>
                <w:sz w:val="26"/>
                <w:szCs w:val="26"/>
              </w:rPr>
            </w:pPr>
            <w:r w:rsidRPr="00711CBC">
              <w:rPr>
                <w:sz w:val="26"/>
                <w:szCs w:val="26"/>
              </w:rPr>
              <w:t xml:space="preserve">Заместитель </w:t>
            </w:r>
            <w:proofErr w:type="gramStart"/>
            <w:r w:rsidRPr="00711CBC">
              <w:rPr>
                <w:sz w:val="26"/>
                <w:szCs w:val="26"/>
              </w:rPr>
              <w:t>главного  бухгалтера</w:t>
            </w:r>
            <w:proofErr w:type="gramEnd"/>
          </w:p>
        </w:tc>
        <w:tc>
          <w:tcPr>
            <w:tcW w:w="2693" w:type="dxa"/>
            <w:tcBorders>
              <w:top w:val="single" w:sz="4" w:space="0" w:color="000000"/>
              <w:left w:val="single" w:sz="4" w:space="0" w:color="000000"/>
              <w:bottom w:val="single" w:sz="4" w:space="0" w:color="000000"/>
            </w:tcBorders>
            <w:shd w:val="clear" w:color="auto" w:fill="auto"/>
          </w:tcPr>
          <w:p w14:paraId="7A74BCAA" w14:textId="77777777" w:rsidR="00582BEB" w:rsidRPr="00711CBC" w:rsidRDefault="00582BEB" w:rsidP="00034930">
            <w:pPr>
              <w:autoSpaceDE w:val="0"/>
              <w:jc w:val="both"/>
              <w:rPr>
                <w:sz w:val="26"/>
                <w:szCs w:val="26"/>
              </w:rPr>
            </w:pPr>
            <w:r w:rsidRPr="00711CBC">
              <w:rPr>
                <w:sz w:val="26"/>
                <w:szCs w:val="26"/>
              </w:rPr>
              <w:t xml:space="preserve"> 5 квалификационный</w:t>
            </w:r>
          </w:p>
          <w:p w14:paraId="6B76B6BF" w14:textId="77777777" w:rsidR="00582BEB" w:rsidRPr="00711CBC" w:rsidRDefault="00582BEB" w:rsidP="00034930">
            <w:pPr>
              <w:autoSpaceDE w:val="0"/>
              <w:jc w:val="both"/>
              <w:rPr>
                <w:sz w:val="26"/>
                <w:szCs w:val="26"/>
              </w:rPr>
            </w:pPr>
            <w:r w:rsidRPr="00711CBC">
              <w:rPr>
                <w:sz w:val="26"/>
                <w:szCs w:val="26"/>
              </w:rPr>
              <w:t xml:space="preserve"> уровень</w:t>
            </w:r>
          </w:p>
        </w:tc>
        <w:tc>
          <w:tcPr>
            <w:tcW w:w="1903" w:type="dxa"/>
            <w:tcBorders>
              <w:top w:val="single" w:sz="4" w:space="0" w:color="000000"/>
              <w:left w:val="single" w:sz="4" w:space="0" w:color="000000"/>
              <w:bottom w:val="single" w:sz="4" w:space="0" w:color="000000"/>
              <w:right w:val="single" w:sz="4" w:space="0" w:color="000000"/>
            </w:tcBorders>
            <w:shd w:val="clear" w:color="auto" w:fill="auto"/>
          </w:tcPr>
          <w:p w14:paraId="444DBA4B" w14:textId="77777777" w:rsidR="00582BEB" w:rsidRPr="00711CBC" w:rsidRDefault="00CA172C" w:rsidP="00CA172C">
            <w:pPr>
              <w:autoSpaceDE w:val="0"/>
              <w:jc w:val="center"/>
              <w:rPr>
                <w:sz w:val="26"/>
                <w:szCs w:val="26"/>
              </w:rPr>
            </w:pPr>
            <w:r>
              <w:rPr>
                <w:sz w:val="26"/>
                <w:szCs w:val="26"/>
              </w:rPr>
              <w:t>11 234</w:t>
            </w:r>
            <w:r w:rsidR="00582BEB" w:rsidRPr="00711CBC">
              <w:rPr>
                <w:sz w:val="26"/>
                <w:szCs w:val="26"/>
              </w:rPr>
              <w:t>,0</w:t>
            </w:r>
          </w:p>
        </w:tc>
      </w:tr>
      <w:tr w:rsidR="00582BEB" w14:paraId="1C6D88AC" w14:textId="77777777" w:rsidTr="00034930">
        <w:tc>
          <w:tcPr>
            <w:tcW w:w="9558" w:type="dxa"/>
            <w:gridSpan w:val="3"/>
            <w:tcBorders>
              <w:top w:val="single" w:sz="4" w:space="0" w:color="000000"/>
              <w:left w:val="single" w:sz="4" w:space="0" w:color="000000"/>
              <w:bottom w:val="single" w:sz="4" w:space="0" w:color="000000"/>
              <w:right w:val="single" w:sz="4" w:space="0" w:color="000000"/>
            </w:tcBorders>
            <w:shd w:val="clear" w:color="auto" w:fill="auto"/>
          </w:tcPr>
          <w:p w14:paraId="4E68901D" w14:textId="77777777" w:rsidR="00582BEB" w:rsidRDefault="00582BEB" w:rsidP="00034930">
            <w:pPr>
              <w:autoSpaceDE w:val="0"/>
              <w:rPr>
                <w:sz w:val="28"/>
                <w:szCs w:val="28"/>
              </w:rPr>
            </w:pPr>
            <w:r>
              <w:rPr>
                <w:sz w:val="28"/>
                <w:szCs w:val="28"/>
              </w:rPr>
              <w:t>Профессиональная квалификационная группа «Общеотраслевые должности служащих четвертого уровня»</w:t>
            </w:r>
          </w:p>
        </w:tc>
      </w:tr>
      <w:tr w:rsidR="00582BEB" w14:paraId="594A1C18" w14:textId="77777777" w:rsidTr="00034930">
        <w:tc>
          <w:tcPr>
            <w:tcW w:w="4962" w:type="dxa"/>
            <w:tcBorders>
              <w:top w:val="single" w:sz="4" w:space="0" w:color="000000"/>
              <w:left w:val="single" w:sz="4" w:space="0" w:color="000000"/>
              <w:bottom w:val="single" w:sz="4" w:space="0" w:color="000000"/>
            </w:tcBorders>
            <w:shd w:val="clear" w:color="auto" w:fill="auto"/>
          </w:tcPr>
          <w:p w14:paraId="3120E3AF" w14:textId="77777777" w:rsidR="00582BEB" w:rsidRPr="00711CBC" w:rsidRDefault="00582BEB" w:rsidP="00034930">
            <w:pPr>
              <w:autoSpaceDE w:val="0"/>
              <w:rPr>
                <w:sz w:val="26"/>
                <w:szCs w:val="26"/>
              </w:rPr>
            </w:pPr>
            <w:r w:rsidRPr="00711CBC">
              <w:rPr>
                <w:sz w:val="26"/>
                <w:szCs w:val="26"/>
              </w:rPr>
              <w:t>Начальник отдела</w:t>
            </w:r>
          </w:p>
        </w:tc>
        <w:tc>
          <w:tcPr>
            <w:tcW w:w="2693" w:type="dxa"/>
            <w:tcBorders>
              <w:top w:val="single" w:sz="4" w:space="0" w:color="000000"/>
              <w:left w:val="single" w:sz="4" w:space="0" w:color="000000"/>
              <w:bottom w:val="single" w:sz="4" w:space="0" w:color="000000"/>
            </w:tcBorders>
            <w:shd w:val="clear" w:color="auto" w:fill="auto"/>
          </w:tcPr>
          <w:p w14:paraId="55CB8910" w14:textId="77777777" w:rsidR="00582BEB" w:rsidRPr="00711CBC" w:rsidRDefault="00582BEB" w:rsidP="00034930">
            <w:pPr>
              <w:autoSpaceDE w:val="0"/>
              <w:jc w:val="both"/>
              <w:rPr>
                <w:sz w:val="26"/>
                <w:szCs w:val="26"/>
              </w:rPr>
            </w:pPr>
            <w:r w:rsidRPr="00711CBC">
              <w:rPr>
                <w:sz w:val="26"/>
                <w:szCs w:val="26"/>
              </w:rPr>
              <w:t>1 квалификационный</w:t>
            </w:r>
          </w:p>
          <w:p w14:paraId="7C561881" w14:textId="77777777" w:rsidR="00582BEB" w:rsidRPr="00711CBC" w:rsidRDefault="00582BEB" w:rsidP="00034930">
            <w:pPr>
              <w:autoSpaceDE w:val="0"/>
              <w:jc w:val="both"/>
              <w:rPr>
                <w:sz w:val="26"/>
                <w:szCs w:val="26"/>
              </w:rPr>
            </w:pPr>
            <w:r w:rsidRPr="00711CBC">
              <w:rPr>
                <w:sz w:val="26"/>
                <w:szCs w:val="26"/>
              </w:rPr>
              <w:t>уровень</w:t>
            </w:r>
          </w:p>
        </w:tc>
        <w:tc>
          <w:tcPr>
            <w:tcW w:w="1903" w:type="dxa"/>
            <w:tcBorders>
              <w:top w:val="single" w:sz="4" w:space="0" w:color="000000"/>
              <w:left w:val="single" w:sz="4" w:space="0" w:color="000000"/>
              <w:bottom w:val="single" w:sz="4" w:space="0" w:color="000000"/>
              <w:right w:val="single" w:sz="4" w:space="0" w:color="000000"/>
            </w:tcBorders>
            <w:shd w:val="clear" w:color="auto" w:fill="auto"/>
          </w:tcPr>
          <w:p w14:paraId="0DF70A12" w14:textId="77777777" w:rsidR="00582BEB" w:rsidRPr="00711CBC" w:rsidRDefault="00582BEB" w:rsidP="00034930">
            <w:pPr>
              <w:autoSpaceDE w:val="0"/>
              <w:rPr>
                <w:sz w:val="26"/>
                <w:szCs w:val="26"/>
              </w:rPr>
            </w:pPr>
            <w:r w:rsidRPr="00711CBC">
              <w:rPr>
                <w:sz w:val="26"/>
                <w:szCs w:val="26"/>
              </w:rPr>
              <w:t>На 30 – 40% ниже должностного оклада руководителя</w:t>
            </w:r>
          </w:p>
        </w:tc>
      </w:tr>
      <w:tr w:rsidR="00582BEB" w14:paraId="268E5BA3" w14:textId="77777777" w:rsidTr="00034930">
        <w:tc>
          <w:tcPr>
            <w:tcW w:w="4962" w:type="dxa"/>
            <w:tcBorders>
              <w:top w:val="single" w:sz="4" w:space="0" w:color="000000"/>
              <w:left w:val="single" w:sz="4" w:space="0" w:color="000000"/>
              <w:bottom w:val="single" w:sz="4" w:space="0" w:color="000000"/>
            </w:tcBorders>
            <w:shd w:val="clear" w:color="auto" w:fill="auto"/>
          </w:tcPr>
          <w:p w14:paraId="0B24B078" w14:textId="77777777" w:rsidR="00582BEB" w:rsidRPr="00711CBC" w:rsidRDefault="00582BEB" w:rsidP="00034930">
            <w:pPr>
              <w:autoSpaceDE w:val="0"/>
              <w:rPr>
                <w:sz w:val="26"/>
                <w:szCs w:val="26"/>
              </w:rPr>
            </w:pPr>
            <w:r w:rsidRPr="00711CBC">
              <w:rPr>
                <w:sz w:val="26"/>
                <w:szCs w:val="26"/>
              </w:rPr>
              <w:t>Директор (начальник, заведующий) филиала, другого обособленного структурного подразделения</w:t>
            </w:r>
          </w:p>
        </w:tc>
        <w:tc>
          <w:tcPr>
            <w:tcW w:w="2693" w:type="dxa"/>
            <w:tcBorders>
              <w:top w:val="single" w:sz="4" w:space="0" w:color="000000"/>
              <w:left w:val="single" w:sz="4" w:space="0" w:color="000000"/>
              <w:bottom w:val="single" w:sz="4" w:space="0" w:color="000000"/>
            </w:tcBorders>
            <w:shd w:val="clear" w:color="auto" w:fill="auto"/>
          </w:tcPr>
          <w:p w14:paraId="1992A6B7" w14:textId="77777777" w:rsidR="00582BEB" w:rsidRPr="00711CBC" w:rsidRDefault="00582BEB" w:rsidP="00034930">
            <w:pPr>
              <w:autoSpaceDE w:val="0"/>
              <w:jc w:val="both"/>
              <w:rPr>
                <w:sz w:val="26"/>
                <w:szCs w:val="26"/>
              </w:rPr>
            </w:pPr>
            <w:r w:rsidRPr="00711CBC">
              <w:rPr>
                <w:sz w:val="26"/>
                <w:szCs w:val="26"/>
              </w:rPr>
              <w:t>3 квалификационный</w:t>
            </w:r>
          </w:p>
          <w:p w14:paraId="2A127A05" w14:textId="77777777" w:rsidR="00582BEB" w:rsidRPr="00711CBC" w:rsidRDefault="00582BEB" w:rsidP="00034930">
            <w:pPr>
              <w:autoSpaceDE w:val="0"/>
              <w:jc w:val="both"/>
              <w:rPr>
                <w:sz w:val="26"/>
                <w:szCs w:val="26"/>
              </w:rPr>
            </w:pPr>
            <w:r w:rsidRPr="00711CBC">
              <w:rPr>
                <w:sz w:val="26"/>
                <w:szCs w:val="26"/>
              </w:rPr>
              <w:t>уровень</w:t>
            </w:r>
          </w:p>
        </w:tc>
        <w:tc>
          <w:tcPr>
            <w:tcW w:w="1903" w:type="dxa"/>
            <w:tcBorders>
              <w:top w:val="single" w:sz="4" w:space="0" w:color="000000"/>
              <w:left w:val="single" w:sz="4" w:space="0" w:color="000000"/>
              <w:bottom w:val="single" w:sz="4" w:space="0" w:color="000000"/>
              <w:right w:val="single" w:sz="4" w:space="0" w:color="000000"/>
            </w:tcBorders>
            <w:shd w:val="clear" w:color="auto" w:fill="auto"/>
          </w:tcPr>
          <w:p w14:paraId="21DFECDB" w14:textId="77777777" w:rsidR="00582BEB" w:rsidRPr="00711CBC" w:rsidRDefault="00582BEB" w:rsidP="00034930">
            <w:pPr>
              <w:autoSpaceDE w:val="0"/>
              <w:rPr>
                <w:sz w:val="26"/>
                <w:szCs w:val="26"/>
              </w:rPr>
            </w:pPr>
            <w:r w:rsidRPr="00711CBC">
              <w:rPr>
                <w:sz w:val="26"/>
                <w:szCs w:val="26"/>
              </w:rPr>
              <w:t>До 3 размеров средней заработной платы работников основного персонала</w:t>
            </w:r>
          </w:p>
        </w:tc>
      </w:tr>
    </w:tbl>
    <w:p w14:paraId="3E5E3A08" w14:textId="77777777" w:rsidR="00582BEB" w:rsidRDefault="00582BEB" w:rsidP="00582BEB">
      <w:pPr>
        <w:autoSpaceDE w:val="0"/>
        <w:ind w:firstLine="540"/>
        <w:jc w:val="center"/>
        <w:rPr>
          <w:sz w:val="28"/>
          <w:szCs w:val="28"/>
        </w:rPr>
      </w:pPr>
    </w:p>
    <w:p w14:paraId="3FE51920" w14:textId="77777777" w:rsidR="00582BEB" w:rsidRDefault="00582BEB" w:rsidP="00582BEB">
      <w:pPr>
        <w:autoSpaceDE w:val="0"/>
        <w:ind w:firstLine="540"/>
        <w:jc w:val="center"/>
        <w:rPr>
          <w:color w:val="000000"/>
          <w:sz w:val="28"/>
          <w:szCs w:val="28"/>
        </w:rPr>
      </w:pPr>
      <w:r>
        <w:rPr>
          <w:sz w:val="28"/>
          <w:szCs w:val="28"/>
        </w:rPr>
        <w:t xml:space="preserve">Оклады профессиональных квалификационных групп работников, осуществляющих деятельность по </w:t>
      </w:r>
      <w:proofErr w:type="gramStart"/>
      <w:r>
        <w:rPr>
          <w:sz w:val="28"/>
          <w:szCs w:val="28"/>
        </w:rPr>
        <w:t>профессиональным  стандартам</w:t>
      </w:r>
      <w:proofErr w:type="gramEnd"/>
    </w:p>
    <w:tbl>
      <w:tblPr>
        <w:tblW w:w="9356" w:type="dxa"/>
        <w:tblInd w:w="40" w:type="dxa"/>
        <w:tblLayout w:type="fixed"/>
        <w:tblCellMar>
          <w:top w:w="75" w:type="dxa"/>
          <w:left w:w="40" w:type="dxa"/>
          <w:bottom w:w="75" w:type="dxa"/>
          <w:right w:w="40" w:type="dxa"/>
        </w:tblCellMar>
        <w:tblLook w:val="0000" w:firstRow="0" w:lastRow="0" w:firstColumn="0" w:lastColumn="0" w:noHBand="0" w:noVBand="0"/>
      </w:tblPr>
      <w:tblGrid>
        <w:gridCol w:w="5670"/>
        <w:gridCol w:w="2268"/>
        <w:gridCol w:w="1418"/>
      </w:tblGrid>
      <w:tr w:rsidR="00582BEB" w14:paraId="280228F5" w14:textId="77777777" w:rsidTr="00034930">
        <w:trPr>
          <w:trHeight w:val="400"/>
        </w:trPr>
        <w:tc>
          <w:tcPr>
            <w:tcW w:w="5670" w:type="dxa"/>
            <w:tcBorders>
              <w:top w:val="single" w:sz="8" w:space="0" w:color="000000"/>
              <w:left w:val="single" w:sz="8" w:space="0" w:color="000000"/>
              <w:bottom w:val="single" w:sz="8" w:space="0" w:color="000000"/>
            </w:tcBorders>
            <w:shd w:val="clear" w:color="auto" w:fill="auto"/>
          </w:tcPr>
          <w:p w14:paraId="5301C0C2" w14:textId="77777777" w:rsidR="00582BEB" w:rsidRDefault="00582BEB" w:rsidP="00034930">
            <w:pPr>
              <w:ind w:right="99"/>
              <w:jc w:val="center"/>
              <w:rPr>
                <w:sz w:val="28"/>
                <w:szCs w:val="28"/>
              </w:rPr>
            </w:pPr>
            <w:r>
              <w:rPr>
                <w:sz w:val="28"/>
                <w:szCs w:val="28"/>
              </w:rPr>
              <w:tab/>
              <w:t xml:space="preserve"> Наименование базовой группы, должности (профессии) или специальности </w:t>
            </w:r>
          </w:p>
        </w:tc>
        <w:tc>
          <w:tcPr>
            <w:tcW w:w="2268" w:type="dxa"/>
            <w:tcBorders>
              <w:top w:val="single" w:sz="8" w:space="0" w:color="000000"/>
              <w:left w:val="single" w:sz="8" w:space="0" w:color="000000"/>
              <w:bottom w:val="single" w:sz="8" w:space="0" w:color="000000"/>
            </w:tcBorders>
          </w:tcPr>
          <w:p w14:paraId="054CAE0B" w14:textId="77777777" w:rsidR="00582BEB" w:rsidRDefault="00582BEB" w:rsidP="00034930">
            <w:pPr>
              <w:ind w:right="99"/>
              <w:jc w:val="center"/>
              <w:rPr>
                <w:sz w:val="28"/>
                <w:szCs w:val="28"/>
              </w:rPr>
            </w:pPr>
            <w:r>
              <w:rPr>
                <w:sz w:val="28"/>
                <w:szCs w:val="28"/>
              </w:rPr>
              <w:t xml:space="preserve">Код. Уровень (подуровень) квалификации </w:t>
            </w:r>
          </w:p>
        </w:tc>
        <w:tc>
          <w:tcPr>
            <w:tcW w:w="1418" w:type="dxa"/>
            <w:tcBorders>
              <w:top w:val="single" w:sz="8" w:space="0" w:color="000000"/>
              <w:left w:val="single" w:sz="8" w:space="0" w:color="000000"/>
              <w:bottom w:val="single" w:sz="8" w:space="0" w:color="000000"/>
              <w:right w:val="single" w:sz="8" w:space="0" w:color="000000"/>
            </w:tcBorders>
            <w:shd w:val="clear" w:color="auto" w:fill="auto"/>
          </w:tcPr>
          <w:p w14:paraId="69BD8E1F" w14:textId="77777777" w:rsidR="00582BEB" w:rsidRDefault="00582BEB" w:rsidP="00034930">
            <w:pPr>
              <w:ind w:right="99"/>
              <w:jc w:val="center"/>
            </w:pPr>
            <w:r>
              <w:rPr>
                <w:sz w:val="28"/>
                <w:szCs w:val="28"/>
              </w:rPr>
              <w:t>Размер оклада</w:t>
            </w:r>
            <w:r>
              <w:rPr>
                <w:sz w:val="28"/>
                <w:szCs w:val="28"/>
              </w:rPr>
              <w:br/>
              <w:t>(руб.)</w:t>
            </w:r>
          </w:p>
        </w:tc>
      </w:tr>
      <w:tr w:rsidR="00582BEB" w14:paraId="1D49AF74" w14:textId="77777777" w:rsidTr="00034930">
        <w:trPr>
          <w:trHeight w:val="400"/>
        </w:trPr>
        <w:tc>
          <w:tcPr>
            <w:tcW w:w="5670" w:type="dxa"/>
            <w:tcBorders>
              <w:top w:val="single" w:sz="8" w:space="0" w:color="000000"/>
              <w:left w:val="single" w:sz="8" w:space="0" w:color="000000"/>
              <w:bottom w:val="single" w:sz="8" w:space="0" w:color="000000"/>
            </w:tcBorders>
            <w:shd w:val="clear" w:color="auto" w:fill="auto"/>
          </w:tcPr>
          <w:p w14:paraId="75EA15D8" w14:textId="77777777" w:rsidR="00582BEB" w:rsidRPr="00F32480" w:rsidRDefault="00582BEB" w:rsidP="00034930">
            <w:pPr>
              <w:ind w:right="99"/>
              <w:rPr>
                <w:color w:val="000000" w:themeColor="text1"/>
                <w:sz w:val="26"/>
                <w:szCs w:val="26"/>
              </w:rPr>
            </w:pPr>
            <w:r w:rsidRPr="00F32480">
              <w:rPr>
                <w:color w:val="000000" w:themeColor="text1"/>
                <w:sz w:val="26"/>
                <w:szCs w:val="26"/>
              </w:rPr>
              <w:t>Бухгалтер, специалист по кадровому делопроизводству, специалист по кадрам</w:t>
            </w:r>
          </w:p>
        </w:tc>
        <w:tc>
          <w:tcPr>
            <w:tcW w:w="2268" w:type="dxa"/>
            <w:tcBorders>
              <w:top w:val="single" w:sz="8" w:space="0" w:color="000000"/>
              <w:left w:val="single" w:sz="8" w:space="0" w:color="000000"/>
              <w:bottom w:val="single" w:sz="8" w:space="0" w:color="000000"/>
            </w:tcBorders>
          </w:tcPr>
          <w:p w14:paraId="3054ED51" w14:textId="77777777" w:rsidR="00582BEB" w:rsidRPr="00F32480" w:rsidRDefault="00582BEB" w:rsidP="00034930">
            <w:pPr>
              <w:autoSpaceDE w:val="0"/>
              <w:jc w:val="center"/>
              <w:rPr>
                <w:color w:val="000000" w:themeColor="text1"/>
              </w:rPr>
            </w:pPr>
            <w:r w:rsidRPr="00F32480">
              <w:rPr>
                <w:color w:val="000000" w:themeColor="text1"/>
              </w:rPr>
              <w:t>А 5</w:t>
            </w:r>
          </w:p>
        </w:tc>
        <w:tc>
          <w:tcPr>
            <w:tcW w:w="1418" w:type="dxa"/>
            <w:tcBorders>
              <w:top w:val="single" w:sz="8" w:space="0" w:color="000000"/>
              <w:left w:val="single" w:sz="8" w:space="0" w:color="000000"/>
              <w:bottom w:val="single" w:sz="8" w:space="0" w:color="000000"/>
              <w:right w:val="single" w:sz="8" w:space="0" w:color="000000"/>
            </w:tcBorders>
            <w:shd w:val="clear" w:color="auto" w:fill="auto"/>
          </w:tcPr>
          <w:p w14:paraId="4520FAFE" w14:textId="77777777" w:rsidR="00582BEB" w:rsidRPr="00F32480" w:rsidRDefault="00582BEB" w:rsidP="00CA172C">
            <w:pPr>
              <w:autoSpaceDE w:val="0"/>
              <w:jc w:val="center"/>
              <w:rPr>
                <w:color w:val="000000" w:themeColor="text1"/>
              </w:rPr>
            </w:pPr>
            <w:r w:rsidRPr="00F32480">
              <w:rPr>
                <w:color w:val="000000" w:themeColor="text1"/>
              </w:rPr>
              <w:t xml:space="preserve">8 </w:t>
            </w:r>
            <w:r w:rsidR="00CA172C">
              <w:rPr>
                <w:color w:val="000000" w:themeColor="text1"/>
              </w:rPr>
              <w:t>986</w:t>
            </w:r>
            <w:r w:rsidRPr="00F32480">
              <w:rPr>
                <w:color w:val="000000" w:themeColor="text1"/>
              </w:rPr>
              <w:t>,0</w:t>
            </w:r>
          </w:p>
        </w:tc>
      </w:tr>
      <w:tr w:rsidR="00582BEB" w:rsidRPr="00971199" w14:paraId="1E286004" w14:textId="77777777" w:rsidTr="00034930">
        <w:trPr>
          <w:trHeight w:val="400"/>
        </w:trPr>
        <w:tc>
          <w:tcPr>
            <w:tcW w:w="5670" w:type="dxa"/>
            <w:tcBorders>
              <w:top w:val="single" w:sz="8" w:space="0" w:color="000000"/>
              <w:left w:val="single" w:sz="8" w:space="0" w:color="000000"/>
              <w:bottom w:val="single" w:sz="8" w:space="0" w:color="000000"/>
            </w:tcBorders>
            <w:shd w:val="clear" w:color="auto" w:fill="auto"/>
          </w:tcPr>
          <w:p w14:paraId="2EDCAC10" w14:textId="77777777" w:rsidR="00582BEB" w:rsidRPr="00F32480" w:rsidRDefault="00582BEB" w:rsidP="00034930">
            <w:pPr>
              <w:ind w:right="99"/>
              <w:rPr>
                <w:color w:val="000000" w:themeColor="text1"/>
                <w:sz w:val="26"/>
                <w:szCs w:val="26"/>
                <w:highlight w:val="yellow"/>
              </w:rPr>
            </w:pPr>
            <w:r w:rsidRPr="00F32480">
              <w:rPr>
                <w:color w:val="000000" w:themeColor="text1"/>
                <w:sz w:val="26"/>
                <w:szCs w:val="26"/>
              </w:rPr>
              <w:t xml:space="preserve">Делопроизводитель </w:t>
            </w:r>
          </w:p>
        </w:tc>
        <w:tc>
          <w:tcPr>
            <w:tcW w:w="2268" w:type="dxa"/>
            <w:tcBorders>
              <w:top w:val="single" w:sz="8" w:space="0" w:color="000000"/>
              <w:left w:val="single" w:sz="8" w:space="0" w:color="000000"/>
              <w:bottom w:val="single" w:sz="8" w:space="0" w:color="000000"/>
            </w:tcBorders>
          </w:tcPr>
          <w:p w14:paraId="62C1C11F" w14:textId="77777777" w:rsidR="00582BEB" w:rsidRPr="00F32480" w:rsidRDefault="00582BEB" w:rsidP="00034930">
            <w:pPr>
              <w:autoSpaceDE w:val="0"/>
              <w:jc w:val="center"/>
              <w:rPr>
                <w:color w:val="000000" w:themeColor="text1"/>
              </w:rPr>
            </w:pPr>
            <w:r w:rsidRPr="00F32480">
              <w:rPr>
                <w:color w:val="000000" w:themeColor="text1"/>
              </w:rPr>
              <w:t>В 5</w:t>
            </w:r>
          </w:p>
        </w:tc>
        <w:tc>
          <w:tcPr>
            <w:tcW w:w="1418" w:type="dxa"/>
            <w:tcBorders>
              <w:top w:val="single" w:sz="8" w:space="0" w:color="000000"/>
              <w:left w:val="single" w:sz="8" w:space="0" w:color="000000"/>
              <w:bottom w:val="single" w:sz="8" w:space="0" w:color="000000"/>
              <w:right w:val="single" w:sz="8" w:space="0" w:color="000000"/>
            </w:tcBorders>
            <w:shd w:val="clear" w:color="auto" w:fill="auto"/>
          </w:tcPr>
          <w:p w14:paraId="3E1A9DE6" w14:textId="77777777" w:rsidR="00582BEB" w:rsidRPr="00F32480" w:rsidRDefault="00582BEB" w:rsidP="00CA172C">
            <w:pPr>
              <w:autoSpaceDE w:val="0"/>
              <w:jc w:val="center"/>
              <w:rPr>
                <w:color w:val="000000" w:themeColor="text1"/>
              </w:rPr>
            </w:pPr>
            <w:r w:rsidRPr="00F32480">
              <w:rPr>
                <w:color w:val="000000" w:themeColor="text1"/>
              </w:rPr>
              <w:t xml:space="preserve">6 </w:t>
            </w:r>
            <w:r w:rsidR="00CA172C">
              <w:rPr>
                <w:color w:val="000000" w:themeColor="text1"/>
              </w:rPr>
              <w:t>962</w:t>
            </w:r>
            <w:r w:rsidRPr="00F32480">
              <w:rPr>
                <w:color w:val="000000" w:themeColor="text1"/>
              </w:rPr>
              <w:t>,0</w:t>
            </w:r>
          </w:p>
        </w:tc>
      </w:tr>
      <w:tr w:rsidR="00582BEB" w14:paraId="63E3D6D4" w14:textId="77777777" w:rsidTr="00034930">
        <w:trPr>
          <w:trHeight w:val="404"/>
        </w:trPr>
        <w:tc>
          <w:tcPr>
            <w:tcW w:w="5670" w:type="dxa"/>
            <w:tcBorders>
              <w:top w:val="single" w:sz="4" w:space="0" w:color="auto"/>
              <w:left w:val="single" w:sz="8" w:space="0" w:color="000000"/>
              <w:bottom w:val="single" w:sz="8" w:space="0" w:color="000000"/>
            </w:tcBorders>
            <w:shd w:val="clear" w:color="auto" w:fill="auto"/>
          </w:tcPr>
          <w:p w14:paraId="0DF83CAB" w14:textId="77777777" w:rsidR="00582BEB" w:rsidRPr="00F32480" w:rsidRDefault="00582BEB" w:rsidP="00034930">
            <w:pPr>
              <w:ind w:right="99"/>
              <w:rPr>
                <w:color w:val="000000" w:themeColor="text1"/>
                <w:sz w:val="26"/>
                <w:szCs w:val="26"/>
              </w:rPr>
            </w:pPr>
            <w:r w:rsidRPr="00F32480">
              <w:rPr>
                <w:color w:val="000000" w:themeColor="text1"/>
                <w:sz w:val="26"/>
                <w:szCs w:val="26"/>
              </w:rPr>
              <w:t>Секретарь руководителя</w:t>
            </w:r>
          </w:p>
        </w:tc>
        <w:tc>
          <w:tcPr>
            <w:tcW w:w="2268" w:type="dxa"/>
            <w:tcBorders>
              <w:top w:val="single" w:sz="4" w:space="0" w:color="auto"/>
              <w:left w:val="single" w:sz="8" w:space="0" w:color="000000"/>
              <w:bottom w:val="single" w:sz="8" w:space="0" w:color="000000"/>
            </w:tcBorders>
          </w:tcPr>
          <w:p w14:paraId="073C1CFA" w14:textId="77777777" w:rsidR="00582BEB" w:rsidRPr="00F32480" w:rsidRDefault="00582BEB" w:rsidP="00034930">
            <w:pPr>
              <w:autoSpaceDE w:val="0"/>
              <w:jc w:val="center"/>
              <w:rPr>
                <w:color w:val="000000" w:themeColor="text1"/>
              </w:rPr>
            </w:pPr>
            <w:r w:rsidRPr="00F32480">
              <w:rPr>
                <w:color w:val="000000" w:themeColor="text1"/>
              </w:rPr>
              <w:t>С 6</w:t>
            </w:r>
          </w:p>
        </w:tc>
        <w:tc>
          <w:tcPr>
            <w:tcW w:w="1418" w:type="dxa"/>
            <w:tcBorders>
              <w:top w:val="single" w:sz="4" w:space="0" w:color="auto"/>
              <w:left w:val="single" w:sz="8" w:space="0" w:color="000000"/>
              <w:bottom w:val="single" w:sz="8" w:space="0" w:color="000000"/>
              <w:right w:val="single" w:sz="8" w:space="0" w:color="000000"/>
            </w:tcBorders>
            <w:shd w:val="clear" w:color="auto" w:fill="auto"/>
          </w:tcPr>
          <w:p w14:paraId="283066C8" w14:textId="77777777" w:rsidR="00582BEB" w:rsidRPr="00F32480" w:rsidRDefault="00CA172C" w:rsidP="00867AEC">
            <w:pPr>
              <w:autoSpaceDE w:val="0"/>
              <w:jc w:val="center"/>
              <w:rPr>
                <w:color w:val="000000" w:themeColor="text1"/>
              </w:rPr>
            </w:pPr>
            <w:r>
              <w:rPr>
                <w:color w:val="000000" w:themeColor="text1"/>
              </w:rPr>
              <w:t>7 297</w:t>
            </w:r>
            <w:r w:rsidR="00582BEB" w:rsidRPr="00F32480">
              <w:rPr>
                <w:color w:val="000000" w:themeColor="text1"/>
              </w:rPr>
              <w:t>,0</w:t>
            </w:r>
          </w:p>
        </w:tc>
      </w:tr>
      <w:tr w:rsidR="00582BEB" w14:paraId="640150B9" w14:textId="77777777" w:rsidTr="00034930">
        <w:trPr>
          <w:trHeight w:val="400"/>
        </w:trPr>
        <w:tc>
          <w:tcPr>
            <w:tcW w:w="5670" w:type="dxa"/>
            <w:tcBorders>
              <w:top w:val="single" w:sz="8" w:space="0" w:color="000000"/>
              <w:left w:val="single" w:sz="8" w:space="0" w:color="000000"/>
              <w:bottom w:val="single" w:sz="8" w:space="0" w:color="000000"/>
            </w:tcBorders>
            <w:shd w:val="clear" w:color="auto" w:fill="auto"/>
          </w:tcPr>
          <w:p w14:paraId="36B56A7E" w14:textId="77777777" w:rsidR="00582BEB" w:rsidRPr="00F32480" w:rsidRDefault="00582BEB" w:rsidP="00034930">
            <w:pPr>
              <w:ind w:right="99"/>
              <w:rPr>
                <w:color w:val="000000" w:themeColor="text1"/>
                <w:sz w:val="26"/>
                <w:szCs w:val="26"/>
              </w:rPr>
            </w:pPr>
            <w:r w:rsidRPr="00F32480">
              <w:rPr>
                <w:color w:val="000000" w:themeColor="text1"/>
                <w:sz w:val="26"/>
                <w:szCs w:val="26"/>
              </w:rPr>
              <w:t>Специалист по персоналу</w:t>
            </w:r>
          </w:p>
        </w:tc>
        <w:tc>
          <w:tcPr>
            <w:tcW w:w="2268" w:type="dxa"/>
            <w:tcBorders>
              <w:top w:val="single" w:sz="8" w:space="0" w:color="000000"/>
              <w:left w:val="single" w:sz="8" w:space="0" w:color="000000"/>
              <w:bottom w:val="single" w:sz="8" w:space="0" w:color="000000"/>
            </w:tcBorders>
          </w:tcPr>
          <w:p w14:paraId="68C337B1" w14:textId="77777777" w:rsidR="00582BEB" w:rsidRPr="00F32480" w:rsidRDefault="00582BEB" w:rsidP="00034930">
            <w:pPr>
              <w:autoSpaceDE w:val="0"/>
              <w:jc w:val="center"/>
              <w:rPr>
                <w:color w:val="000000" w:themeColor="text1"/>
              </w:rPr>
            </w:pPr>
            <w:r w:rsidRPr="00F32480">
              <w:rPr>
                <w:color w:val="000000" w:themeColor="text1"/>
              </w:rPr>
              <w:t>А 5</w:t>
            </w:r>
          </w:p>
          <w:p w14:paraId="243C6BED" w14:textId="77777777" w:rsidR="00582BEB" w:rsidRPr="00F32480" w:rsidRDefault="00582BEB" w:rsidP="00034930">
            <w:pPr>
              <w:autoSpaceDE w:val="0"/>
              <w:jc w:val="center"/>
              <w:rPr>
                <w:color w:val="000000" w:themeColor="text1"/>
              </w:rPr>
            </w:pPr>
            <w:r w:rsidRPr="00F32480">
              <w:rPr>
                <w:color w:val="000000" w:themeColor="text1"/>
              </w:rPr>
              <w:t>В 6</w:t>
            </w:r>
          </w:p>
        </w:tc>
        <w:tc>
          <w:tcPr>
            <w:tcW w:w="1418" w:type="dxa"/>
            <w:tcBorders>
              <w:top w:val="single" w:sz="8" w:space="0" w:color="000000"/>
              <w:left w:val="single" w:sz="8" w:space="0" w:color="000000"/>
              <w:bottom w:val="single" w:sz="8" w:space="0" w:color="000000"/>
              <w:right w:val="single" w:sz="8" w:space="0" w:color="000000"/>
            </w:tcBorders>
            <w:shd w:val="clear" w:color="auto" w:fill="auto"/>
          </w:tcPr>
          <w:p w14:paraId="3D0528C8" w14:textId="77777777" w:rsidR="00582BEB" w:rsidRPr="00F32480" w:rsidRDefault="00CA172C" w:rsidP="00034930">
            <w:pPr>
              <w:autoSpaceDE w:val="0"/>
              <w:jc w:val="center"/>
              <w:rPr>
                <w:color w:val="000000" w:themeColor="text1"/>
              </w:rPr>
            </w:pPr>
            <w:r>
              <w:rPr>
                <w:color w:val="000000" w:themeColor="text1"/>
              </w:rPr>
              <w:t>8 986</w:t>
            </w:r>
            <w:r w:rsidR="00582BEB" w:rsidRPr="00F32480">
              <w:rPr>
                <w:color w:val="000000" w:themeColor="text1"/>
              </w:rPr>
              <w:t>,0</w:t>
            </w:r>
          </w:p>
          <w:p w14:paraId="09FA57A7" w14:textId="77777777" w:rsidR="00582BEB" w:rsidRPr="00F32480" w:rsidRDefault="00582BEB" w:rsidP="00034930">
            <w:pPr>
              <w:autoSpaceDE w:val="0"/>
              <w:jc w:val="center"/>
              <w:rPr>
                <w:color w:val="000000" w:themeColor="text1"/>
              </w:rPr>
            </w:pPr>
          </w:p>
        </w:tc>
      </w:tr>
      <w:tr w:rsidR="00582BEB" w14:paraId="76BB1222" w14:textId="77777777" w:rsidTr="00034930">
        <w:trPr>
          <w:trHeight w:val="400"/>
        </w:trPr>
        <w:tc>
          <w:tcPr>
            <w:tcW w:w="5670" w:type="dxa"/>
            <w:tcBorders>
              <w:top w:val="single" w:sz="8" w:space="0" w:color="000000"/>
              <w:left w:val="single" w:sz="8" w:space="0" w:color="000000"/>
              <w:bottom w:val="single" w:sz="8" w:space="0" w:color="000000"/>
            </w:tcBorders>
            <w:shd w:val="clear" w:color="auto" w:fill="auto"/>
          </w:tcPr>
          <w:p w14:paraId="2182A5BF" w14:textId="77777777" w:rsidR="00582BEB" w:rsidRPr="00F32480" w:rsidRDefault="00582BEB" w:rsidP="00034930">
            <w:pPr>
              <w:ind w:right="99"/>
              <w:rPr>
                <w:color w:val="000000" w:themeColor="text1"/>
                <w:sz w:val="26"/>
                <w:szCs w:val="26"/>
              </w:rPr>
            </w:pPr>
            <w:r w:rsidRPr="00F32480">
              <w:rPr>
                <w:color w:val="000000" w:themeColor="text1"/>
                <w:sz w:val="26"/>
                <w:szCs w:val="26"/>
              </w:rPr>
              <w:t>Специалист в области охраны труда</w:t>
            </w:r>
          </w:p>
        </w:tc>
        <w:tc>
          <w:tcPr>
            <w:tcW w:w="2268" w:type="dxa"/>
            <w:tcBorders>
              <w:top w:val="single" w:sz="8" w:space="0" w:color="000000"/>
              <w:left w:val="single" w:sz="8" w:space="0" w:color="000000"/>
              <w:bottom w:val="single" w:sz="8" w:space="0" w:color="000000"/>
            </w:tcBorders>
          </w:tcPr>
          <w:p w14:paraId="2C1D5061" w14:textId="77777777" w:rsidR="00582BEB" w:rsidRPr="00F32480" w:rsidRDefault="00582BEB" w:rsidP="00034930">
            <w:pPr>
              <w:autoSpaceDE w:val="0"/>
              <w:jc w:val="center"/>
              <w:rPr>
                <w:color w:val="000000" w:themeColor="text1"/>
              </w:rPr>
            </w:pPr>
            <w:r w:rsidRPr="00F32480">
              <w:rPr>
                <w:color w:val="000000" w:themeColor="text1"/>
              </w:rPr>
              <w:t>А 6</w:t>
            </w:r>
          </w:p>
        </w:tc>
        <w:tc>
          <w:tcPr>
            <w:tcW w:w="1418" w:type="dxa"/>
            <w:tcBorders>
              <w:top w:val="single" w:sz="8" w:space="0" w:color="000000"/>
              <w:left w:val="single" w:sz="8" w:space="0" w:color="000000"/>
              <w:bottom w:val="single" w:sz="8" w:space="0" w:color="000000"/>
              <w:right w:val="single" w:sz="8" w:space="0" w:color="000000"/>
            </w:tcBorders>
            <w:shd w:val="clear" w:color="auto" w:fill="auto"/>
          </w:tcPr>
          <w:p w14:paraId="7BA1515B" w14:textId="77777777" w:rsidR="00582BEB" w:rsidRPr="00F32480" w:rsidRDefault="00CA172C" w:rsidP="00867AEC">
            <w:pPr>
              <w:autoSpaceDE w:val="0"/>
              <w:jc w:val="center"/>
              <w:rPr>
                <w:color w:val="000000" w:themeColor="text1"/>
              </w:rPr>
            </w:pPr>
            <w:r>
              <w:rPr>
                <w:color w:val="000000" w:themeColor="text1"/>
              </w:rPr>
              <w:t>8 986</w:t>
            </w:r>
            <w:r w:rsidR="00582BEB" w:rsidRPr="00F32480">
              <w:rPr>
                <w:color w:val="000000" w:themeColor="text1"/>
              </w:rPr>
              <w:t>,0</w:t>
            </w:r>
          </w:p>
        </w:tc>
      </w:tr>
      <w:tr w:rsidR="00582BEB" w14:paraId="58731384" w14:textId="77777777" w:rsidTr="00034930">
        <w:trPr>
          <w:trHeight w:val="400"/>
        </w:trPr>
        <w:tc>
          <w:tcPr>
            <w:tcW w:w="5670" w:type="dxa"/>
            <w:tcBorders>
              <w:top w:val="single" w:sz="8" w:space="0" w:color="000000"/>
              <w:left w:val="single" w:sz="8" w:space="0" w:color="000000"/>
              <w:bottom w:val="single" w:sz="8" w:space="0" w:color="000000"/>
            </w:tcBorders>
            <w:shd w:val="clear" w:color="auto" w:fill="auto"/>
          </w:tcPr>
          <w:p w14:paraId="01B388C8" w14:textId="77777777" w:rsidR="00582BEB" w:rsidRPr="00F32480" w:rsidRDefault="00582BEB" w:rsidP="00034930">
            <w:pPr>
              <w:ind w:right="99"/>
              <w:rPr>
                <w:color w:val="000000" w:themeColor="text1"/>
                <w:sz w:val="26"/>
                <w:szCs w:val="26"/>
              </w:rPr>
            </w:pPr>
            <w:r w:rsidRPr="00F32480">
              <w:rPr>
                <w:color w:val="000000" w:themeColor="text1"/>
                <w:sz w:val="26"/>
                <w:szCs w:val="26"/>
              </w:rPr>
              <w:t>Специалист по закупкам</w:t>
            </w:r>
          </w:p>
        </w:tc>
        <w:tc>
          <w:tcPr>
            <w:tcW w:w="2268" w:type="dxa"/>
            <w:tcBorders>
              <w:top w:val="single" w:sz="8" w:space="0" w:color="000000"/>
              <w:left w:val="single" w:sz="8" w:space="0" w:color="000000"/>
              <w:bottom w:val="single" w:sz="8" w:space="0" w:color="000000"/>
            </w:tcBorders>
          </w:tcPr>
          <w:p w14:paraId="5F931FD2" w14:textId="77777777" w:rsidR="00582BEB" w:rsidRPr="00F32480" w:rsidRDefault="00582BEB" w:rsidP="00034930">
            <w:pPr>
              <w:autoSpaceDE w:val="0"/>
              <w:jc w:val="center"/>
              <w:rPr>
                <w:color w:val="000000" w:themeColor="text1"/>
              </w:rPr>
            </w:pPr>
            <w:r w:rsidRPr="00F32480">
              <w:rPr>
                <w:color w:val="000000" w:themeColor="text1"/>
              </w:rPr>
              <w:t>А 5</w:t>
            </w:r>
          </w:p>
        </w:tc>
        <w:tc>
          <w:tcPr>
            <w:tcW w:w="1418" w:type="dxa"/>
            <w:tcBorders>
              <w:top w:val="single" w:sz="8" w:space="0" w:color="000000"/>
              <w:left w:val="single" w:sz="8" w:space="0" w:color="000000"/>
              <w:bottom w:val="single" w:sz="8" w:space="0" w:color="000000"/>
              <w:right w:val="single" w:sz="8" w:space="0" w:color="000000"/>
            </w:tcBorders>
            <w:shd w:val="clear" w:color="auto" w:fill="auto"/>
          </w:tcPr>
          <w:p w14:paraId="2A3899DA" w14:textId="77777777" w:rsidR="00582BEB" w:rsidRPr="00F32480" w:rsidRDefault="00CA172C" w:rsidP="00034930">
            <w:pPr>
              <w:autoSpaceDE w:val="0"/>
              <w:jc w:val="center"/>
              <w:rPr>
                <w:color w:val="000000" w:themeColor="text1"/>
              </w:rPr>
            </w:pPr>
            <w:r>
              <w:rPr>
                <w:color w:val="000000" w:themeColor="text1"/>
              </w:rPr>
              <w:t>6 962</w:t>
            </w:r>
            <w:r w:rsidR="00582BEB" w:rsidRPr="00F32480">
              <w:rPr>
                <w:color w:val="000000" w:themeColor="text1"/>
              </w:rPr>
              <w:t>,0</w:t>
            </w:r>
          </w:p>
        </w:tc>
      </w:tr>
      <w:tr w:rsidR="00582BEB" w14:paraId="02BCFDF2" w14:textId="77777777" w:rsidTr="00034930">
        <w:trPr>
          <w:trHeight w:val="390"/>
        </w:trPr>
        <w:tc>
          <w:tcPr>
            <w:tcW w:w="5670" w:type="dxa"/>
            <w:tcBorders>
              <w:top w:val="single" w:sz="4" w:space="0" w:color="auto"/>
              <w:left w:val="single" w:sz="8" w:space="0" w:color="000000"/>
              <w:bottom w:val="single" w:sz="4" w:space="0" w:color="auto"/>
            </w:tcBorders>
            <w:shd w:val="clear" w:color="auto" w:fill="auto"/>
          </w:tcPr>
          <w:p w14:paraId="51C08831" w14:textId="77777777" w:rsidR="00582BEB" w:rsidRPr="00F32480" w:rsidRDefault="00582BEB" w:rsidP="00034930">
            <w:pPr>
              <w:ind w:right="99"/>
              <w:rPr>
                <w:color w:val="000000" w:themeColor="text1"/>
                <w:sz w:val="26"/>
                <w:szCs w:val="26"/>
              </w:rPr>
            </w:pPr>
            <w:r w:rsidRPr="00F32480">
              <w:rPr>
                <w:color w:val="000000" w:themeColor="text1"/>
                <w:sz w:val="26"/>
                <w:szCs w:val="26"/>
              </w:rPr>
              <w:t>Старший специалист по закупкам, консультант по закупкам, работник контрактной службы, контрактный управляющий</w:t>
            </w:r>
          </w:p>
        </w:tc>
        <w:tc>
          <w:tcPr>
            <w:tcW w:w="2268" w:type="dxa"/>
            <w:tcBorders>
              <w:top w:val="single" w:sz="4" w:space="0" w:color="auto"/>
              <w:left w:val="single" w:sz="8" w:space="0" w:color="000000"/>
              <w:bottom w:val="single" w:sz="4" w:space="0" w:color="auto"/>
            </w:tcBorders>
          </w:tcPr>
          <w:p w14:paraId="6235A673" w14:textId="77777777" w:rsidR="00582BEB" w:rsidRPr="00F32480" w:rsidRDefault="00582BEB" w:rsidP="00034930">
            <w:pPr>
              <w:autoSpaceDE w:val="0"/>
              <w:jc w:val="center"/>
              <w:rPr>
                <w:color w:val="000000" w:themeColor="text1"/>
              </w:rPr>
            </w:pPr>
            <w:r w:rsidRPr="00F32480">
              <w:rPr>
                <w:color w:val="000000" w:themeColor="text1"/>
              </w:rPr>
              <w:t>В 6</w:t>
            </w:r>
          </w:p>
        </w:tc>
        <w:tc>
          <w:tcPr>
            <w:tcW w:w="1418" w:type="dxa"/>
            <w:tcBorders>
              <w:top w:val="single" w:sz="4" w:space="0" w:color="auto"/>
              <w:left w:val="single" w:sz="8" w:space="0" w:color="000000"/>
              <w:bottom w:val="single" w:sz="4" w:space="0" w:color="auto"/>
              <w:right w:val="single" w:sz="8" w:space="0" w:color="000000"/>
            </w:tcBorders>
            <w:shd w:val="clear" w:color="auto" w:fill="auto"/>
          </w:tcPr>
          <w:p w14:paraId="3F3F8423" w14:textId="77777777" w:rsidR="00582BEB" w:rsidRPr="00F32480" w:rsidRDefault="00CA172C" w:rsidP="00867AEC">
            <w:pPr>
              <w:autoSpaceDE w:val="0"/>
              <w:jc w:val="center"/>
              <w:rPr>
                <w:color w:val="000000" w:themeColor="text1"/>
              </w:rPr>
            </w:pPr>
            <w:r>
              <w:rPr>
                <w:color w:val="000000" w:themeColor="text1"/>
              </w:rPr>
              <w:t>8 986</w:t>
            </w:r>
            <w:r w:rsidR="00582BEB" w:rsidRPr="00F32480">
              <w:rPr>
                <w:color w:val="000000" w:themeColor="text1"/>
              </w:rPr>
              <w:t>,0</w:t>
            </w:r>
          </w:p>
        </w:tc>
      </w:tr>
    </w:tbl>
    <w:p w14:paraId="2766EE7A" w14:textId="77777777" w:rsidR="00582BEB" w:rsidRDefault="00582BEB" w:rsidP="00582BEB">
      <w:pPr>
        <w:autoSpaceDE w:val="0"/>
        <w:ind w:firstLine="540"/>
        <w:jc w:val="center"/>
        <w:rPr>
          <w:sz w:val="28"/>
          <w:szCs w:val="28"/>
        </w:rPr>
      </w:pPr>
    </w:p>
    <w:p w14:paraId="32D795B1" w14:textId="77777777" w:rsidR="00582BEB" w:rsidRDefault="00582BEB" w:rsidP="00582BEB">
      <w:pPr>
        <w:autoSpaceDE w:val="0"/>
        <w:ind w:firstLine="540"/>
        <w:jc w:val="center"/>
        <w:rPr>
          <w:sz w:val="28"/>
          <w:szCs w:val="28"/>
        </w:rPr>
      </w:pPr>
    </w:p>
    <w:p w14:paraId="139669D7" w14:textId="77777777" w:rsidR="00582BEB" w:rsidRDefault="00582BEB" w:rsidP="00582BEB">
      <w:pPr>
        <w:jc w:val="both"/>
        <w:rPr>
          <w:sz w:val="26"/>
          <w:szCs w:val="26"/>
        </w:rPr>
      </w:pPr>
    </w:p>
    <w:p w14:paraId="0C671BF9" w14:textId="77777777" w:rsidR="00582BEB" w:rsidRDefault="00582BEB" w:rsidP="00582BEB">
      <w:pPr>
        <w:jc w:val="both"/>
        <w:rPr>
          <w:sz w:val="26"/>
          <w:szCs w:val="26"/>
        </w:rPr>
      </w:pPr>
    </w:p>
    <w:p w14:paraId="6AA8E224" w14:textId="77777777" w:rsidR="00582BEB" w:rsidRPr="00075047" w:rsidRDefault="00582BEB" w:rsidP="00582BEB">
      <w:pPr>
        <w:autoSpaceDE w:val="0"/>
        <w:autoSpaceDN w:val="0"/>
        <w:adjustRightInd w:val="0"/>
        <w:rPr>
          <w:sz w:val="26"/>
          <w:szCs w:val="26"/>
        </w:rPr>
      </w:pPr>
      <w:r>
        <w:rPr>
          <w:sz w:val="26"/>
          <w:szCs w:val="26"/>
        </w:rPr>
        <w:lastRenderedPageBreak/>
        <w:t xml:space="preserve">                                                                                    </w:t>
      </w:r>
      <w:r w:rsidRPr="00075047">
        <w:rPr>
          <w:sz w:val="26"/>
          <w:szCs w:val="26"/>
        </w:rPr>
        <w:t>Приложение</w:t>
      </w:r>
      <w:r>
        <w:rPr>
          <w:sz w:val="26"/>
          <w:szCs w:val="26"/>
        </w:rPr>
        <w:t xml:space="preserve"> № 4</w:t>
      </w:r>
      <w:r w:rsidRPr="00075047">
        <w:rPr>
          <w:sz w:val="26"/>
          <w:szCs w:val="26"/>
        </w:rPr>
        <w:t xml:space="preserve"> к постановлению </w:t>
      </w:r>
    </w:p>
    <w:p w14:paraId="6BF8723E" w14:textId="77777777" w:rsidR="00582BEB" w:rsidRPr="00075047" w:rsidRDefault="00582BEB" w:rsidP="00582BEB">
      <w:pPr>
        <w:autoSpaceDE w:val="0"/>
        <w:autoSpaceDN w:val="0"/>
        <w:adjustRightInd w:val="0"/>
        <w:rPr>
          <w:sz w:val="26"/>
          <w:szCs w:val="26"/>
        </w:rPr>
      </w:pPr>
      <w:r w:rsidRPr="00075047">
        <w:rPr>
          <w:sz w:val="26"/>
          <w:szCs w:val="26"/>
        </w:rPr>
        <w:t xml:space="preserve">                                                                         </w:t>
      </w:r>
      <w:r>
        <w:rPr>
          <w:sz w:val="26"/>
          <w:szCs w:val="26"/>
        </w:rPr>
        <w:t xml:space="preserve">           а</w:t>
      </w:r>
      <w:r w:rsidRPr="00075047">
        <w:rPr>
          <w:sz w:val="26"/>
          <w:szCs w:val="26"/>
        </w:rPr>
        <w:t>дминистрации города Бузулука</w:t>
      </w:r>
    </w:p>
    <w:p w14:paraId="35439555" w14:textId="77777777" w:rsidR="00582BEB" w:rsidRPr="00075047" w:rsidRDefault="00582BEB" w:rsidP="00582BEB">
      <w:pPr>
        <w:jc w:val="both"/>
        <w:rPr>
          <w:sz w:val="26"/>
          <w:szCs w:val="26"/>
        </w:rPr>
      </w:pPr>
      <w:r w:rsidRPr="00075047">
        <w:rPr>
          <w:sz w:val="26"/>
          <w:szCs w:val="26"/>
        </w:rPr>
        <w:t xml:space="preserve">                                                                         </w:t>
      </w:r>
      <w:r>
        <w:rPr>
          <w:sz w:val="26"/>
          <w:szCs w:val="26"/>
        </w:rPr>
        <w:t xml:space="preserve">           </w:t>
      </w:r>
      <w:r w:rsidRPr="00075047">
        <w:rPr>
          <w:sz w:val="26"/>
          <w:szCs w:val="26"/>
        </w:rPr>
        <w:t>от _______________</w:t>
      </w:r>
      <w:proofErr w:type="gramStart"/>
      <w:r w:rsidRPr="00075047">
        <w:rPr>
          <w:sz w:val="26"/>
          <w:szCs w:val="26"/>
        </w:rPr>
        <w:t>_  №</w:t>
      </w:r>
      <w:proofErr w:type="gramEnd"/>
      <w:r w:rsidRPr="00075047">
        <w:rPr>
          <w:sz w:val="26"/>
          <w:szCs w:val="26"/>
        </w:rPr>
        <w:t xml:space="preserve">  ______</w:t>
      </w:r>
    </w:p>
    <w:p w14:paraId="7CC4AB6D" w14:textId="77777777" w:rsidR="00582BEB" w:rsidRDefault="00582BEB" w:rsidP="00582BEB">
      <w:pPr>
        <w:jc w:val="both"/>
        <w:rPr>
          <w:sz w:val="26"/>
          <w:szCs w:val="26"/>
        </w:rPr>
      </w:pPr>
    </w:p>
    <w:p w14:paraId="1FF174BA" w14:textId="77777777" w:rsidR="00582BEB" w:rsidRDefault="00582BEB" w:rsidP="00582BEB">
      <w:pPr>
        <w:jc w:val="both"/>
        <w:rPr>
          <w:sz w:val="26"/>
          <w:szCs w:val="26"/>
        </w:rPr>
      </w:pPr>
    </w:p>
    <w:p w14:paraId="0D17CE6D" w14:textId="77777777" w:rsidR="00582BEB" w:rsidRDefault="00800C13" w:rsidP="00582BEB">
      <w:pPr>
        <w:autoSpaceDE w:val="0"/>
        <w:ind w:firstLine="540"/>
        <w:jc w:val="center"/>
        <w:rPr>
          <w:sz w:val="28"/>
          <w:szCs w:val="28"/>
        </w:rPr>
      </w:pPr>
      <w:hyperlink w:anchor="Par475" w:history="1">
        <w:r w:rsidR="00582BEB" w:rsidRPr="00582BEB">
          <w:rPr>
            <w:rStyle w:val="af0"/>
            <w:color w:val="1C1C1C"/>
            <w:sz w:val="28"/>
            <w:szCs w:val="28"/>
            <w:u w:val="none"/>
          </w:rPr>
          <w:t>Оклады</w:t>
        </w:r>
      </w:hyperlink>
      <w:r w:rsidR="00582BEB" w:rsidRPr="00582BEB">
        <w:rPr>
          <w:sz w:val="28"/>
          <w:szCs w:val="28"/>
        </w:rPr>
        <w:t xml:space="preserve"> </w:t>
      </w:r>
      <w:r w:rsidR="00582BEB">
        <w:rPr>
          <w:sz w:val="28"/>
          <w:szCs w:val="28"/>
        </w:rPr>
        <w:t>профессиональных</w:t>
      </w:r>
    </w:p>
    <w:p w14:paraId="6556F0AE" w14:textId="77777777" w:rsidR="00582BEB" w:rsidRDefault="00582BEB" w:rsidP="00582BEB">
      <w:pPr>
        <w:autoSpaceDE w:val="0"/>
        <w:ind w:firstLine="540"/>
        <w:jc w:val="center"/>
        <w:rPr>
          <w:color w:val="000000"/>
          <w:sz w:val="28"/>
          <w:szCs w:val="28"/>
        </w:rPr>
      </w:pPr>
      <w:r>
        <w:rPr>
          <w:sz w:val="28"/>
          <w:szCs w:val="28"/>
        </w:rPr>
        <w:t xml:space="preserve"> квалификационных групп общеотраслевых профессий рабочих </w:t>
      </w:r>
    </w:p>
    <w:p w14:paraId="535C2F2F" w14:textId="77777777" w:rsidR="00582BEB" w:rsidRDefault="00582BEB" w:rsidP="00582BEB">
      <w:pPr>
        <w:pStyle w:val="ae"/>
        <w:spacing w:after="0"/>
        <w:ind w:left="851"/>
        <w:jc w:val="both"/>
        <w:rPr>
          <w:rFonts w:ascii="Times New Roman" w:eastAsia="Times New Roman" w:hAnsi="Times New Roman"/>
          <w:color w:val="000000"/>
          <w:sz w:val="28"/>
          <w:szCs w:val="28"/>
        </w:rPr>
      </w:pPr>
    </w:p>
    <w:tbl>
      <w:tblPr>
        <w:tblW w:w="0" w:type="auto"/>
        <w:tblInd w:w="40" w:type="dxa"/>
        <w:tblLayout w:type="fixed"/>
        <w:tblCellMar>
          <w:top w:w="75" w:type="dxa"/>
          <w:left w:w="40" w:type="dxa"/>
          <w:bottom w:w="75" w:type="dxa"/>
          <w:right w:w="40" w:type="dxa"/>
        </w:tblCellMar>
        <w:tblLook w:val="0000" w:firstRow="0" w:lastRow="0" w:firstColumn="0" w:lastColumn="0" w:noHBand="0" w:noVBand="0"/>
      </w:tblPr>
      <w:tblGrid>
        <w:gridCol w:w="7371"/>
        <w:gridCol w:w="2105"/>
      </w:tblGrid>
      <w:tr w:rsidR="00582BEB" w14:paraId="1986C5ED" w14:textId="77777777" w:rsidTr="00034930">
        <w:trPr>
          <w:trHeight w:val="400"/>
        </w:trPr>
        <w:tc>
          <w:tcPr>
            <w:tcW w:w="7371" w:type="dxa"/>
            <w:tcBorders>
              <w:top w:val="single" w:sz="8" w:space="0" w:color="000000"/>
              <w:left w:val="single" w:sz="8" w:space="0" w:color="000000"/>
              <w:bottom w:val="single" w:sz="8" w:space="0" w:color="000000"/>
            </w:tcBorders>
            <w:shd w:val="clear" w:color="auto" w:fill="auto"/>
          </w:tcPr>
          <w:p w14:paraId="128AEE1A" w14:textId="77777777" w:rsidR="00582BEB" w:rsidRDefault="00582BEB" w:rsidP="00034930">
            <w:pPr>
              <w:ind w:right="99"/>
              <w:jc w:val="center"/>
              <w:rPr>
                <w:sz w:val="28"/>
                <w:szCs w:val="28"/>
              </w:rPr>
            </w:pPr>
            <w:r>
              <w:rPr>
                <w:sz w:val="28"/>
                <w:szCs w:val="28"/>
              </w:rPr>
              <w:tab/>
              <w:t xml:space="preserve"> Квалификационные разряды в соответствии с Единым тарифно-квалификационным справочником работ и профессий рабочих </w:t>
            </w:r>
          </w:p>
        </w:tc>
        <w:tc>
          <w:tcPr>
            <w:tcW w:w="2105" w:type="dxa"/>
            <w:tcBorders>
              <w:top w:val="single" w:sz="8" w:space="0" w:color="000000"/>
              <w:left w:val="single" w:sz="8" w:space="0" w:color="000000"/>
              <w:bottom w:val="single" w:sz="8" w:space="0" w:color="000000"/>
              <w:right w:val="single" w:sz="8" w:space="0" w:color="000000"/>
            </w:tcBorders>
            <w:shd w:val="clear" w:color="auto" w:fill="auto"/>
          </w:tcPr>
          <w:p w14:paraId="76DD0E9E" w14:textId="77777777" w:rsidR="00582BEB" w:rsidRDefault="00582BEB" w:rsidP="00034930">
            <w:pPr>
              <w:ind w:right="99"/>
              <w:jc w:val="center"/>
            </w:pPr>
            <w:r>
              <w:rPr>
                <w:sz w:val="28"/>
                <w:szCs w:val="28"/>
              </w:rPr>
              <w:t>Размер оклада</w:t>
            </w:r>
            <w:r>
              <w:rPr>
                <w:sz w:val="28"/>
                <w:szCs w:val="28"/>
              </w:rPr>
              <w:br/>
              <w:t>(руб.)</w:t>
            </w:r>
          </w:p>
        </w:tc>
      </w:tr>
      <w:tr w:rsidR="00582BEB" w14:paraId="5157E7AD" w14:textId="77777777" w:rsidTr="00034930">
        <w:trPr>
          <w:trHeight w:val="400"/>
        </w:trPr>
        <w:tc>
          <w:tcPr>
            <w:tcW w:w="7371" w:type="dxa"/>
            <w:tcBorders>
              <w:top w:val="single" w:sz="8" w:space="0" w:color="000000"/>
              <w:left w:val="single" w:sz="8" w:space="0" w:color="000000"/>
              <w:bottom w:val="single" w:sz="8" w:space="0" w:color="000000"/>
            </w:tcBorders>
            <w:shd w:val="clear" w:color="auto" w:fill="auto"/>
          </w:tcPr>
          <w:p w14:paraId="6263D8C2" w14:textId="77777777" w:rsidR="00582BEB" w:rsidRDefault="00582BEB" w:rsidP="00034930">
            <w:pPr>
              <w:ind w:right="99"/>
              <w:jc w:val="center"/>
              <w:rPr>
                <w:sz w:val="28"/>
                <w:szCs w:val="28"/>
              </w:rPr>
            </w:pPr>
            <w:r>
              <w:rPr>
                <w:sz w:val="28"/>
                <w:szCs w:val="28"/>
              </w:rPr>
              <w:t>1-й разряд</w:t>
            </w:r>
          </w:p>
        </w:tc>
        <w:tc>
          <w:tcPr>
            <w:tcW w:w="2105" w:type="dxa"/>
            <w:tcBorders>
              <w:top w:val="single" w:sz="8" w:space="0" w:color="000000"/>
              <w:left w:val="single" w:sz="8" w:space="0" w:color="000000"/>
              <w:bottom w:val="single" w:sz="8" w:space="0" w:color="000000"/>
              <w:right w:val="single" w:sz="8" w:space="0" w:color="000000"/>
            </w:tcBorders>
            <w:shd w:val="clear" w:color="auto" w:fill="auto"/>
          </w:tcPr>
          <w:p w14:paraId="2B7F6524" w14:textId="77777777" w:rsidR="00582BEB" w:rsidRDefault="00867AEC" w:rsidP="00C77CCD">
            <w:pPr>
              <w:autoSpaceDE w:val="0"/>
              <w:jc w:val="center"/>
            </w:pPr>
            <w:r>
              <w:rPr>
                <w:sz w:val="28"/>
                <w:szCs w:val="28"/>
              </w:rPr>
              <w:t>6</w:t>
            </w:r>
            <w:r w:rsidR="00582BEB">
              <w:rPr>
                <w:sz w:val="28"/>
                <w:szCs w:val="28"/>
              </w:rPr>
              <w:t> </w:t>
            </w:r>
            <w:r w:rsidR="00C77CCD">
              <w:rPr>
                <w:sz w:val="28"/>
                <w:szCs w:val="28"/>
              </w:rPr>
              <w:t>391</w:t>
            </w:r>
            <w:r w:rsidR="00582BEB">
              <w:rPr>
                <w:sz w:val="28"/>
                <w:szCs w:val="28"/>
              </w:rPr>
              <w:t>,0</w:t>
            </w:r>
          </w:p>
        </w:tc>
      </w:tr>
      <w:tr w:rsidR="00582BEB" w14:paraId="783B0CE2" w14:textId="77777777" w:rsidTr="00034930">
        <w:trPr>
          <w:trHeight w:val="400"/>
        </w:trPr>
        <w:tc>
          <w:tcPr>
            <w:tcW w:w="7371" w:type="dxa"/>
            <w:tcBorders>
              <w:left w:val="single" w:sz="8" w:space="0" w:color="000000"/>
              <w:bottom w:val="single" w:sz="8" w:space="0" w:color="000000"/>
            </w:tcBorders>
            <w:shd w:val="clear" w:color="auto" w:fill="auto"/>
          </w:tcPr>
          <w:p w14:paraId="345FAA45" w14:textId="77777777" w:rsidR="00582BEB" w:rsidRDefault="00582BEB" w:rsidP="00034930">
            <w:pPr>
              <w:ind w:right="99"/>
              <w:jc w:val="center"/>
              <w:rPr>
                <w:sz w:val="28"/>
                <w:szCs w:val="28"/>
              </w:rPr>
            </w:pPr>
            <w:r>
              <w:rPr>
                <w:sz w:val="28"/>
                <w:szCs w:val="28"/>
              </w:rPr>
              <w:t>2-й разряд</w:t>
            </w:r>
          </w:p>
        </w:tc>
        <w:tc>
          <w:tcPr>
            <w:tcW w:w="2105" w:type="dxa"/>
            <w:tcBorders>
              <w:left w:val="single" w:sz="8" w:space="0" w:color="000000"/>
              <w:bottom w:val="single" w:sz="8" w:space="0" w:color="000000"/>
              <w:right w:val="single" w:sz="8" w:space="0" w:color="000000"/>
            </w:tcBorders>
            <w:shd w:val="clear" w:color="auto" w:fill="auto"/>
          </w:tcPr>
          <w:p w14:paraId="5513EB69" w14:textId="77777777" w:rsidR="00582BEB" w:rsidRDefault="00867AEC" w:rsidP="00C77CCD">
            <w:pPr>
              <w:autoSpaceDE w:val="0"/>
              <w:jc w:val="center"/>
            </w:pPr>
            <w:r>
              <w:rPr>
                <w:sz w:val="28"/>
                <w:szCs w:val="28"/>
              </w:rPr>
              <w:t>6</w:t>
            </w:r>
            <w:r w:rsidR="00582BEB">
              <w:rPr>
                <w:sz w:val="28"/>
                <w:szCs w:val="28"/>
              </w:rPr>
              <w:t> </w:t>
            </w:r>
            <w:r w:rsidR="00C77CCD">
              <w:rPr>
                <w:sz w:val="28"/>
                <w:szCs w:val="28"/>
              </w:rPr>
              <w:t>643</w:t>
            </w:r>
            <w:r w:rsidR="00582BEB">
              <w:rPr>
                <w:sz w:val="28"/>
                <w:szCs w:val="28"/>
              </w:rPr>
              <w:t>,0</w:t>
            </w:r>
          </w:p>
        </w:tc>
      </w:tr>
      <w:tr w:rsidR="00582BEB" w14:paraId="1687B514" w14:textId="77777777" w:rsidTr="00034930">
        <w:trPr>
          <w:trHeight w:val="400"/>
        </w:trPr>
        <w:tc>
          <w:tcPr>
            <w:tcW w:w="7371" w:type="dxa"/>
            <w:tcBorders>
              <w:left w:val="single" w:sz="8" w:space="0" w:color="000000"/>
              <w:bottom w:val="single" w:sz="8" w:space="0" w:color="000000"/>
            </w:tcBorders>
            <w:shd w:val="clear" w:color="auto" w:fill="auto"/>
          </w:tcPr>
          <w:p w14:paraId="0C6A2FF8" w14:textId="77777777" w:rsidR="00582BEB" w:rsidRDefault="00582BEB" w:rsidP="00034930">
            <w:pPr>
              <w:ind w:right="99"/>
              <w:jc w:val="center"/>
              <w:rPr>
                <w:sz w:val="28"/>
                <w:szCs w:val="28"/>
              </w:rPr>
            </w:pPr>
            <w:r>
              <w:rPr>
                <w:sz w:val="28"/>
                <w:szCs w:val="28"/>
              </w:rPr>
              <w:t>3-й разряд</w:t>
            </w:r>
          </w:p>
        </w:tc>
        <w:tc>
          <w:tcPr>
            <w:tcW w:w="2105" w:type="dxa"/>
            <w:tcBorders>
              <w:left w:val="single" w:sz="8" w:space="0" w:color="000000"/>
              <w:bottom w:val="single" w:sz="8" w:space="0" w:color="000000"/>
              <w:right w:val="single" w:sz="8" w:space="0" w:color="000000"/>
            </w:tcBorders>
            <w:shd w:val="clear" w:color="auto" w:fill="auto"/>
          </w:tcPr>
          <w:p w14:paraId="60BEE5EE" w14:textId="77777777" w:rsidR="00582BEB" w:rsidRDefault="00582BEB" w:rsidP="00C77CCD">
            <w:pPr>
              <w:autoSpaceDE w:val="0"/>
              <w:jc w:val="center"/>
            </w:pPr>
            <w:r>
              <w:rPr>
                <w:sz w:val="28"/>
                <w:szCs w:val="28"/>
              </w:rPr>
              <w:t xml:space="preserve">6 </w:t>
            </w:r>
            <w:r w:rsidR="00C77CCD">
              <w:rPr>
                <w:sz w:val="28"/>
                <w:szCs w:val="28"/>
              </w:rPr>
              <w:t>962</w:t>
            </w:r>
            <w:r>
              <w:rPr>
                <w:sz w:val="28"/>
                <w:szCs w:val="28"/>
              </w:rPr>
              <w:t>,0</w:t>
            </w:r>
          </w:p>
        </w:tc>
      </w:tr>
      <w:tr w:rsidR="00582BEB" w14:paraId="4D09FDA5" w14:textId="77777777" w:rsidTr="00034930">
        <w:trPr>
          <w:trHeight w:val="400"/>
        </w:trPr>
        <w:tc>
          <w:tcPr>
            <w:tcW w:w="7371" w:type="dxa"/>
            <w:tcBorders>
              <w:left w:val="single" w:sz="8" w:space="0" w:color="000000"/>
              <w:bottom w:val="single" w:sz="8" w:space="0" w:color="000000"/>
            </w:tcBorders>
            <w:shd w:val="clear" w:color="auto" w:fill="auto"/>
          </w:tcPr>
          <w:p w14:paraId="6F3A7D08" w14:textId="77777777" w:rsidR="00582BEB" w:rsidRDefault="00582BEB" w:rsidP="00034930">
            <w:pPr>
              <w:ind w:right="99"/>
              <w:jc w:val="center"/>
              <w:rPr>
                <w:sz w:val="28"/>
                <w:szCs w:val="28"/>
              </w:rPr>
            </w:pPr>
            <w:r>
              <w:rPr>
                <w:sz w:val="28"/>
                <w:szCs w:val="28"/>
              </w:rPr>
              <w:t>4-й разряд</w:t>
            </w:r>
          </w:p>
        </w:tc>
        <w:tc>
          <w:tcPr>
            <w:tcW w:w="2105" w:type="dxa"/>
            <w:tcBorders>
              <w:left w:val="single" w:sz="8" w:space="0" w:color="000000"/>
              <w:bottom w:val="single" w:sz="8" w:space="0" w:color="000000"/>
              <w:right w:val="single" w:sz="8" w:space="0" w:color="000000"/>
            </w:tcBorders>
            <w:shd w:val="clear" w:color="auto" w:fill="auto"/>
          </w:tcPr>
          <w:p w14:paraId="31DB81A9" w14:textId="77777777" w:rsidR="00582BEB" w:rsidRPr="00D52C9A" w:rsidRDefault="00C77CCD" w:rsidP="00867AEC">
            <w:pPr>
              <w:autoSpaceDE w:val="0"/>
              <w:jc w:val="center"/>
              <w:rPr>
                <w:sz w:val="28"/>
                <w:szCs w:val="28"/>
              </w:rPr>
            </w:pPr>
            <w:r>
              <w:rPr>
                <w:sz w:val="28"/>
                <w:szCs w:val="28"/>
              </w:rPr>
              <w:t>7 296</w:t>
            </w:r>
            <w:r w:rsidR="00582BEB" w:rsidRPr="00D52C9A">
              <w:rPr>
                <w:sz w:val="28"/>
                <w:szCs w:val="28"/>
              </w:rPr>
              <w:t>,0</w:t>
            </w:r>
          </w:p>
        </w:tc>
      </w:tr>
      <w:tr w:rsidR="00582BEB" w14:paraId="44BDACB5" w14:textId="77777777" w:rsidTr="00034930">
        <w:trPr>
          <w:trHeight w:val="400"/>
        </w:trPr>
        <w:tc>
          <w:tcPr>
            <w:tcW w:w="7371" w:type="dxa"/>
            <w:tcBorders>
              <w:left w:val="single" w:sz="8" w:space="0" w:color="000000"/>
              <w:bottom w:val="single" w:sz="8" w:space="0" w:color="000000"/>
            </w:tcBorders>
            <w:shd w:val="clear" w:color="auto" w:fill="auto"/>
          </w:tcPr>
          <w:p w14:paraId="13548733" w14:textId="77777777" w:rsidR="00582BEB" w:rsidRDefault="00582BEB" w:rsidP="00034930">
            <w:pPr>
              <w:ind w:right="99"/>
              <w:jc w:val="center"/>
              <w:rPr>
                <w:sz w:val="28"/>
                <w:szCs w:val="28"/>
              </w:rPr>
            </w:pPr>
            <w:r>
              <w:rPr>
                <w:sz w:val="28"/>
                <w:szCs w:val="28"/>
              </w:rPr>
              <w:t>5-й разряд</w:t>
            </w:r>
          </w:p>
        </w:tc>
        <w:tc>
          <w:tcPr>
            <w:tcW w:w="2105" w:type="dxa"/>
            <w:tcBorders>
              <w:left w:val="single" w:sz="8" w:space="0" w:color="000000"/>
              <w:bottom w:val="single" w:sz="8" w:space="0" w:color="000000"/>
              <w:right w:val="single" w:sz="8" w:space="0" w:color="000000"/>
            </w:tcBorders>
            <w:shd w:val="clear" w:color="auto" w:fill="auto"/>
          </w:tcPr>
          <w:p w14:paraId="2CD3645A" w14:textId="77777777" w:rsidR="00582BEB" w:rsidRDefault="00C77CCD" w:rsidP="00867AEC">
            <w:pPr>
              <w:autoSpaceDE w:val="0"/>
              <w:jc w:val="center"/>
            </w:pPr>
            <w:r>
              <w:rPr>
                <w:sz w:val="28"/>
                <w:szCs w:val="28"/>
              </w:rPr>
              <w:t>8 099</w:t>
            </w:r>
            <w:r w:rsidR="00582BEB">
              <w:rPr>
                <w:sz w:val="28"/>
                <w:szCs w:val="28"/>
              </w:rPr>
              <w:t>,0</w:t>
            </w:r>
          </w:p>
        </w:tc>
      </w:tr>
      <w:tr w:rsidR="00582BEB" w14:paraId="35ACAE28" w14:textId="77777777" w:rsidTr="00034930">
        <w:trPr>
          <w:trHeight w:val="400"/>
        </w:trPr>
        <w:tc>
          <w:tcPr>
            <w:tcW w:w="7371" w:type="dxa"/>
            <w:tcBorders>
              <w:left w:val="single" w:sz="8" w:space="0" w:color="000000"/>
              <w:bottom w:val="single" w:sz="8" w:space="0" w:color="000000"/>
            </w:tcBorders>
            <w:shd w:val="clear" w:color="auto" w:fill="auto"/>
          </w:tcPr>
          <w:p w14:paraId="3B9777B1" w14:textId="77777777" w:rsidR="00582BEB" w:rsidRDefault="00582BEB" w:rsidP="00034930">
            <w:pPr>
              <w:ind w:right="99"/>
              <w:jc w:val="center"/>
              <w:rPr>
                <w:sz w:val="28"/>
                <w:szCs w:val="28"/>
              </w:rPr>
            </w:pPr>
            <w:r>
              <w:rPr>
                <w:sz w:val="28"/>
                <w:szCs w:val="28"/>
              </w:rPr>
              <w:t>6-й разряд</w:t>
            </w:r>
          </w:p>
        </w:tc>
        <w:tc>
          <w:tcPr>
            <w:tcW w:w="2105" w:type="dxa"/>
            <w:tcBorders>
              <w:left w:val="single" w:sz="8" w:space="0" w:color="000000"/>
              <w:bottom w:val="single" w:sz="8" w:space="0" w:color="000000"/>
              <w:right w:val="single" w:sz="8" w:space="0" w:color="000000"/>
            </w:tcBorders>
            <w:shd w:val="clear" w:color="auto" w:fill="auto"/>
          </w:tcPr>
          <w:p w14:paraId="3CD79645" w14:textId="77777777" w:rsidR="00582BEB" w:rsidRPr="00E40A06" w:rsidRDefault="00C77CCD" w:rsidP="00867AEC">
            <w:pPr>
              <w:autoSpaceDE w:val="0"/>
              <w:jc w:val="center"/>
              <w:rPr>
                <w:sz w:val="28"/>
                <w:szCs w:val="28"/>
              </w:rPr>
            </w:pPr>
            <w:r>
              <w:rPr>
                <w:sz w:val="28"/>
                <w:szCs w:val="28"/>
              </w:rPr>
              <w:t>8 986</w:t>
            </w:r>
            <w:r w:rsidR="00582BEB">
              <w:rPr>
                <w:sz w:val="28"/>
                <w:szCs w:val="28"/>
              </w:rPr>
              <w:t>,0</w:t>
            </w:r>
          </w:p>
        </w:tc>
      </w:tr>
      <w:tr w:rsidR="00582BEB" w14:paraId="336EC41B" w14:textId="77777777" w:rsidTr="00034930">
        <w:trPr>
          <w:trHeight w:val="400"/>
        </w:trPr>
        <w:tc>
          <w:tcPr>
            <w:tcW w:w="7371" w:type="dxa"/>
            <w:tcBorders>
              <w:left w:val="single" w:sz="8" w:space="0" w:color="000000"/>
              <w:bottom w:val="single" w:sz="8" w:space="0" w:color="000000"/>
            </w:tcBorders>
            <w:shd w:val="clear" w:color="auto" w:fill="auto"/>
          </w:tcPr>
          <w:p w14:paraId="3CA20D3F" w14:textId="77777777" w:rsidR="00582BEB" w:rsidRDefault="00582BEB" w:rsidP="00034930">
            <w:pPr>
              <w:ind w:right="99"/>
              <w:jc w:val="center"/>
              <w:rPr>
                <w:sz w:val="28"/>
                <w:szCs w:val="28"/>
              </w:rPr>
            </w:pPr>
            <w:r>
              <w:rPr>
                <w:sz w:val="28"/>
                <w:szCs w:val="28"/>
              </w:rPr>
              <w:t>7-й разряд</w:t>
            </w:r>
          </w:p>
        </w:tc>
        <w:tc>
          <w:tcPr>
            <w:tcW w:w="2105" w:type="dxa"/>
            <w:tcBorders>
              <w:left w:val="single" w:sz="8" w:space="0" w:color="000000"/>
              <w:bottom w:val="single" w:sz="8" w:space="0" w:color="000000"/>
              <w:right w:val="single" w:sz="8" w:space="0" w:color="000000"/>
            </w:tcBorders>
            <w:shd w:val="clear" w:color="auto" w:fill="auto"/>
          </w:tcPr>
          <w:p w14:paraId="2FE30620" w14:textId="77777777" w:rsidR="00582BEB" w:rsidRDefault="00C77CCD" w:rsidP="00867AEC">
            <w:pPr>
              <w:autoSpaceDE w:val="0"/>
              <w:jc w:val="center"/>
            </w:pPr>
            <w:r>
              <w:rPr>
                <w:sz w:val="28"/>
                <w:szCs w:val="28"/>
              </w:rPr>
              <w:t>9 877</w:t>
            </w:r>
            <w:r w:rsidR="00582BEB">
              <w:rPr>
                <w:sz w:val="28"/>
                <w:szCs w:val="28"/>
              </w:rPr>
              <w:t>,0</w:t>
            </w:r>
          </w:p>
        </w:tc>
      </w:tr>
      <w:tr w:rsidR="00582BEB" w14:paraId="27851B5C" w14:textId="77777777" w:rsidTr="00034930">
        <w:trPr>
          <w:trHeight w:val="400"/>
        </w:trPr>
        <w:tc>
          <w:tcPr>
            <w:tcW w:w="7371" w:type="dxa"/>
            <w:tcBorders>
              <w:left w:val="single" w:sz="8" w:space="0" w:color="000000"/>
              <w:bottom w:val="single" w:sz="8" w:space="0" w:color="000000"/>
            </w:tcBorders>
            <w:shd w:val="clear" w:color="auto" w:fill="auto"/>
          </w:tcPr>
          <w:p w14:paraId="3B66086A" w14:textId="77777777" w:rsidR="00582BEB" w:rsidRDefault="00582BEB" w:rsidP="00034930">
            <w:pPr>
              <w:ind w:right="99"/>
              <w:jc w:val="center"/>
              <w:rPr>
                <w:sz w:val="28"/>
                <w:szCs w:val="28"/>
              </w:rPr>
            </w:pPr>
            <w:r>
              <w:rPr>
                <w:sz w:val="28"/>
                <w:szCs w:val="28"/>
              </w:rPr>
              <w:t>8-й разряд</w:t>
            </w:r>
          </w:p>
        </w:tc>
        <w:tc>
          <w:tcPr>
            <w:tcW w:w="2105" w:type="dxa"/>
            <w:tcBorders>
              <w:left w:val="single" w:sz="8" w:space="0" w:color="000000"/>
              <w:bottom w:val="single" w:sz="8" w:space="0" w:color="000000"/>
              <w:right w:val="single" w:sz="8" w:space="0" w:color="000000"/>
            </w:tcBorders>
            <w:shd w:val="clear" w:color="auto" w:fill="auto"/>
          </w:tcPr>
          <w:p w14:paraId="545DA4B8" w14:textId="77777777" w:rsidR="00582BEB" w:rsidRPr="00607D7C" w:rsidRDefault="00867AEC" w:rsidP="00C77CCD">
            <w:pPr>
              <w:autoSpaceDE w:val="0"/>
              <w:jc w:val="center"/>
              <w:rPr>
                <w:sz w:val="28"/>
                <w:szCs w:val="28"/>
              </w:rPr>
            </w:pPr>
            <w:r>
              <w:rPr>
                <w:sz w:val="28"/>
                <w:szCs w:val="28"/>
              </w:rPr>
              <w:t>10</w:t>
            </w:r>
            <w:r w:rsidR="00582BEB" w:rsidRPr="00607D7C">
              <w:rPr>
                <w:sz w:val="28"/>
                <w:szCs w:val="28"/>
              </w:rPr>
              <w:t> </w:t>
            </w:r>
            <w:r w:rsidR="00C77CCD">
              <w:rPr>
                <w:sz w:val="28"/>
                <w:szCs w:val="28"/>
              </w:rPr>
              <w:t>855</w:t>
            </w:r>
            <w:r w:rsidR="00582BEB" w:rsidRPr="00607D7C">
              <w:rPr>
                <w:sz w:val="28"/>
                <w:szCs w:val="28"/>
              </w:rPr>
              <w:t>,0</w:t>
            </w:r>
          </w:p>
        </w:tc>
      </w:tr>
    </w:tbl>
    <w:p w14:paraId="38775D35" w14:textId="77777777" w:rsidR="00582BEB" w:rsidRDefault="00582BEB" w:rsidP="00582BEB">
      <w:pPr>
        <w:autoSpaceDE w:val="0"/>
        <w:ind w:firstLine="540"/>
        <w:jc w:val="center"/>
        <w:rPr>
          <w:sz w:val="28"/>
          <w:szCs w:val="28"/>
        </w:rPr>
      </w:pPr>
    </w:p>
    <w:p w14:paraId="563F8A5A" w14:textId="77777777" w:rsidR="00582BEB" w:rsidRDefault="00582BEB" w:rsidP="00582BEB">
      <w:pPr>
        <w:autoSpaceDE w:val="0"/>
        <w:ind w:firstLine="540"/>
        <w:jc w:val="center"/>
        <w:rPr>
          <w:sz w:val="28"/>
          <w:szCs w:val="28"/>
        </w:rPr>
      </w:pPr>
    </w:p>
    <w:p w14:paraId="5EAB7F34" w14:textId="77777777" w:rsidR="00582BEB" w:rsidRPr="00075047" w:rsidRDefault="00582BEB" w:rsidP="00582BEB">
      <w:pPr>
        <w:jc w:val="both"/>
        <w:rPr>
          <w:sz w:val="26"/>
          <w:szCs w:val="26"/>
        </w:rPr>
      </w:pPr>
    </w:p>
    <w:sectPr w:rsidR="00582BEB" w:rsidRPr="00075047" w:rsidSect="007E1D89">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4E9468" w14:textId="77777777" w:rsidR="007A0295" w:rsidRDefault="007A0295" w:rsidP="00961602">
      <w:r>
        <w:separator/>
      </w:r>
    </w:p>
  </w:endnote>
  <w:endnote w:type="continuationSeparator" w:id="0">
    <w:p w14:paraId="2BB3116C" w14:textId="77777777" w:rsidR="007A0295" w:rsidRDefault="007A0295" w:rsidP="009616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617520" w14:textId="77777777" w:rsidR="007A0295" w:rsidRDefault="007A0295" w:rsidP="00961602">
      <w:r>
        <w:separator/>
      </w:r>
    </w:p>
  </w:footnote>
  <w:footnote w:type="continuationSeparator" w:id="0">
    <w:p w14:paraId="587D8BC7" w14:textId="77777777" w:rsidR="007A0295" w:rsidRDefault="007A0295" w:rsidP="009616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16422"/>
      <w:docPartObj>
        <w:docPartGallery w:val="Page Numbers (Top of Page)"/>
        <w:docPartUnique/>
      </w:docPartObj>
    </w:sdtPr>
    <w:sdtEndPr/>
    <w:sdtContent>
      <w:p w14:paraId="746DDBB6" w14:textId="77777777" w:rsidR="00582BEB" w:rsidRDefault="00800C13">
        <w:pPr>
          <w:pStyle w:val="aa"/>
          <w:jc w:val="center"/>
        </w:pPr>
        <w:r>
          <w:fldChar w:fldCharType="begin"/>
        </w:r>
        <w:r>
          <w:instrText xml:space="preserve"> PAGE   \* MERGEFORMAT </w:instrText>
        </w:r>
        <w:r>
          <w:fldChar w:fldCharType="separate"/>
        </w:r>
        <w:r w:rsidR="00D16891">
          <w:rPr>
            <w:noProof/>
          </w:rPr>
          <w:t>3</w:t>
        </w:r>
        <w:r>
          <w:rPr>
            <w:noProof/>
          </w:rPr>
          <w:fldChar w:fldCharType="end"/>
        </w:r>
      </w:p>
    </w:sdtContent>
  </w:sdt>
  <w:p w14:paraId="3592D0FA" w14:textId="77777777" w:rsidR="00582BEB" w:rsidRDefault="00582BEB">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87679" w14:textId="77777777" w:rsidR="00582BEB" w:rsidRDefault="00582BEB">
    <w:pPr>
      <w:pStyle w:val="aa"/>
      <w:jc w:val="center"/>
    </w:pPr>
  </w:p>
  <w:p w14:paraId="7245B454" w14:textId="77777777" w:rsidR="00582BEB" w:rsidRDefault="00582BEB">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4365367"/>
      <w:docPartObj>
        <w:docPartGallery w:val="Page Numbers (Top of Page)"/>
        <w:docPartUnique/>
      </w:docPartObj>
    </w:sdtPr>
    <w:sdtEndPr/>
    <w:sdtContent>
      <w:p w14:paraId="3A2558DD" w14:textId="77777777" w:rsidR="00961602" w:rsidRDefault="00800C13">
        <w:pPr>
          <w:pStyle w:val="aa"/>
          <w:jc w:val="center"/>
        </w:pPr>
        <w:r>
          <w:fldChar w:fldCharType="begin"/>
        </w:r>
        <w:r>
          <w:instrText xml:space="preserve"> PAGE   \* MERGEFORMAT </w:instrText>
        </w:r>
        <w:r>
          <w:fldChar w:fldCharType="separate"/>
        </w:r>
        <w:r w:rsidR="00D16891">
          <w:rPr>
            <w:noProof/>
          </w:rPr>
          <w:t>7</w:t>
        </w:r>
        <w:r>
          <w:rPr>
            <w:noProof/>
          </w:rPr>
          <w:fldChar w:fldCharType="end"/>
        </w:r>
      </w:p>
    </w:sdtContent>
  </w:sdt>
  <w:p w14:paraId="45CEF704" w14:textId="77777777" w:rsidR="00961602" w:rsidRDefault="00961602">
    <w:pPr>
      <w:pStyle w:val="a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3E80"/>
    <w:rsid w:val="000C71EB"/>
    <w:rsid w:val="00105566"/>
    <w:rsid w:val="001901CC"/>
    <w:rsid w:val="00262C20"/>
    <w:rsid w:val="002671F5"/>
    <w:rsid w:val="002D7E87"/>
    <w:rsid w:val="003403AD"/>
    <w:rsid w:val="0039684C"/>
    <w:rsid w:val="003C23B4"/>
    <w:rsid w:val="003D1CF3"/>
    <w:rsid w:val="004F23E5"/>
    <w:rsid w:val="004F2A3E"/>
    <w:rsid w:val="005168AB"/>
    <w:rsid w:val="00582BEB"/>
    <w:rsid w:val="005C35E0"/>
    <w:rsid w:val="005E120B"/>
    <w:rsid w:val="00635F45"/>
    <w:rsid w:val="00644950"/>
    <w:rsid w:val="0065727D"/>
    <w:rsid w:val="00665626"/>
    <w:rsid w:val="006F62EE"/>
    <w:rsid w:val="007A0295"/>
    <w:rsid w:val="007A5915"/>
    <w:rsid w:val="007D075E"/>
    <w:rsid w:val="007E1D89"/>
    <w:rsid w:val="007E3E80"/>
    <w:rsid w:val="00800C13"/>
    <w:rsid w:val="00867AEC"/>
    <w:rsid w:val="008978B5"/>
    <w:rsid w:val="008B3048"/>
    <w:rsid w:val="008B49EB"/>
    <w:rsid w:val="008C0EAE"/>
    <w:rsid w:val="00961602"/>
    <w:rsid w:val="009755FF"/>
    <w:rsid w:val="0099075D"/>
    <w:rsid w:val="00A272B6"/>
    <w:rsid w:val="00A366CA"/>
    <w:rsid w:val="00AE0136"/>
    <w:rsid w:val="00B11B89"/>
    <w:rsid w:val="00B13D2C"/>
    <w:rsid w:val="00B90239"/>
    <w:rsid w:val="00BB7A6C"/>
    <w:rsid w:val="00C203FE"/>
    <w:rsid w:val="00C7527D"/>
    <w:rsid w:val="00C77CCD"/>
    <w:rsid w:val="00CA172C"/>
    <w:rsid w:val="00CD0869"/>
    <w:rsid w:val="00CE281B"/>
    <w:rsid w:val="00D16891"/>
    <w:rsid w:val="00D96383"/>
    <w:rsid w:val="00DD0305"/>
    <w:rsid w:val="00E332D8"/>
    <w:rsid w:val="00E7319F"/>
    <w:rsid w:val="00EF5C70"/>
    <w:rsid w:val="00F17ED2"/>
    <w:rsid w:val="00F52CA7"/>
    <w:rsid w:val="00FE0A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B09EC5"/>
  <w15:docId w15:val="{C83D5576-2710-4F22-946C-D71A575D3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E3E80"/>
    <w:pPr>
      <w:suppressAutoHyphens/>
    </w:pPr>
    <w:rPr>
      <w:sz w:val="24"/>
      <w:szCs w:val="24"/>
      <w:lang w:eastAsia="ar-SA"/>
    </w:rPr>
  </w:style>
  <w:style w:type="paragraph" w:styleId="4">
    <w:name w:val="heading 4"/>
    <w:basedOn w:val="a"/>
    <w:next w:val="a"/>
    <w:link w:val="40"/>
    <w:qFormat/>
    <w:rsid w:val="007E3E80"/>
    <w:pPr>
      <w:keepNext/>
      <w:widowControl w:val="0"/>
      <w:suppressAutoHyphens w:val="0"/>
      <w:autoSpaceDE w:val="0"/>
      <w:autoSpaceDN w:val="0"/>
      <w:adjustRightInd w:val="0"/>
      <w:spacing w:before="240" w:after="60"/>
      <w:outlineLvl w:val="3"/>
    </w:pPr>
    <w:rPr>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7E3E80"/>
    <w:rPr>
      <w:b/>
      <w:bCs/>
      <w:sz w:val="28"/>
      <w:szCs w:val="28"/>
    </w:rPr>
  </w:style>
  <w:style w:type="paragraph" w:styleId="a3">
    <w:name w:val="Body Text"/>
    <w:basedOn w:val="a"/>
    <w:link w:val="a4"/>
    <w:rsid w:val="007E3E80"/>
    <w:rPr>
      <w:rFonts w:ascii="Arial" w:hAnsi="Arial" w:cs="Arial"/>
      <w:sz w:val="28"/>
      <w:szCs w:val="28"/>
    </w:rPr>
  </w:style>
  <w:style w:type="character" w:customStyle="1" w:styleId="a4">
    <w:name w:val="Основной текст Знак"/>
    <w:basedOn w:val="a0"/>
    <w:link w:val="a3"/>
    <w:rsid w:val="007E3E80"/>
    <w:rPr>
      <w:rFonts w:ascii="Arial" w:hAnsi="Arial" w:cs="Arial"/>
      <w:sz w:val="28"/>
      <w:szCs w:val="28"/>
      <w:lang w:eastAsia="ar-SA"/>
    </w:rPr>
  </w:style>
  <w:style w:type="paragraph" w:styleId="a5">
    <w:name w:val="No Spacing"/>
    <w:uiPriority w:val="1"/>
    <w:qFormat/>
    <w:rsid w:val="007E3E80"/>
    <w:pPr>
      <w:suppressAutoHyphens/>
    </w:pPr>
    <w:rPr>
      <w:rFonts w:ascii="Calibri" w:hAnsi="Calibri" w:cs="Calibri"/>
      <w:sz w:val="22"/>
      <w:szCs w:val="22"/>
      <w:lang w:eastAsia="ar-SA"/>
    </w:rPr>
  </w:style>
  <w:style w:type="character" w:styleId="a6">
    <w:name w:val="Strong"/>
    <w:qFormat/>
    <w:rsid w:val="007E3E80"/>
    <w:rPr>
      <w:b/>
      <w:bCs/>
    </w:rPr>
  </w:style>
  <w:style w:type="character" w:styleId="a7">
    <w:name w:val="Emphasis"/>
    <w:qFormat/>
    <w:rsid w:val="007E3E80"/>
    <w:rPr>
      <w:i/>
      <w:iCs/>
    </w:rPr>
  </w:style>
  <w:style w:type="paragraph" w:styleId="a8">
    <w:name w:val="Balloon Text"/>
    <w:basedOn w:val="a"/>
    <w:link w:val="a9"/>
    <w:uiPriority w:val="99"/>
    <w:semiHidden/>
    <w:unhideWhenUsed/>
    <w:rsid w:val="007E3E80"/>
    <w:rPr>
      <w:rFonts w:ascii="Tahoma" w:hAnsi="Tahoma" w:cs="Tahoma"/>
      <w:sz w:val="16"/>
      <w:szCs w:val="16"/>
    </w:rPr>
  </w:style>
  <w:style w:type="character" w:customStyle="1" w:styleId="a9">
    <w:name w:val="Текст выноски Знак"/>
    <w:basedOn w:val="a0"/>
    <w:link w:val="a8"/>
    <w:uiPriority w:val="99"/>
    <w:semiHidden/>
    <w:rsid w:val="007E3E80"/>
    <w:rPr>
      <w:rFonts w:ascii="Tahoma" w:hAnsi="Tahoma" w:cs="Tahoma"/>
      <w:sz w:val="16"/>
      <w:szCs w:val="16"/>
      <w:lang w:eastAsia="ar-SA"/>
    </w:rPr>
  </w:style>
  <w:style w:type="paragraph" w:styleId="aa">
    <w:name w:val="header"/>
    <w:basedOn w:val="a"/>
    <w:link w:val="ab"/>
    <w:uiPriority w:val="99"/>
    <w:unhideWhenUsed/>
    <w:rsid w:val="00961602"/>
    <w:pPr>
      <w:tabs>
        <w:tab w:val="center" w:pos="4677"/>
        <w:tab w:val="right" w:pos="9355"/>
      </w:tabs>
    </w:pPr>
  </w:style>
  <w:style w:type="character" w:customStyle="1" w:styleId="ab">
    <w:name w:val="Верхний колонтитул Знак"/>
    <w:basedOn w:val="a0"/>
    <w:link w:val="aa"/>
    <w:uiPriority w:val="99"/>
    <w:rsid w:val="00961602"/>
    <w:rPr>
      <w:sz w:val="24"/>
      <w:szCs w:val="24"/>
      <w:lang w:eastAsia="ar-SA"/>
    </w:rPr>
  </w:style>
  <w:style w:type="paragraph" w:styleId="ac">
    <w:name w:val="footer"/>
    <w:basedOn w:val="a"/>
    <w:link w:val="ad"/>
    <w:uiPriority w:val="99"/>
    <w:semiHidden/>
    <w:unhideWhenUsed/>
    <w:rsid w:val="00961602"/>
    <w:pPr>
      <w:tabs>
        <w:tab w:val="center" w:pos="4677"/>
        <w:tab w:val="right" w:pos="9355"/>
      </w:tabs>
    </w:pPr>
  </w:style>
  <w:style w:type="character" w:customStyle="1" w:styleId="ad">
    <w:name w:val="Нижний колонтитул Знак"/>
    <w:basedOn w:val="a0"/>
    <w:link w:val="ac"/>
    <w:uiPriority w:val="99"/>
    <w:semiHidden/>
    <w:rsid w:val="00961602"/>
    <w:rPr>
      <w:sz w:val="24"/>
      <w:szCs w:val="24"/>
      <w:lang w:eastAsia="ar-SA"/>
    </w:rPr>
  </w:style>
  <w:style w:type="paragraph" w:customStyle="1" w:styleId="ConsPlusNormal">
    <w:name w:val="ConsPlusNormal"/>
    <w:rsid w:val="004F23E5"/>
    <w:pPr>
      <w:widowControl w:val="0"/>
      <w:suppressAutoHyphens/>
      <w:autoSpaceDE w:val="0"/>
      <w:ind w:firstLine="720"/>
    </w:pPr>
    <w:rPr>
      <w:rFonts w:ascii="Arial" w:hAnsi="Arial" w:cs="Arial"/>
      <w:lang w:eastAsia="ar-SA"/>
    </w:rPr>
  </w:style>
  <w:style w:type="paragraph" w:styleId="ae">
    <w:name w:val="List Paragraph"/>
    <w:basedOn w:val="a"/>
    <w:uiPriority w:val="99"/>
    <w:qFormat/>
    <w:rsid w:val="004F23E5"/>
    <w:pPr>
      <w:spacing w:after="200"/>
      <w:ind w:left="720"/>
    </w:pPr>
    <w:rPr>
      <w:rFonts w:ascii="Calibri" w:eastAsia="Calibri" w:hAnsi="Calibri"/>
      <w:sz w:val="22"/>
      <w:szCs w:val="22"/>
    </w:rPr>
  </w:style>
  <w:style w:type="paragraph" w:customStyle="1" w:styleId="ConsPlusTitle">
    <w:name w:val="ConsPlusTitle"/>
    <w:rsid w:val="004F23E5"/>
    <w:pPr>
      <w:widowControl w:val="0"/>
      <w:autoSpaceDE w:val="0"/>
      <w:autoSpaceDN w:val="0"/>
    </w:pPr>
    <w:rPr>
      <w:b/>
      <w:sz w:val="24"/>
    </w:rPr>
  </w:style>
  <w:style w:type="paragraph" w:customStyle="1" w:styleId="align-center">
    <w:name w:val="align-center"/>
    <w:basedOn w:val="a"/>
    <w:rsid w:val="004F23E5"/>
    <w:pPr>
      <w:suppressAutoHyphens w:val="0"/>
      <w:spacing w:before="100" w:beforeAutospacing="1" w:after="100" w:afterAutospacing="1"/>
    </w:pPr>
    <w:rPr>
      <w:lang w:eastAsia="ru-RU"/>
    </w:rPr>
  </w:style>
  <w:style w:type="paragraph" w:styleId="af">
    <w:name w:val="Normal (Web)"/>
    <w:basedOn w:val="a"/>
    <w:uiPriority w:val="99"/>
    <w:unhideWhenUsed/>
    <w:rsid w:val="004F23E5"/>
    <w:pPr>
      <w:suppressAutoHyphens w:val="0"/>
      <w:spacing w:before="100" w:beforeAutospacing="1" w:after="100" w:afterAutospacing="1"/>
    </w:pPr>
    <w:rPr>
      <w:lang w:eastAsia="ru-RU"/>
    </w:rPr>
  </w:style>
  <w:style w:type="paragraph" w:customStyle="1" w:styleId="formattext">
    <w:name w:val="formattext"/>
    <w:basedOn w:val="a"/>
    <w:rsid w:val="00582BEB"/>
    <w:pPr>
      <w:spacing w:before="280" w:after="280"/>
    </w:pPr>
  </w:style>
  <w:style w:type="character" w:styleId="af0">
    <w:name w:val="Hyperlink"/>
    <w:basedOn w:val="a0"/>
    <w:rsid w:val="00582BE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255988-3B1D-4BA4-AFC3-A45EC5AA7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1407</Words>
  <Characters>8022</Characters>
  <Application>Microsoft Office Word</Application>
  <DocSecurity>4</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Кристина А. Солопова</dc:creator>
  <cp:lastModifiedBy>Файзуллина Ольга</cp:lastModifiedBy>
  <cp:revision>2</cp:revision>
  <cp:lastPrinted>2024-01-16T10:56:00Z</cp:lastPrinted>
  <dcterms:created xsi:type="dcterms:W3CDTF">2024-01-17T05:45:00Z</dcterms:created>
  <dcterms:modified xsi:type="dcterms:W3CDTF">2024-01-17T05:45:00Z</dcterms:modified>
</cp:coreProperties>
</file>