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72C" w:rsidRPr="00E621B3" w:rsidRDefault="0065172C" w:rsidP="00E621B3">
      <w:pPr>
        <w:spacing w:after="0" w:line="240" w:lineRule="auto"/>
        <w:ind w:right="-105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65172C" w:rsidRPr="00E621B3" w:rsidRDefault="0065172C" w:rsidP="00E621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E621B3">
        <w:rPr>
          <w:rFonts w:ascii="Times New Roman" w:hAnsi="Times New Roman" w:cs="Times New Roman"/>
          <w:b/>
          <w:bCs/>
          <w:sz w:val="28"/>
          <w:szCs w:val="28"/>
        </w:rPr>
        <w:t>Разграничена административная ответственность должностных и юридических лиц за заключение ограничивающих конкуренцию соглашений</w:t>
      </w:r>
      <w:bookmarkEnd w:id="0"/>
    </w:p>
    <w:p w:rsidR="0065172C" w:rsidRDefault="0065172C" w:rsidP="00E621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72C" w:rsidRPr="00E621B3" w:rsidRDefault="0065172C" w:rsidP="00E621B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21B3">
        <w:rPr>
          <w:rFonts w:ascii="Times New Roman" w:hAnsi="Times New Roman" w:cs="Times New Roman"/>
          <w:sz w:val="28"/>
          <w:szCs w:val="28"/>
        </w:rPr>
        <w:t>Административная ответственность для картелей предусмотрена в виде штрафа для должностных лиц от 40 тыс. до 50 тыс. рублей или дисквалификации на срок от 1 года до 3 лет, для юридических лиц - в виде штрафа от 0,03 до 0,15 размера выручки правонарушителя от реализации товара (работы, услуги), на рынке которого совершено административное правонарушение, либо суммы расходов на приобретение товара (работы, услуги</w:t>
      </w:r>
      <w:proofErr w:type="gramEnd"/>
      <w:r w:rsidRPr="00E621B3">
        <w:rPr>
          <w:rFonts w:ascii="Times New Roman" w:hAnsi="Times New Roman" w:cs="Times New Roman"/>
          <w:sz w:val="28"/>
          <w:szCs w:val="28"/>
        </w:rPr>
        <w:t xml:space="preserve">), на </w:t>
      </w:r>
      <w:proofErr w:type="gramStart"/>
      <w:r w:rsidRPr="00E621B3">
        <w:rPr>
          <w:rFonts w:ascii="Times New Roman" w:hAnsi="Times New Roman" w:cs="Times New Roman"/>
          <w:sz w:val="28"/>
          <w:szCs w:val="28"/>
        </w:rPr>
        <w:t>рынке</w:t>
      </w:r>
      <w:proofErr w:type="gramEnd"/>
      <w:r w:rsidRPr="00E621B3">
        <w:rPr>
          <w:rFonts w:ascii="Times New Roman" w:hAnsi="Times New Roman" w:cs="Times New Roman"/>
          <w:sz w:val="28"/>
          <w:szCs w:val="28"/>
        </w:rPr>
        <w:t xml:space="preserve"> которого совершено административное правонарушение, но не менее 100 тыс. рублей.</w:t>
      </w:r>
    </w:p>
    <w:p w:rsidR="0065172C" w:rsidRPr="00E621B3" w:rsidRDefault="0065172C" w:rsidP="00E621B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621B3">
        <w:rPr>
          <w:rFonts w:ascii="Times New Roman" w:hAnsi="Times New Roman" w:cs="Times New Roman"/>
          <w:sz w:val="28"/>
          <w:szCs w:val="28"/>
        </w:rPr>
        <w:t>Разграничена административная ответственность за заключение иных недопустимых в соответствии с антимонопольным законодательством соглашений (в том числе соглашений, приводящих к повышению, понижению или поддержанию цен на торгах, соглашений между организаторами торгов и/или заказчиков с участниками торгов, приводящих к ограничению конкуренции, а также "вертикальных соглашений"), либо участие в них, а также за осуществление недопустимых согласованных действий.</w:t>
      </w:r>
    </w:p>
    <w:p w:rsidR="0065172C" w:rsidRPr="00E621B3" w:rsidRDefault="0065172C" w:rsidP="00E621B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621B3">
        <w:rPr>
          <w:rFonts w:ascii="Times New Roman" w:hAnsi="Times New Roman" w:cs="Times New Roman"/>
          <w:sz w:val="28"/>
          <w:szCs w:val="28"/>
        </w:rPr>
        <w:t>Установлен административный штраф для граждан за осуществление недопустимой в соответствии с антимонопольным законодательством координации экономической деятельности хозяйствующих субъектов (при этом размер ответственности для должностных лиц за указанное нарушение увеличен, а для юридических лиц оставлен без изменений).</w:t>
      </w:r>
    </w:p>
    <w:p w:rsidR="0065172C" w:rsidRDefault="0065172C" w:rsidP="00E621B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621B3">
        <w:rPr>
          <w:rFonts w:ascii="Times New Roman" w:hAnsi="Times New Roman" w:cs="Times New Roman"/>
          <w:sz w:val="28"/>
          <w:szCs w:val="28"/>
        </w:rPr>
        <w:t>Федеральный закон от 17.04.2017 N 74-ФЗ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1B3">
        <w:rPr>
          <w:rFonts w:ascii="Times New Roman" w:hAnsi="Times New Roman" w:cs="Times New Roman"/>
          <w:sz w:val="28"/>
          <w:szCs w:val="28"/>
        </w:rPr>
        <w:t>"О внесении изменений в Кодекс Российской Федерации об административных правонарушениях"</w:t>
      </w:r>
    </w:p>
    <w:p w:rsidR="000601B5" w:rsidRDefault="000601B5" w:rsidP="00E621B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0601B5" w:rsidRPr="000601B5" w:rsidRDefault="000601B5" w:rsidP="000601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01B5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0601B5"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0601B5" w:rsidRPr="000601B5" w:rsidRDefault="000601B5" w:rsidP="000601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1B5">
        <w:rPr>
          <w:rFonts w:ascii="Times New Roman" w:hAnsi="Times New Roman" w:cs="Times New Roman"/>
          <w:sz w:val="28"/>
          <w:szCs w:val="28"/>
        </w:rPr>
        <w:t>Оренбургского транспортного прокурора</w:t>
      </w:r>
    </w:p>
    <w:p w:rsidR="000601B5" w:rsidRPr="000601B5" w:rsidRDefault="000601B5" w:rsidP="000601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01B5" w:rsidRPr="00E621B3" w:rsidRDefault="000601B5" w:rsidP="000601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1B5">
        <w:rPr>
          <w:rFonts w:ascii="Times New Roman" w:hAnsi="Times New Roman" w:cs="Times New Roman"/>
          <w:sz w:val="28"/>
          <w:szCs w:val="28"/>
        </w:rPr>
        <w:t xml:space="preserve">младший советник юстиции </w:t>
      </w:r>
      <w:r w:rsidRPr="000601B5">
        <w:rPr>
          <w:rFonts w:ascii="Times New Roman" w:hAnsi="Times New Roman" w:cs="Times New Roman"/>
          <w:sz w:val="28"/>
          <w:szCs w:val="28"/>
        </w:rPr>
        <w:tab/>
      </w:r>
      <w:r w:rsidRPr="000601B5">
        <w:rPr>
          <w:rFonts w:ascii="Times New Roman" w:hAnsi="Times New Roman" w:cs="Times New Roman"/>
          <w:sz w:val="28"/>
          <w:szCs w:val="28"/>
        </w:rPr>
        <w:tab/>
      </w:r>
      <w:r w:rsidRPr="000601B5">
        <w:rPr>
          <w:rFonts w:ascii="Times New Roman" w:hAnsi="Times New Roman" w:cs="Times New Roman"/>
          <w:sz w:val="28"/>
          <w:szCs w:val="28"/>
        </w:rPr>
        <w:tab/>
      </w:r>
      <w:r w:rsidRPr="000601B5">
        <w:rPr>
          <w:rFonts w:ascii="Times New Roman" w:hAnsi="Times New Roman" w:cs="Times New Roman"/>
          <w:sz w:val="28"/>
          <w:szCs w:val="28"/>
        </w:rPr>
        <w:tab/>
      </w:r>
      <w:r w:rsidRPr="000601B5">
        <w:rPr>
          <w:rFonts w:ascii="Times New Roman" w:hAnsi="Times New Roman" w:cs="Times New Roman"/>
          <w:sz w:val="28"/>
          <w:szCs w:val="28"/>
        </w:rPr>
        <w:tab/>
      </w:r>
      <w:r w:rsidRPr="000601B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601B5">
        <w:rPr>
          <w:rFonts w:ascii="Times New Roman" w:hAnsi="Times New Roman" w:cs="Times New Roman"/>
          <w:sz w:val="28"/>
          <w:szCs w:val="28"/>
        </w:rPr>
        <w:t>Р.В.Калашников</w:t>
      </w:r>
      <w:proofErr w:type="spellEnd"/>
    </w:p>
    <w:sectPr w:rsidR="000601B5" w:rsidRPr="00E621B3" w:rsidSect="00E621B3">
      <w:pgSz w:w="11906" w:h="16838"/>
      <w:pgMar w:top="1134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oNotTrackMoves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22E5"/>
    <w:rsid w:val="000601B5"/>
    <w:rsid w:val="001402A6"/>
    <w:rsid w:val="004451D8"/>
    <w:rsid w:val="0065172C"/>
    <w:rsid w:val="006D22E5"/>
    <w:rsid w:val="008549BB"/>
    <w:rsid w:val="00955C46"/>
    <w:rsid w:val="00E62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9B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locked/>
    <w:rsid w:val="00E621B3"/>
    <w:pPr>
      <w:spacing w:before="100" w:beforeAutospacing="1" w:after="100" w:afterAutospacing="1" w:line="240" w:lineRule="auto"/>
      <w:outlineLvl w:val="1"/>
    </w:pPr>
    <w:rPr>
      <w:rFonts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9B246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a3">
    <w:name w:val="Знак Знак Знак Знак Знак Знак"/>
    <w:basedOn w:val="a"/>
    <w:uiPriority w:val="99"/>
    <w:rsid w:val="00E621B3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57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1415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Елена А. Перова</cp:lastModifiedBy>
  <cp:revision>5</cp:revision>
  <dcterms:created xsi:type="dcterms:W3CDTF">2017-06-27T14:21:00Z</dcterms:created>
  <dcterms:modified xsi:type="dcterms:W3CDTF">2017-07-03T12:23:00Z</dcterms:modified>
</cp:coreProperties>
</file>