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1B20B56E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3C26DD7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A355D54" wp14:editId="1C4A53F5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C9AD5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9CCD365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1D68076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7D0B2699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2FD4C5D3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0B60E71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354AFE9" w14:textId="52881DED" w:rsidR="001362FE" w:rsidRPr="00132857" w:rsidRDefault="007C1374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A67BC3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A67BC3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52ED539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75AC8871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76FB46EA" w14:textId="77777777" w:rsidR="00E46825" w:rsidRDefault="00E46825"/>
          <w:p w14:paraId="20DC868E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4722BFB1" w14:textId="77777777" w:rsidR="00E46825" w:rsidRDefault="00E46825">
            <w:pPr>
              <w:ind w:firstLine="71"/>
              <w:jc w:val="both"/>
            </w:pPr>
          </w:p>
        </w:tc>
      </w:tr>
      <w:tr w:rsidR="00E46825" w14:paraId="0E1D2691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50DD056A" w14:textId="707B0ED4" w:rsidR="00E46825" w:rsidRDefault="005E1C9A" w:rsidP="007C1374">
            <w:pPr>
              <w:widowControl w:val="0"/>
              <w:snapToGrid w:val="0"/>
              <w:ind w:left="57" w:right="283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6A839BD1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55FD9B82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D43AA5B">
                <v:group id="_x0000_s1026" style="position:absolute;left:0;text-align:left;margin-left:-.65pt;margin-top:1.4pt;width:205.75pt;height:14.5pt;z-index:251658752;mso-position-horizontal-relative:text;mso-position-vertical-relative:text" coordorigin="-13,28" coordsize="4115,290">
                  <v:line id="_x0000_s1030" style="position:absolute" from="-13,28" to="274,28" strokeweight=".18mm">
                    <v:fill o:detectmouseclick="t"/>
                    <v:stroke joinstyle="miter"/>
                  </v:line>
                  <v:line id="_x0000_s1029" style="position:absolute" from="-13,28" to="-12,318" strokeweight=".18mm">
                    <v:fill o:detectmouseclick="t"/>
                    <v:stroke joinstyle="miter"/>
                  </v:line>
                  <v:line id="_x0000_s1028" style="position:absolute" from="3807,28" to="4096,28" strokeweight=".18mm">
                    <v:fill o:detectmouseclick="t"/>
                    <v:stroke joinstyle="miter"/>
                  </v:line>
                  <v:line id="_x0000_s1027" style="position:absolute" from="4102,28" to="4102,318" strokeweight=".18mm">
                    <v:fill o:detectmouseclick="t"/>
                    <v:stroke joinstyle="miter"/>
                  </v:line>
                </v:group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0E4913">
              <w:rPr>
                <w:sz w:val="28"/>
                <w:szCs w:val="28"/>
                <w:lang w:eastAsia="ru-RU"/>
              </w:rPr>
              <w:t xml:space="preserve">общественных обсуждений </w:t>
            </w:r>
            <w:r w:rsidR="006D1BEC" w:rsidRPr="006D1BEC">
              <w:rPr>
                <w:sz w:val="28"/>
                <w:szCs w:val="28"/>
                <w:lang w:eastAsia="ru-RU"/>
              </w:rPr>
              <w:t xml:space="preserve">по </w:t>
            </w:r>
            <w:r w:rsidR="007C1374" w:rsidRPr="007C1374">
              <w:rPr>
                <w:sz w:val="28"/>
                <w:szCs w:val="28"/>
                <w:lang w:eastAsia="ru-RU"/>
              </w:rPr>
              <w:t>проект</w:t>
            </w:r>
            <w:r w:rsidR="00F6037C">
              <w:rPr>
                <w:sz w:val="28"/>
                <w:szCs w:val="28"/>
                <w:lang w:eastAsia="ru-RU"/>
              </w:rPr>
              <w:t xml:space="preserve">у </w:t>
            </w:r>
            <w:r w:rsidR="007C1374" w:rsidRPr="007C1374">
              <w:rPr>
                <w:sz w:val="28"/>
                <w:szCs w:val="28"/>
                <w:lang w:eastAsia="ru-RU"/>
              </w:rPr>
              <w:t>планировки территории и проект</w:t>
            </w:r>
            <w:r w:rsidR="00F6037C">
              <w:rPr>
                <w:sz w:val="28"/>
                <w:szCs w:val="28"/>
                <w:lang w:eastAsia="ru-RU"/>
              </w:rPr>
              <w:t>у</w:t>
            </w:r>
            <w:r w:rsidR="007C1374" w:rsidRPr="007C1374">
              <w:rPr>
                <w:sz w:val="28"/>
                <w:szCs w:val="28"/>
                <w:lang w:eastAsia="ru-RU"/>
              </w:rPr>
              <w:t xml:space="preserve"> межевания территории, расположенной в западной части кадастрового квартала 56:38:0217012, по адресу: Оренбургская область, город Бузулук, для проектирования объектов инженерной инфраструктуры и транспортной инфраструктуры</w:t>
            </w:r>
          </w:p>
        </w:tc>
        <w:tc>
          <w:tcPr>
            <w:tcW w:w="426" w:type="dxa"/>
            <w:shd w:val="clear" w:color="auto" w:fill="auto"/>
          </w:tcPr>
          <w:p w14:paraId="4A25A626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2163D63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0F5D3975" w14:textId="77777777" w:rsidR="00E46825" w:rsidRDefault="00E46825" w:rsidP="007F3477">
      <w:pPr>
        <w:jc w:val="both"/>
      </w:pPr>
    </w:p>
    <w:p w14:paraId="0671FA80" w14:textId="77777777" w:rsidR="00E46825" w:rsidRDefault="00D167DB" w:rsidP="0094566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3C71AC">
        <w:rPr>
          <w:sz w:val="28"/>
          <w:szCs w:val="28"/>
        </w:rPr>
        <w:t>46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4C4B11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Положения о</w:t>
      </w:r>
      <w:r w:rsidR="008F58F6">
        <w:rPr>
          <w:sz w:val="28"/>
          <w:szCs w:val="28"/>
        </w:rPr>
        <w:t>б общественных обсуждениях,</w:t>
      </w:r>
      <w:r>
        <w:rPr>
          <w:sz w:val="28"/>
          <w:szCs w:val="28"/>
        </w:rPr>
        <w:t xml:space="preserve"> публичных слушаниях на территории муниципального образования «город Бузулук Оренбургской области», утвержденного решением городского Совета депутатов от 21.12.2005 №</w:t>
      </w:r>
      <w:r w:rsidR="004C4B11">
        <w:rPr>
          <w:sz w:val="28"/>
          <w:szCs w:val="28"/>
        </w:rPr>
        <w:t xml:space="preserve"> </w:t>
      </w:r>
      <w:r>
        <w:rPr>
          <w:sz w:val="28"/>
          <w:szCs w:val="28"/>
        </w:rPr>
        <w:t>758</w:t>
      </w:r>
      <w:r w:rsidR="006214D4">
        <w:rPr>
          <w:sz w:val="28"/>
          <w:szCs w:val="28"/>
        </w:rPr>
        <w:t>:</w:t>
      </w:r>
    </w:p>
    <w:p w14:paraId="5DA3AE6E" w14:textId="79B51D53" w:rsidR="0094566C" w:rsidRDefault="004C4B11" w:rsidP="00871721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3432C">
        <w:rPr>
          <w:sz w:val="28"/>
          <w:szCs w:val="28"/>
        </w:rPr>
        <w:t xml:space="preserve">. </w:t>
      </w:r>
      <w:r w:rsidR="00D167DB">
        <w:rPr>
          <w:sz w:val="28"/>
          <w:szCs w:val="28"/>
        </w:rPr>
        <w:t xml:space="preserve">Провести </w:t>
      </w:r>
      <w:r w:rsidR="000E4913">
        <w:rPr>
          <w:sz w:val="28"/>
          <w:szCs w:val="28"/>
        </w:rPr>
        <w:t xml:space="preserve">общественные обсуждения с </w:t>
      </w:r>
      <w:r w:rsidR="007C1374">
        <w:rPr>
          <w:sz w:val="28"/>
          <w:szCs w:val="28"/>
        </w:rPr>
        <w:t>16</w:t>
      </w:r>
      <w:r w:rsidR="000E4913">
        <w:rPr>
          <w:sz w:val="28"/>
          <w:szCs w:val="28"/>
        </w:rPr>
        <w:t>.</w:t>
      </w:r>
      <w:r w:rsidR="00871721">
        <w:rPr>
          <w:sz w:val="28"/>
          <w:szCs w:val="28"/>
        </w:rPr>
        <w:t>1</w:t>
      </w:r>
      <w:r w:rsidR="007C1374">
        <w:rPr>
          <w:sz w:val="28"/>
          <w:szCs w:val="28"/>
        </w:rPr>
        <w:t>2</w:t>
      </w:r>
      <w:r w:rsidR="000E4913">
        <w:rPr>
          <w:sz w:val="28"/>
          <w:szCs w:val="28"/>
        </w:rPr>
        <w:t xml:space="preserve">.2020 г. по </w:t>
      </w:r>
      <w:r w:rsidR="007C1374">
        <w:rPr>
          <w:sz w:val="28"/>
          <w:szCs w:val="28"/>
        </w:rPr>
        <w:t>14</w:t>
      </w:r>
      <w:r w:rsidR="000E4913">
        <w:rPr>
          <w:sz w:val="28"/>
          <w:szCs w:val="28"/>
        </w:rPr>
        <w:t>.</w:t>
      </w:r>
      <w:r w:rsidR="007C1374">
        <w:rPr>
          <w:sz w:val="28"/>
          <w:szCs w:val="28"/>
        </w:rPr>
        <w:t>01</w:t>
      </w:r>
      <w:r w:rsidR="000E4913">
        <w:rPr>
          <w:sz w:val="28"/>
          <w:szCs w:val="28"/>
        </w:rPr>
        <w:t>.202</w:t>
      </w:r>
      <w:r w:rsidR="007C1374">
        <w:rPr>
          <w:sz w:val="28"/>
          <w:szCs w:val="28"/>
        </w:rPr>
        <w:t>1</w:t>
      </w:r>
      <w:r w:rsidR="000E4913">
        <w:rPr>
          <w:sz w:val="28"/>
          <w:szCs w:val="28"/>
        </w:rPr>
        <w:t xml:space="preserve"> г.  </w:t>
      </w:r>
      <w:r w:rsidR="00F6037C">
        <w:rPr>
          <w:sz w:val="28"/>
          <w:szCs w:val="28"/>
        </w:rPr>
        <w:t xml:space="preserve">по </w:t>
      </w:r>
      <w:r w:rsidR="007C1374" w:rsidRPr="007C1374">
        <w:rPr>
          <w:sz w:val="28"/>
          <w:szCs w:val="28"/>
        </w:rPr>
        <w:t>проект</w:t>
      </w:r>
      <w:r w:rsidR="00F6037C">
        <w:rPr>
          <w:sz w:val="28"/>
          <w:szCs w:val="28"/>
        </w:rPr>
        <w:t>у</w:t>
      </w:r>
      <w:r w:rsidR="007C1374" w:rsidRPr="007C1374">
        <w:rPr>
          <w:sz w:val="28"/>
          <w:szCs w:val="28"/>
        </w:rPr>
        <w:t xml:space="preserve"> планировки территории и проект</w:t>
      </w:r>
      <w:r w:rsidR="00F6037C">
        <w:rPr>
          <w:sz w:val="28"/>
          <w:szCs w:val="28"/>
        </w:rPr>
        <w:t>у</w:t>
      </w:r>
      <w:r w:rsidR="007C1374" w:rsidRPr="007C1374">
        <w:rPr>
          <w:sz w:val="28"/>
          <w:szCs w:val="28"/>
        </w:rPr>
        <w:t xml:space="preserve"> межевания территории, расположенной в западной части кадастрового квартала 56:38:0217012, по адресу: Оренбургская область, город Бузулук, для проектирования объектов инженерной инфраструктуры и транспортной инфраструктуры</w:t>
      </w:r>
      <w:r w:rsidR="00871721" w:rsidRPr="00871721">
        <w:rPr>
          <w:sz w:val="28"/>
          <w:szCs w:val="28"/>
        </w:rPr>
        <w:t>, в составе согласно приложению к настоящему постановлению</w:t>
      </w:r>
      <w:r w:rsidR="0094566C" w:rsidRPr="00F16D0B">
        <w:rPr>
          <w:sz w:val="28"/>
          <w:szCs w:val="28"/>
        </w:rPr>
        <w:t>.</w:t>
      </w:r>
    </w:p>
    <w:p w14:paraId="6B67990F" w14:textId="0CBFEA67" w:rsidR="00E46825" w:rsidRPr="000E4913" w:rsidRDefault="004C4B11" w:rsidP="000E4913">
      <w:pPr>
        <w:tabs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4913">
        <w:rPr>
          <w:sz w:val="28"/>
          <w:szCs w:val="28"/>
        </w:rPr>
        <w:t xml:space="preserve">. </w:t>
      </w:r>
      <w:r w:rsidR="00D167DB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847917">
        <w:rPr>
          <w:sz w:val="28"/>
          <w:szCs w:val="28"/>
        </w:rPr>
        <w:t>общественные обсуждения</w:t>
      </w:r>
      <w:r w:rsidR="00D167DB" w:rsidRPr="000E4913">
        <w:rPr>
          <w:sz w:val="28"/>
          <w:szCs w:val="28"/>
        </w:rPr>
        <w:t xml:space="preserve"> по указанному в пункте 1 настоящего постановления </w:t>
      </w:r>
      <w:r w:rsidR="00F6037C">
        <w:rPr>
          <w:sz w:val="28"/>
          <w:szCs w:val="28"/>
        </w:rPr>
        <w:t>проекту</w:t>
      </w:r>
      <w:r w:rsidR="00D167DB" w:rsidRPr="000E4913">
        <w:rPr>
          <w:sz w:val="28"/>
          <w:szCs w:val="28"/>
        </w:rPr>
        <w:t xml:space="preserve"> в порядке, установленном Положением </w:t>
      </w:r>
      <w:r w:rsidR="008F58F6" w:rsidRPr="000E4913">
        <w:rPr>
          <w:sz w:val="28"/>
          <w:szCs w:val="28"/>
        </w:rPr>
        <w:t xml:space="preserve">об общественных обсуждениях, </w:t>
      </w:r>
      <w:r w:rsidR="00215006" w:rsidRPr="000E4913">
        <w:rPr>
          <w:sz w:val="28"/>
          <w:szCs w:val="28"/>
        </w:rPr>
        <w:t xml:space="preserve">публичных слушаниях на </w:t>
      </w:r>
      <w:r w:rsidR="00D167DB" w:rsidRPr="000E4913">
        <w:rPr>
          <w:sz w:val="28"/>
          <w:szCs w:val="28"/>
        </w:rPr>
        <w:t>территории муниципального образования «город Бузулук Оренбургской области», утвержденным решением городского Совета депутатов от 21.12.2005 № 758.</w:t>
      </w:r>
    </w:p>
    <w:p w14:paraId="0067D242" w14:textId="615B2FA5" w:rsidR="00DD0786" w:rsidRPr="007B0ADC" w:rsidRDefault="004C4B11" w:rsidP="004C4B11">
      <w:pPr>
        <w:tabs>
          <w:tab w:val="left" w:pos="1276"/>
        </w:tabs>
        <w:ind w:firstLine="851"/>
        <w:jc w:val="both"/>
      </w:pPr>
      <w:r>
        <w:rPr>
          <w:sz w:val="28"/>
          <w:szCs w:val="28"/>
        </w:rPr>
        <w:lastRenderedPageBreak/>
        <w:t xml:space="preserve">3. </w:t>
      </w:r>
      <w:r w:rsidR="00DD0786" w:rsidRPr="004C4B11">
        <w:rPr>
          <w:sz w:val="28"/>
          <w:szCs w:val="28"/>
        </w:rPr>
        <w:t xml:space="preserve">Предложить </w:t>
      </w:r>
      <w:r w:rsidR="0071313E" w:rsidRPr="004C4B11">
        <w:rPr>
          <w:sz w:val="28"/>
          <w:szCs w:val="28"/>
        </w:rPr>
        <w:t xml:space="preserve">участникам </w:t>
      </w:r>
      <w:r w:rsidR="00847917" w:rsidRPr="004C4B11">
        <w:rPr>
          <w:sz w:val="28"/>
          <w:szCs w:val="28"/>
        </w:rPr>
        <w:t>общественных обсуждений</w:t>
      </w:r>
      <w:r w:rsidR="00DD0786" w:rsidRPr="004C4B11">
        <w:rPr>
          <w:sz w:val="28"/>
          <w:szCs w:val="28"/>
        </w:rPr>
        <w:t xml:space="preserve"> направлять предложения </w:t>
      </w:r>
      <w:r w:rsidR="0071313E" w:rsidRPr="004C4B11">
        <w:rPr>
          <w:sz w:val="28"/>
          <w:szCs w:val="28"/>
        </w:rPr>
        <w:t xml:space="preserve">и замечания </w:t>
      </w:r>
      <w:r w:rsidR="00DD0786" w:rsidRPr="004C4B11">
        <w:rPr>
          <w:sz w:val="28"/>
          <w:szCs w:val="28"/>
        </w:rPr>
        <w:t xml:space="preserve">по </w:t>
      </w:r>
      <w:r w:rsidR="00847917" w:rsidRPr="004C4B11">
        <w:rPr>
          <w:sz w:val="28"/>
          <w:szCs w:val="28"/>
        </w:rPr>
        <w:t>проекту</w:t>
      </w:r>
      <w:r w:rsidR="00DD0786" w:rsidRPr="004C4B11">
        <w:rPr>
          <w:sz w:val="28"/>
          <w:szCs w:val="28"/>
        </w:rPr>
        <w:t xml:space="preserve">, указанному в пункте 1 настоящего постановления, в Управление градообразования и капитального строительства города Бузулука </w:t>
      </w:r>
      <w:r w:rsidR="006D04C1" w:rsidRPr="004C4B11">
        <w:rPr>
          <w:sz w:val="28"/>
          <w:szCs w:val="28"/>
        </w:rPr>
        <w:t xml:space="preserve">в письменной форме </w:t>
      </w:r>
      <w:r w:rsidR="00DD0786" w:rsidRPr="004C4B11">
        <w:rPr>
          <w:sz w:val="28"/>
          <w:szCs w:val="28"/>
        </w:rPr>
        <w:t>по адресу: г. Бузулук, ул. Галактионова,</w:t>
      </w:r>
      <w:r w:rsidR="00E9022C" w:rsidRPr="004C4B11">
        <w:rPr>
          <w:sz w:val="28"/>
          <w:szCs w:val="28"/>
        </w:rPr>
        <w:t xml:space="preserve"> д. </w:t>
      </w:r>
      <w:r w:rsidR="00DD0786" w:rsidRPr="004C4B11">
        <w:rPr>
          <w:sz w:val="28"/>
          <w:szCs w:val="28"/>
        </w:rPr>
        <w:t>29 (тел. 35-203)</w:t>
      </w:r>
      <w:r w:rsidR="00847917" w:rsidRPr="004C4B11">
        <w:rPr>
          <w:sz w:val="28"/>
          <w:szCs w:val="28"/>
        </w:rPr>
        <w:t xml:space="preserve">, и в электронной форме: </w:t>
      </w:r>
      <w:proofErr w:type="spellStart"/>
      <w:r w:rsidR="00847917" w:rsidRPr="004C4B11">
        <w:rPr>
          <w:sz w:val="28"/>
          <w:szCs w:val="28"/>
          <w:lang w:val="en-US"/>
        </w:rPr>
        <w:t>ugiks</w:t>
      </w:r>
      <w:proofErr w:type="spellEnd"/>
      <w:r w:rsidR="00847917" w:rsidRPr="004C4B11">
        <w:rPr>
          <w:sz w:val="28"/>
          <w:szCs w:val="28"/>
        </w:rPr>
        <w:t>@</w:t>
      </w:r>
      <w:r w:rsidR="00847917" w:rsidRPr="004C4B11">
        <w:rPr>
          <w:sz w:val="28"/>
          <w:szCs w:val="28"/>
          <w:lang w:val="en-US"/>
        </w:rPr>
        <w:t>mail</w:t>
      </w:r>
      <w:r w:rsidR="00847917" w:rsidRPr="004C4B11">
        <w:rPr>
          <w:sz w:val="28"/>
          <w:szCs w:val="28"/>
        </w:rPr>
        <w:t>.</w:t>
      </w:r>
      <w:proofErr w:type="spellStart"/>
      <w:r w:rsidR="00847917" w:rsidRPr="004C4B11">
        <w:rPr>
          <w:sz w:val="28"/>
          <w:szCs w:val="28"/>
          <w:lang w:val="en-US"/>
        </w:rPr>
        <w:t>ru</w:t>
      </w:r>
      <w:proofErr w:type="spellEnd"/>
      <w:r w:rsidR="00DD0786" w:rsidRPr="004C4B11">
        <w:rPr>
          <w:sz w:val="28"/>
          <w:szCs w:val="28"/>
        </w:rPr>
        <w:t xml:space="preserve"> до </w:t>
      </w:r>
      <w:r w:rsidR="007C1374">
        <w:rPr>
          <w:sz w:val="28"/>
          <w:szCs w:val="28"/>
        </w:rPr>
        <w:t>14</w:t>
      </w:r>
      <w:r w:rsidR="0094566C" w:rsidRPr="004C4B11">
        <w:rPr>
          <w:sz w:val="28"/>
          <w:szCs w:val="28"/>
        </w:rPr>
        <w:t>.</w:t>
      </w:r>
      <w:r w:rsidR="005302CB">
        <w:rPr>
          <w:sz w:val="28"/>
          <w:szCs w:val="28"/>
        </w:rPr>
        <w:t>01</w:t>
      </w:r>
      <w:r w:rsidR="005D68BC" w:rsidRPr="004C4B11">
        <w:rPr>
          <w:sz w:val="28"/>
          <w:szCs w:val="28"/>
        </w:rPr>
        <w:t>.</w:t>
      </w:r>
      <w:r w:rsidR="00DD0786" w:rsidRPr="004C4B11">
        <w:rPr>
          <w:sz w:val="28"/>
          <w:szCs w:val="28"/>
        </w:rPr>
        <w:t>20</w:t>
      </w:r>
      <w:r w:rsidR="00E76356" w:rsidRPr="004C4B11">
        <w:rPr>
          <w:sz w:val="28"/>
          <w:szCs w:val="28"/>
        </w:rPr>
        <w:t>2</w:t>
      </w:r>
      <w:r w:rsidR="005302CB">
        <w:rPr>
          <w:sz w:val="28"/>
          <w:szCs w:val="28"/>
        </w:rPr>
        <w:t>1</w:t>
      </w:r>
      <w:r w:rsidR="00DD0786" w:rsidRPr="004C4B11">
        <w:rPr>
          <w:sz w:val="28"/>
          <w:szCs w:val="28"/>
        </w:rPr>
        <w:t xml:space="preserve"> года.</w:t>
      </w:r>
    </w:p>
    <w:p w14:paraId="29F9E08E" w14:textId="77777777" w:rsidR="007B0ADC" w:rsidRDefault="007B0ADC" w:rsidP="007B0ADC">
      <w:pPr>
        <w:numPr>
          <w:ilvl w:val="0"/>
          <w:numId w:val="8"/>
        </w:numPr>
        <w:tabs>
          <w:tab w:val="left" w:pos="426"/>
          <w:tab w:val="left" w:pos="1276"/>
        </w:tabs>
        <w:ind w:left="0" w:right="-1" w:firstLine="851"/>
        <w:jc w:val="both"/>
      </w:pPr>
      <w:r w:rsidRPr="007B0ADC">
        <w:rPr>
          <w:sz w:val="28"/>
          <w:szCs w:val="28"/>
        </w:rPr>
        <w:t>Управлению по информационной политике администрации города Бузулука разместить на официальном сайте администрации города Бузулука в информационно-телекоммуникационной сети «Интернет» www.бузулук.рф настоящее постановление и документацию по планировке территории</w:t>
      </w:r>
      <w:r w:rsidR="004C4B11">
        <w:rPr>
          <w:sz w:val="28"/>
          <w:szCs w:val="28"/>
        </w:rPr>
        <w:t>,</w:t>
      </w:r>
      <w:r w:rsidRPr="007B0ADC">
        <w:rPr>
          <w:sz w:val="28"/>
          <w:szCs w:val="28"/>
        </w:rPr>
        <w:t xml:space="preserve"> предусмотренную пунктом 1 настоящего постановления.</w:t>
      </w:r>
    </w:p>
    <w:p w14:paraId="7228725D" w14:textId="77777777" w:rsidR="00E46825" w:rsidRDefault="00D167DB" w:rsidP="007B0ADC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</w:pPr>
      <w:r w:rsidRPr="007B0ADC">
        <w:rPr>
          <w:sz w:val="28"/>
          <w:szCs w:val="28"/>
        </w:rPr>
        <w:t xml:space="preserve">Настоящее постановление </w:t>
      </w:r>
      <w:r w:rsidR="006D04C1" w:rsidRPr="007B0ADC">
        <w:rPr>
          <w:sz w:val="28"/>
          <w:szCs w:val="28"/>
        </w:rPr>
        <w:t>в</w:t>
      </w:r>
      <w:r w:rsidR="006214D4" w:rsidRPr="007B0ADC">
        <w:rPr>
          <w:sz w:val="28"/>
          <w:szCs w:val="28"/>
        </w:rPr>
        <w:t xml:space="preserve">ступает в силу после подписания, </w:t>
      </w:r>
      <w:r w:rsidRPr="007B0ADC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7B0ADC">
        <w:rPr>
          <w:color w:val="000000"/>
          <w:sz w:val="28"/>
          <w:szCs w:val="28"/>
        </w:rPr>
        <w:t>www.бузулук.рф.</w:t>
      </w:r>
    </w:p>
    <w:p w14:paraId="14B84CA7" w14:textId="4EEF5FA2" w:rsidR="00F852E8" w:rsidRDefault="00F852E8" w:rsidP="007B0ADC">
      <w:pPr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</w:t>
      </w:r>
      <w:r w:rsidR="007A6C10">
        <w:rPr>
          <w:sz w:val="28"/>
          <w:szCs w:val="28"/>
        </w:rPr>
        <w:t>оставляю за собой</w:t>
      </w:r>
      <w:r w:rsidR="004C4B11">
        <w:rPr>
          <w:sz w:val="28"/>
          <w:szCs w:val="28"/>
        </w:rPr>
        <w:t>.</w:t>
      </w:r>
    </w:p>
    <w:p w14:paraId="7D6167AC" w14:textId="77777777" w:rsidR="00F852E8" w:rsidRDefault="00F852E8" w:rsidP="00F852E8">
      <w:pPr>
        <w:ind w:left="720"/>
        <w:rPr>
          <w:sz w:val="28"/>
          <w:szCs w:val="28"/>
        </w:rPr>
      </w:pPr>
    </w:p>
    <w:p w14:paraId="1CD33CDA" w14:textId="590D651F" w:rsidR="007B0ADC" w:rsidRDefault="007B0ADC" w:rsidP="00F852E8"/>
    <w:p w14:paraId="71ED2AC7" w14:textId="77777777" w:rsidR="00474943" w:rsidRDefault="00474943" w:rsidP="00F852E8"/>
    <w:tbl>
      <w:tblPr>
        <w:tblW w:w="1006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31"/>
        <w:gridCol w:w="116"/>
      </w:tblGrid>
      <w:tr w:rsidR="00F852E8" w14:paraId="15D7C9CE" w14:textId="77777777" w:rsidTr="00F852E8">
        <w:tc>
          <w:tcPr>
            <w:tcW w:w="5812" w:type="dxa"/>
            <w:vAlign w:val="bottom"/>
            <w:hideMark/>
          </w:tcPr>
          <w:p w14:paraId="019AC4F1" w14:textId="77777777" w:rsidR="007A6C10" w:rsidRDefault="007A6C10">
            <w:pPr>
              <w:ind w:right="620"/>
              <w:rPr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 xml:space="preserve">Исполняющий полномочия </w:t>
            </w:r>
          </w:p>
          <w:p w14:paraId="6ED24B56" w14:textId="3FED26B0" w:rsidR="00F852E8" w:rsidRDefault="007A6C10">
            <w:pPr>
              <w:ind w:right="620"/>
              <w:rPr>
                <w:lang w:bidi="hi-IN"/>
              </w:rPr>
            </w:pPr>
            <w:r>
              <w:rPr>
                <w:sz w:val="28"/>
                <w:szCs w:val="28"/>
                <w:lang w:bidi="hi-IN"/>
              </w:rPr>
              <w:t>главы города</w:t>
            </w:r>
            <w:r w:rsidR="00F852E8">
              <w:rPr>
                <w:sz w:val="28"/>
                <w:szCs w:val="28"/>
                <w:lang w:bidi="hi-IN"/>
              </w:rPr>
              <w:t xml:space="preserve">                                                                      </w:t>
            </w:r>
            <w:r w:rsidR="004C4B11">
              <w:rPr>
                <w:sz w:val="28"/>
                <w:szCs w:val="28"/>
                <w:lang w:bidi="hi-IN"/>
              </w:rPr>
              <w:t xml:space="preserve">              </w:t>
            </w:r>
            <w:r>
              <w:rPr>
                <w:sz w:val="28"/>
                <w:szCs w:val="28"/>
                <w:lang w:bidi="hi-IN"/>
              </w:rPr>
              <w:t xml:space="preserve"> </w:t>
            </w:r>
            <w:r w:rsidR="004C4B11">
              <w:rPr>
                <w:sz w:val="28"/>
                <w:szCs w:val="28"/>
                <w:lang w:bidi="hi-IN"/>
              </w:rPr>
              <w:t xml:space="preserve"> </w:t>
            </w:r>
            <w:r w:rsidR="00F852E8">
              <w:rPr>
                <w:sz w:val="28"/>
                <w:szCs w:val="28"/>
                <w:lang w:bidi="hi-IN"/>
              </w:rPr>
              <w:t xml:space="preserve">   </w:t>
            </w:r>
            <w:r>
              <w:rPr>
                <w:sz w:val="28"/>
                <w:szCs w:val="28"/>
                <w:lang w:bidi="hi-IN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33"/>
              <w:gridCol w:w="2270"/>
              <w:gridCol w:w="3118"/>
            </w:tblGrid>
            <w:tr w:rsidR="00F852E8" w14:paraId="1B0FF9C9" w14:textId="77777777">
              <w:tc>
                <w:tcPr>
                  <w:tcW w:w="4533" w:type="dxa"/>
                  <w:vAlign w:val="bottom"/>
                </w:tcPr>
                <w:p w14:paraId="14A121C6" w14:textId="77777777" w:rsidR="00F852E8" w:rsidRDefault="00F852E8">
                  <w:pPr>
                    <w:tabs>
                      <w:tab w:val="left" w:pos="9214"/>
                    </w:tabs>
                    <w:ind w:right="282" w:hanging="165"/>
                    <w:jc w:val="both"/>
                    <w:rPr>
                      <w:lang w:bidi="hi-IN"/>
                    </w:rPr>
                  </w:pPr>
                </w:p>
              </w:tc>
              <w:tc>
                <w:tcPr>
                  <w:tcW w:w="2270" w:type="dxa"/>
                  <w:vAlign w:val="bottom"/>
                </w:tcPr>
                <w:p w14:paraId="04996267" w14:textId="77777777" w:rsidR="00F852E8" w:rsidRDefault="00F852E8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  <w:rPr>
                      <w:lang w:bidi="hi-IN"/>
                    </w:rPr>
                  </w:pPr>
                </w:p>
              </w:tc>
              <w:tc>
                <w:tcPr>
                  <w:tcW w:w="3118" w:type="dxa"/>
                  <w:vAlign w:val="bottom"/>
                </w:tcPr>
                <w:p w14:paraId="0B60C91C" w14:textId="77777777" w:rsidR="00F852E8" w:rsidRDefault="00F852E8">
                  <w:pPr>
                    <w:tabs>
                      <w:tab w:val="left" w:pos="9214"/>
                    </w:tabs>
                    <w:ind w:right="-89"/>
                    <w:jc w:val="both"/>
                    <w:rPr>
                      <w:lang w:bidi="hi-IN"/>
                    </w:rPr>
                  </w:pPr>
                </w:p>
              </w:tc>
            </w:tr>
          </w:tbl>
          <w:p w14:paraId="4EEE59DA" w14:textId="77777777" w:rsidR="00F852E8" w:rsidRDefault="00F852E8">
            <w:pPr>
              <w:ind w:right="-58"/>
              <w:rPr>
                <w:lang w:bidi="hi-IN"/>
              </w:rPr>
            </w:pPr>
          </w:p>
        </w:tc>
        <w:tc>
          <w:tcPr>
            <w:tcW w:w="4253" w:type="dxa"/>
            <w:vAlign w:val="bottom"/>
          </w:tcPr>
          <w:p w14:paraId="28F9E520" w14:textId="77777777" w:rsidR="00F852E8" w:rsidRDefault="00F852E8">
            <w:pPr>
              <w:ind w:right="87"/>
              <w:jc w:val="right"/>
              <w:rPr>
                <w:sz w:val="28"/>
                <w:szCs w:val="28"/>
                <w:lang w:bidi="hi-IN"/>
              </w:rPr>
            </w:pPr>
          </w:p>
        </w:tc>
      </w:tr>
    </w:tbl>
    <w:p w14:paraId="12659AC3" w14:textId="77777777" w:rsidR="00E76356" w:rsidRDefault="00E76356">
      <w:pPr>
        <w:jc w:val="both"/>
        <w:rPr>
          <w:sz w:val="28"/>
          <w:szCs w:val="28"/>
        </w:rPr>
      </w:pPr>
    </w:p>
    <w:p w14:paraId="5EEEE3C9" w14:textId="77777777" w:rsidR="00E76356" w:rsidRDefault="00E76356">
      <w:pPr>
        <w:jc w:val="both"/>
        <w:rPr>
          <w:sz w:val="28"/>
          <w:szCs w:val="28"/>
        </w:rPr>
      </w:pPr>
    </w:p>
    <w:p w14:paraId="0DA571A9" w14:textId="77777777" w:rsidR="005D68BC" w:rsidRDefault="005D68BC">
      <w:pPr>
        <w:jc w:val="both"/>
        <w:rPr>
          <w:sz w:val="28"/>
          <w:szCs w:val="28"/>
        </w:rPr>
      </w:pPr>
    </w:p>
    <w:p w14:paraId="1F06197E" w14:textId="77777777" w:rsidR="007B0ADC" w:rsidRDefault="007B0ADC">
      <w:pPr>
        <w:jc w:val="both"/>
        <w:rPr>
          <w:sz w:val="28"/>
          <w:szCs w:val="28"/>
        </w:rPr>
      </w:pPr>
    </w:p>
    <w:p w14:paraId="480CB9FC" w14:textId="77777777" w:rsidR="007B0ADC" w:rsidRDefault="007B0ADC">
      <w:pPr>
        <w:jc w:val="both"/>
        <w:rPr>
          <w:sz w:val="28"/>
          <w:szCs w:val="28"/>
        </w:rPr>
      </w:pPr>
    </w:p>
    <w:p w14:paraId="2B47CFC4" w14:textId="77777777" w:rsidR="007B0ADC" w:rsidRDefault="007B0ADC">
      <w:pPr>
        <w:jc w:val="both"/>
        <w:rPr>
          <w:sz w:val="28"/>
          <w:szCs w:val="28"/>
        </w:rPr>
      </w:pPr>
    </w:p>
    <w:p w14:paraId="7CFA5629" w14:textId="77777777" w:rsidR="007B0ADC" w:rsidRDefault="007B0ADC">
      <w:pPr>
        <w:jc w:val="both"/>
        <w:rPr>
          <w:sz w:val="28"/>
          <w:szCs w:val="28"/>
        </w:rPr>
      </w:pPr>
    </w:p>
    <w:p w14:paraId="2AC8596F" w14:textId="77777777" w:rsidR="00BC4A78" w:rsidRDefault="00BC4A78">
      <w:pPr>
        <w:jc w:val="both"/>
        <w:rPr>
          <w:sz w:val="28"/>
          <w:szCs w:val="28"/>
        </w:rPr>
      </w:pPr>
    </w:p>
    <w:p w14:paraId="631BB896" w14:textId="77777777" w:rsidR="004C4B11" w:rsidRDefault="004C4B11">
      <w:pPr>
        <w:jc w:val="both"/>
        <w:rPr>
          <w:sz w:val="28"/>
          <w:szCs w:val="28"/>
        </w:rPr>
      </w:pPr>
    </w:p>
    <w:p w14:paraId="39853459" w14:textId="77777777" w:rsidR="004C4B11" w:rsidRDefault="004C4B11">
      <w:pPr>
        <w:jc w:val="both"/>
        <w:rPr>
          <w:sz w:val="28"/>
          <w:szCs w:val="28"/>
        </w:rPr>
      </w:pPr>
    </w:p>
    <w:p w14:paraId="46361CB6" w14:textId="77777777" w:rsidR="004C4B11" w:rsidRDefault="004C4B11">
      <w:pPr>
        <w:jc w:val="both"/>
        <w:rPr>
          <w:sz w:val="28"/>
          <w:szCs w:val="28"/>
        </w:rPr>
      </w:pPr>
    </w:p>
    <w:p w14:paraId="24F85EEA" w14:textId="77777777" w:rsidR="004C4B11" w:rsidRDefault="004C4B11">
      <w:pPr>
        <w:jc w:val="both"/>
        <w:rPr>
          <w:sz w:val="28"/>
          <w:szCs w:val="28"/>
        </w:rPr>
      </w:pPr>
    </w:p>
    <w:p w14:paraId="675E06F4" w14:textId="77777777" w:rsidR="004C4B11" w:rsidRDefault="004C4B11">
      <w:pPr>
        <w:jc w:val="both"/>
        <w:rPr>
          <w:sz w:val="28"/>
          <w:szCs w:val="28"/>
        </w:rPr>
      </w:pPr>
    </w:p>
    <w:p w14:paraId="1D3DB794" w14:textId="77777777" w:rsidR="004C4B11" w:rsidRDefault="004C4B11">
      <w:pPr>
        <w:jc w:val="both"/>
        <w:rPr>
          <w:sz w:val="28"/>
          <w:szCs w:val="28"/>
        </w:rPr>
      </w:pPr>
    </w:p>
    <w:p w14:paraId="63B862AF" w14:textId="77777777" w:rsidR="004C4B11" w:rsidRDefault="004C4B11">
      <w:pPr>
        <w:jc w:val="both"/>
        <w:rPr>
          <w:sz w:val="28"/>
          <w:szCs w:val="28"/>
        </w:rPr>
      </w:pPr>
    </w:p>
    <w:p w14:paraId="33AEBD13" w14:textId="39902F02" w:rsidR="004C4B11" w:rsidRDefault="004C4B11">
      <w:pPr>
        <w:jc w:val="both"/>
        <w:rPr>
          <w:sz w:val="28"/>
          <w:szCs w:val="28"/>
        </w:rPr>
      </w:pPr>
    </w:p>
    <w:p w14:paraId="6B684567" w14:textId="1A3B6CEB" w:rsidR="00F6037C" w:rsidRDefault="00F6037C">
      <w:pPr>
        <w:jc w:val="both"/>
        <w:rPr>
          <w:sz w:val="28"/>
          <w:szCs w:val="28"/>
        </w:rPr>
      </w:pPr>
    </w:p>
    <w:p w14:paraId="51985226" w14:textId="77777777" w:rsidR="004C4B11" w:rsidRDefault="004C4B11">
      <w:pPr>
        <w:jc w:val="both"/>
        <w:rPr>
          <w:sz w:val="28"/>
          <w:szCs w:val="28"/>
        </w:rPr>
      </w:pPr>
    </w:p>
    <w:p w14:paraId="5B946A3F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7B0ADC">
        <w:rPr>
          <w:sz w:val="28"/>
          <w:szCs w:val="28"/>
        </w:rPr>
        <w:t>В.С. Пескову</w:t>
      </w:r>
      <w:r>
        <w:rPr>
          <w:sz w:val="28"/>
          <w:szCs w:val="28"/>
        </w:rPr>
        <w:t xml:space="preserve">, </w:t>
      </w:r>
      <w:r w:rsidR="007B0ADC" w:rsidRPr="007B0ADC">
        <w:rPr>
          <w:sz w:val="28"/>
          <w:szCs w:val="28"/>
        </w:rPr>
        <w:t>Управлению градообразования и капитального строительства города Бузулука - 2 экз., управлению по информационной политике администрации города Бузулука</w:t>
      </w:r>
    </w:p>
    <w:p w14:paraId="67BCE90C" w14:textId="77777777" w:rsidR="00E949ED" w:rsidRDefault="00E949ED" w:rsidP="00E949ED">
      <w:pPr>
        <w:ind w:firstLine="5387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14:paraId="55455C5B" w14:textId="77777777" w:rsidR="00E949ED" w:rsidRDefault="00E949ED" w:rsidP="00E949ED">
      <w:pPr>
        <w:ind w:firstLine="5387"/>
        <w:rPr>
          <w:sz w:val="28"/>
          <w:szCs w:val="28"/>
        </w:rPr>
      </w:pPr>
      <w:r>
        <w:rPr>
          <w:sz w:val="28"/>
          <w:szCs w:val="28"/>
        </w:rPr>
        <w:t>администрации города Бузулука</w:t>
      </w:r>
    </w:p>
    <w:p w14:paraId="60F4F795" w14:textId="39103B39" w:rsidR="00E949ED" w:rsidRDefault="00A67BC3" w:rsidP="00E949ED">
      <w:pPr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74943">
        <w:rPr>
          <w:sz w:val="28"/>
          <w:szCs w:val="28"/>
        </w:rPr>
        <w:t>_____________</w:t>
      </w:r>
      <w:r w:rsidR="00E949ED">
        <w:rPr>
          <w:sz w:val="28"/>
          <w:szCs w:val="28"/>
        </w:rPr>
        <w:t xml:space="preserve"> № </w:t>
      </w:r>
      <w:r w:rsidR="00474943">
        <w:rPr>
          <w:sz w:val="28"/>
          <w:szCs w:val="28"/>
        </w:rPr>
        <w:t>_______</w:t>
      </w:r>
    </w:p>
    <w:p w14:paraId="30CAF7E1" w14:textId="77777777" w:rsidR="00E949ED" w:rsidRDefault="00E949ED" w:rsidP="00E949ED">
      <w:pPr>
        <w:ind w:left="-426"/>
        <w:jc w:val="both"/>
        <w:rPr>
          <w:sz w:val="28"/>
          <w:szCs w:val="28"/>
        </w:rPr>
      </w:pPr>
    </w:p>
    <w:p w14:paraId="75944A07" w14:textId="77777777" w:rsidR="00E949ED" w:rsidRDefault="00E949ED" w:rsidP="00E949ED">
      <w:pPr>
        <w:ind w:left="-426"/>
        <w:jc w:val="both"/>
        <w:rPr>
          <w:sz w:val="28"/>
          <w:szCs w:val="28"/>
        </w:rPr>
      </w:pPr>
    </w:p>
    <w:p w14:paraId="54E8DFD5" w14:textId="426E27EB" w:rsidR="00E949ED" w:rsidRDefault="00E949ED" w:rsidP="00E949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 w:rsidR="00474943" w:rsidRPr="00474943">
        <w:rPr>
          <w:sz w:val="28"/>
          <w:szCs w:val="28"/>
        </w:rPr>
        <w:t>проекта планировки территории и проекта межевания территории, расположенной в западной части кадастрового квартала 56:38:0217012, по адресу: Оренбургская область, город Бузулук, для проектирования объектов инженерной инфраструктуры и транспортной инфраструктуры</w:t>
      </w:r>
    </w:p>
    <w:p w14:paraId="04DFE0CC" w14:textId="77777777" w:rsidR="00E949ED" w:rsidRDefault="00E949ED" w:rsidP="00E949ED">
      <w:pPr>
        <w:ind w:firstLine="851"/>
        <w:jc w:val="both"/>
        <w:rPr>
          <w:sz w:val="28"/>
          <w:szCs w:val="28"/>
        </w:rPr>
      </w:pPr>
    </w:p>
    <w:p w14:paraId="1BBFB399" w14:textId="548AAE0B" w:rsidR="00E949ED" w:rsidRDefault="00474943" w:rsidP="00E949ED">
      <w:pPr>
        <w:numPr>
          <w:ilvl w:val="0"/>
          <w:numId w:val="1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Утверждаемая часть.</w:t>
      </w:r>
    </w:p>
    <w:p w14:paraId="5529D876" w14:textId="6E4170B6" w:rsidR="00474943" w:rsidRPr="00474943" w:rsidRDefault="00474943" w:rsidP="00474943">
      <w:pPr>
        <w:pStyle w:val="ae"/>
        <w:numPr>
          <w:ilvl w:val="1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74943">
        <w:rPr>
          <w:sz w:val="28"/>
          <w:szCs w:val="28"/>
        </w:rPr>
        <w:t>Том I. Положение о планировке территории</w:t>
      </w:r>
      <w:r>
        <w:rPr>
          <w:sz w:val="28"/>
          <w:szCs w:val="28"/>
        </w:rPr>
        <w:t xml:space="preserve"> (пояснительная записка)</w:t>
      </w:r>
      <w:r w:rsidRPr="00474943">
        <w:rPr>
          <w:sz w:val="28"/>
          <w:szCs w:val="28"/>
        </w:rPr>
        <w:t>.</w:t>
      </w:r>
    </w:p>
    <w:p w14:paraId="45D75880" w14:textId="676DC03D" w:rsidR="00474943" w:rsidRDefault="00474943" w:rsidP="00474943">
      <w:pPr>
        <w:pStyle w:val="ae"/>
        <w:numPr>
          <w:ilvl w:val="1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Чертеж планировки территории.</w:t>
      </w:r>
    </w:p>
    <w:p w14:paraId="7874D839" w14:textId="61F0B8B2" w:rsidR="00474943" w:rsidRDefault="00474943" w:rsidP="00474943">
      <w:pPr>
        <w:pStyle w:val="ae"/>
        <w:numPr>
          <w:ilvl w:val="1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 красных линий.</w:t>
      </w:r>
    </w:p>
    <w:p w14:paraId="1C90F6CE" w14:textId="66FE8386" w:rsidR="00474943" w:rsidRPr="00474943" w:rsidRDefault="00474943" w:rsidP="00474943">
      <w:pPr>
        <w:pStyle w:val="ae"/>
        <w:numPr>
          <w:ilvl w:val="1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Чертеж межевания</w:t>
      </w:r>
      <w:r w:rsidR="00DA67F0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>.</w:t>
      </w:r>
    </w:p>
    <w:p w14:paraId="2459C4FB" w14:textId="530CA450" w:rsidR="00E949ED" w:rsidRDefault="00474943" w:rsidP="00E949ED">
      <w:pPr>
        <w:numPr>
          <w:ilvl w:val="0"/>
          <w:numId w:val="1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по обоснованию (пояснительная записка).</w:t>
      </w:r>
    </w:p>
    <w:p w14:paraId="22E6A734" w14:textId="79737177" w:rsidR="00E949ED" w:rsidRDefault="00474943" w:rsidP="00474943">
      <w:pPr>
        <w:numPr>
          <w:ilvl w:val="1"/>
          <w:numId w:val="10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по обоснованию</w:t>
      </w:r>
      <w:r w:rsidR="00E949ED">
        <w:rPr>
          <w:sz w:val="28"/>
          <w:szCs w:val="28"/>
        </w:rPr>
        <w:t>.</w:t>
      </w:r>
    </w:p>
    <w:p w14:paraId="05A93D73" w14:textId="54D0E52D" w:rsidR="00E949ED" w:rsidRDefault="00E949ED" w:rsidP="00474943">
      <w:pPr>
        <w:numPr>
          <w:ilvl w:val="1"/>
          <w:numId w:val="10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</w:t>
      </w:r>
      <w:r w:rsidR="00DA67F0">
        <w:rPr>
          <w:sz w:val="28"/>
          <w:szCs w:val="28"/>
        </w:rPr>
        <w:t>элемента планировочной структуры в системе города</w:t>
      </w:r>
      <w:r>
        <w:rPr>
          <w:sz w:val="28"/>
          <w:szCs w:val="28"/>
        </w:rPr>
        <w:t>.</w:t>
      </w:r>
    </w:p>
    <w:p w14:paraId="48A72A29" w14:textId="11419366" w:rsidR="00E949ED" w:rsidRDefault="00E949ED" w:rsidP="00474943">
      <w:pPr>
        <w:numPr>
          <w:ilvl w:val="1"/>
          <w:numId w:val="10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Схема использования территории в период подготовки проекта планировки</w:t>
      </w:r>
      <w:r w:rsidR="00474943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>.</w:t>
      </w:r>
    </w:p>
    <w:p w14:paraId="50094860" w14:textId="08FFC127" w:rsidR="00E949ED" w:rsidRDefault="00474943" w:rsidP="00474943">
      <w:pPr>
        <w:numPr>
          <w:ilvl w:val="1"/>
          <w:numId w:val="10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474943">
        <w:rPr>
          <w:sz w:val="28"/>
          <w:szCs w:val="28"/>
        </w:rPr>
        <w:t>Схема границ зон с особыми условиями использования территории</w:t>
      </w:r>
      <w:r w:rsidR="00E949ED">
        <w:rPr>
          <w:sz w:val="28"/>
          <w:szCs w:val="28"/>
        </w:rPr>
        <w:t xml:space="preserve">. </w:t>
      </w:r>
    </w:p>
    <w:p w14:paraId="56A1A13A" w14:textId="2C2375AF" w:rsidR="00474943" w:rsidRDefault="00474943" w:rsidP="00474943">
      <w:pPr>
        <w:numPr>
          <w:ilvl w:val="1"/>
          <w:numId w:val="10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474943">
        <w:rPr>
          <w:sz w:val="28"/>
          <w:szCs w:val="28"/>
        </w:rPr>
        <w:t xml:space="preserve">Схема размещения </w:t>
      </w:r>
      <w:r w:rsidR="00DA67F0">
        <w:rPr>
          <w:sz w:val="28"/>
          <w:szCs w:val="28"/>
        </w:rPr>
        <w:t>объектов инфраструктуры</w:t>
      </w:r>
      <w:r>
        <w:rPr>
          <w:sz w:val="28"/>
          <w:szCs w:val="28"/>
        </w:rPr>
        <w:t>.</w:t>
      </w:r>
    </w:p>
    <w:p w14:paraId="0F2A70C8" w14:textId="77777777" w:rsidR="00E949ED" w:rsidRDefault="00E949ED">
      <w:pPr>
        <w:jc w:val="both"/>
        <w:rPr>
          <w:sz w:val="28"/>
          <w:szCs w:val="28"/>
        </w:rPr>
      </w:pPr>
    </w:p>
    <w:sectPr w:rsidR="00E949ED" w:rsidSect="007A6C10">
      <w:headerReference w:type="default" r:id="rId8"/>
      <w:headerReference w:type="firs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BE94B" w14:textId="77777777" w:rsidR="00A01EEF" w:rsidRDefault="00A01EEF" w:rsidP="00473576">
      <w:r>
        <w:separator/>
      </w:r>
    </w:p>
  </w:endnote>
  <w:endnote w:type="continuationSeparator" w:id="0">
    <w:p w14:paraId="738F2527" w14:textId="77777777" w:rsidR="00A01EEF" w:rsidRDefault="00A01EEF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B66FC" w14:textId="77777777" w:rsidR="00A01EEF" w:rsidRDefault="00A01EEF" w:rsidP="00473576">
      <w:r>
        <w:separator/>
      </w:r>
    </w:p>
  </w:footnote>
  <w:footnote w:type="continuationSeparator" w:id="0">
    <w:p w14:paraId="3BBFC8B5" w14:textId="77777777" w:rsidR="00A01EEF" w:rsidRDefault="00A01EEF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8FAD5" w14:textId="77777777" w:rsidR="00A01EEF" w:rsidRDefault="00A01EEF">
    <w:pPr>
      <w:pStyle w:val="ac"/>
      <w:jc w:val="center"/>
    </w:pPr>
  </w:p>
  <w:p w14:paraId="10CB98CB" w14:textId="77777777" w:rsidR="00A01EEF" w:rsidRDefault="00A01EEF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2209154"/>
      <w:docPartObj>
        <w:docPartGallery w:val="Page Numbers (Top of Page)"/>
        <w:docPartUnique/>
      </w:docPartObj>
    </w:sdtPr>
    <w:sdtEndPr/>
    <w:sdtContent>
      <w:p w14:paraId="2A066B72" w14:textId="245A023E" w:rsidR="007A6C10" w:rsidRDefault="005E1C9A">
        <w:pPr>
          <w:pStyle w:val="ac"/>
          <w:jc w:val="center"/>
        </w:pPr>
      </w:p>
    </w:sdtContent>
  </w:sdt>
  <w:p w14:paraId="740C324B" w14:textId="77777777" w:rsidR="007A6C10" w:rsidRDefault="007A6C1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F03B9"/>
    <w:multiLevelType w:val="hybridMultilevel"/>
    <w:tmpl w:val="8830208A"/>
    <w:lvl w:ilvl="0" w:tplc="D5628E10">
      <w:start w:val="4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44728F2"/>
    <w:multiLevelType w:val="hybridMultilevel"/>
    <w:tmpl w:val="00A299B2"/>
    <w:lvl w:ilvl="0" w:tplc="EE5A7FB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5" w15:restartNumberingAfterBreak="0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6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EF800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825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32857"/>
    <w:rsid w:val="00134D14"/>
    <w:rsid w:val="001362FE"/>
    <w:rsid w:val="00137D1A"/>
    <w:rsid w:val="0016266B"/>
    <w:rsid w:val="00163F2F"/>
    <w:rsid w:val="001649D8"/>
    <w:rsid w:val="00174252"/>
    <w:rsid w:val="00184CFC"/>
    <w:rsid w:val="00196EE9"/>
    <w:rsid w:val="00196FFA"/>
    <w:rsid w:val="0020681B"/>
    <w:rsid w:val="002107D1"/>
    <w:rsid w:val="00215006"/>
    <w:rsid w:val="0023539E"/>
    <w:rsid w:val="00237CD9"/>
    <w:rsid w:val="00240E2A"/>
    <w:rsid w:val="00286D02"/>
    <w:rsid w:val="00290E57"/>
    <w:rsid w:val="002A0B95"/>
    <w:rsid w:val="002B18CD"/>
    <w:rsid w:val="002B2AA5"/>
    <w:rsid w:val="002D3590"/>
    <w:rsid w:val="002E3C9F"/>
    <w:rsid w:val="003306CA"/>
    <w:rsid w:val="00337B15"/>
    <w:rsid w:val="00341B84"/>
    <w:rsid w:val="00361A4A"/>
    <w:rsid w:val="0038333C"/>
    <w:rsid w:val="003842A8"/>
    <w:rsid w:val="003852E7"/>
    <w:rsid w:val="003A6F82"/>
    <w:rsid w:val="003A74F2"/>
    <w:rsid w:val="003B183C"/>
    <w:rsid w:val="003B7869"/>
    <w:rsid w:val="003C1BF9"/>
    <w:rsid w:val="003C1D03"/>
    <w:rsid w:val="003C71AC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74943"/>
    <w:rsid w:val="00480DF0"/>
    <w:rsid w:val="004A2124"/>
    <w:rsid w:val="004A6F5C"/>
    <w:rsid w:val="004C3045"/>
    <w:rsid w:val="004C4B11"/>
    <w:rsid w:val="004D778A"/>
    <w:rsid w:val="005302CB"/>
    <w:rsid w:val="00545766"/>
    <w:rsid w:val="00551430"/>
    <w:rsid w:val="00551B10"/>
    <w:rsid w:val="005545C9"/>
    <w:rsid w:val="00562E84"/>
    <w:rsid w:val="00564FBC"/>
    <w:rsid w:val="0057705A"/>
    <w:rsid w:val="00577438"/>
    <w:rsid w:val="005848CB"/>
    <w:rsid w:val="0059126D"/>
    <w:rsid w:val="005C2565"/>
    <w:rsid w:val="005D68BC"/>
    <w:rsid w:val="005E3836"/>
    <w:rsid w:val="005F60E9"/>
    <w:rsid w:val="005F7827"/>
    <w:rsid w:val="006053B1"/>
    <w:rsid w:val="006214D4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1BEC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60B6"/>
    <w:rsid w:val="007376DE"/>
    <w:rsid w:val="0074044F"/>
    <w:rsid w:val="00755232"/>
    <w:rsid w:val="00772772"/>
    <w:rsid w:val="007A6C10"/>
    <w:rsid w:val="007B0ADC"/>
    <w:rsid w:val="007C1374"/>
    <w:rsid w:val="007D3994"/>
    <w:rsid w:val="007F3477"/>
    <w:rsid w:val="008014D4"/>
    <w:rsid w:val="00847917"/>
    <w:rsid w:val="00871721"/>
    <w:rsid w:val="00874C99"/>
    <w:rsid w:val="00897C50"/>
    <w:rsid w:val="008A2480"/>
    <w:rsid w:val="008A2D31"/>
    <w:rsid w:val="008A35B9"/>
    <w:rsid w:val="008B2EDF"/>
    <w:rsid w:val="008C23FB"/>
    <w:rsid w:val="008F58F6"/>
    <w:rsid w:val="00920B74"/>
    <w:rsid w:val="009264C6"/>
    <w:rsid w:val="0093432C"/>
    <w:rsid w:val="00943AF1"/>
    <w:rsid w:val="0094566C"/>
    <w:rsid w:val="009A5FF9"/>
    <w:rsid w:val="009B0FD5"/>
    <w:rsid w:val="009D5923"/>
    <w:rsid w:val="009E4ABD"/>
    <w:rsid w:val="009F1CD0"/>
    <w:rsid w:val="00A01EEF"/>
    <w:rsid w:val="00A03AE1"/>
    <w:rsid w:val="00A2643D"/>
    <w:rsid w:val="00A34AF1"/>
    <w:rsid w:val="00A50E6B"/>
    <w:rsid w:val="00A53469"/>
    <w:rsid w:val="00A67BC3"/>
    <w:rsid w:val="00A86AF5"/>
    <w:rsid w:val="00AA6DFE"/>
    <w:rsid w:val="00AC0B62"/>
    <w:rsid w:val="00AD134B"/>
    <w:rsid w:val="00AE10DC"/>
    <w:rsid w:val="00AF426A"/>
    <w:rsid w:val="00B0581C"/>
    <w:rsid w:val="00B23007"/>
    <w:rsid w:val="00B351E0"/>
    <w:rsid w:val="00B400E9"/>
    <w:rsid w:val="00B4037C"/>
    <w:rsid w:val="00B53A90"/>
    <w:rsid w:val="00B55524"/>
    <w:rsid w:val="00B65876"/>
    <w:rsid w:val="00B65AAC"/>
    <w:rsid w:val="00B819A9"/>
    <w:rsid w:val="00B850B8"/>
    <w:rsid w:val="00BA4D5A"/>
    <w:rsid w:val="00BB6F25"/>
    <w:rsid w:val="00BC4A78"/>
    <w:rsid w:val="00BE16CF"/>
    <w:rsid w:val="00BE5DC7"/>
    <w:rsid w:val="00BF651D"/>
    <w:rsid w:val="00BF674A"/>
    <w:rsid w:val="00C21C7E"/>
    <w:rsid w:val="00C24D9B"/>
    <w:rsid w:val="00C362D6"/>
    <w:rsid w:val="00C37B50"/>
    <w:rsid w:val="00C42EE2"/>
    <w:rsid w:val="00C43501"/>
    <w:rsid w:val="00C435FA"/>
    <w:rsid w:val="00C532FB"/>
    <w:rsid w:val="00C836E0"/>
    <w:rsid w:val="00C8760E"/>
    <w:rsid w:val="00CA6BE4"/>
    <w:rsid w:val="00CB01E5"/>
    <w:rsid w:val="00CC6D22"/>
    <w:rsid w:val="00CD1ABA"/>
    <w:rsid w:val="00CD372C"/>
    <w:rsid w:val="00CD5A7F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A67F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33F41"/>
    <w:rsid w:val="00E36EF2"/>
    <w:rsid w:val="00E46328"/>
    <w:rsid w:val="00E46825"/>
    <w:rsid w:val="00E76123"/>
    <w:rsid w:val="00E761A0"/>
    <w:rsid w:val="00E76356"/>
    <w:rsid w:val="00E9022C"/>
    <w:rsid w:val="00E949ED"/>
    <w:rsid w:val="00E96227"/>
    <w:rsid w:val="00EB45BD"/>
    <w:rsid w:val="00EC6CD6"/>
    <w:rsid w:val="00ED2C64"/>
    <w:rsid w:val="00ED31F3"/>
    <w:rsid w:val="00F2258F"/>
    <w:rsid w:val="00F22F60"/>
    <w:rsid w:val="00F45B20"/>
    <w:rsid w:val="00F57A30"/>
    <w:rsid w:val="00F6037C"/>
    <w:rsid w:val="00F74AC3"/>
    <w:rsid w:val="00F7730F"/>
    <w:rsid w:val="00F852E8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E464AA"/>
  <w15:docId w15:val="{534C4E88-B2D4-47EE-8FB7-A23E92A5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Наталья В. Макина</cp:lastModifiedBy>
  <cp:revision>113</cp:revision>
  <cp:lastPrinted>2020-12-21T04:37:00Z</cp:lastPrinted>
  <dcterms:created xsi:type="dcterms:W3CDTF">2017-04-24T04:38:00Z</dcterms:created>
  <dcterms:modified xsi:type="dcterms:W3CDTF">2020-12-21T04:44:00Z</dcterms:modified>
  <dc:language>ru-RU</dc:language>
</cp:coreProperties>
</file>