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0DDD1119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bookmarkStart w:id="0" w:name="_Hlk151022280"/>
      <w:r w:rsidRPr="00CE4033">
        <w:rPr>
          <w:sz w:val="28"/>
          <w:szCs w:val="28"/>
        </w:rPr>
        <w:t xml:space="preserve">В отношении жилого </w:t>
      </w:r>
      <w:r w:rsidR="00C844EF">
        <w:rPr>
          <w:sz w:val="28"/>
          <w:szCs w:val="28"/>
        </w:rPr>
        <w:t>здания</w:t>
      </w:r>
      <w:r w:rsidRPr="00CE4033">
        <w:rPr>
          <w:sz w:val="28"/>
          <w:szCs w:val="28"/>
        </w:rPr>
        <w:t xml:space="preserve">, общей площадью </w:t>
      </w:r>
      <w:r w:rsidR="00C844EF">
        <w:rPr>
          <w:sz w:val="28"/>
          <w:szCs w:val="28"/>
        </w:rPr>
        <w:t>27.6</w:t>
      </w:r>
      <w:r w:rsidRPr="00CE4033">
        <w:rPr>
          <w:sz w:val="28"/>
          <w:szCs w:val="28"/>
        </w:rPr>
        <w:t xml:space="preserve"> кв.м., инвентарный номер: </w:t>
      </w:r>
      <w:r w:rsidR="00C844EF" w:rsidRPr="00C844EF">
        <w:rPr>
          <w:sz w:val="28"/>
          <w:szCs w:val="28"/>
        </w:rPr>
        <w:t>38:IV:115:5489</w:t>
      </w:r>
      <w:r w:rsidRPr="00CE4033">
        <w:rPr>
          <w:sz w:val="28"/>
          <w:szCs w:val="28"/>
        </w:rPr>
        <w:t>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ул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</w:t>
      </w:r>
      <w:r w:rsidR="00C844EF">
        <w:rPr>
          <w:sz w:val="28"/>
          <w:szCs w:val="28"/>
        </w:rPr>
        <w:t>Чкалова., д. 29</w:t>
      </w:r>
      <w:r w:rsidRPr="00CE4033">
        <w:rPr>
          <w:sz w:val="28"/>
          <w:szCs w:val="28"/>
        </w:rPr>
        <w:t xml:space="preserve">, с кадастровым номером </w:t>
      </w:r>
      <w:r w:rsidR="00C844EF" w:rsidRPr="00C844EF">
        <w:rPr>
          <w:sz w:val="28"/>
          <w:szCs w:val="28"/>
        </w:rPr>
        <w:t>56:38:0213016:33</w:t>
      </w:r>
      <w:r w:rsidRPr="00CE4033">
        <w:rPr>
          <w:sz w:val="28"/>
          <w:szCs w:val="28"/>
        </w:rPr>
        <w:t xml:space="preserve">, в качестве его правообладателя, владеющего данным объектом недвижимости, выявлена: </w:t>
      </w:r>
      <w:r w:rsidR="00C844EF">
        <w:rPr>
          <w:sz w:val="28"/>
          <w:szCs w:val="28"/>
        </w:rPr>
        <w:t>Кривцов Александр Викторович</w:t>
      </w:r>
      <w:bookmarkEnd w:id="0"/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2232DDB2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C844EF">
        <w:rPr>
          <w:sz w:val="28"/>
          <w:szCs w:val="28"/>
        </w:rPr>
        <w:t>Кривцова Александра Викторовича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4E56B" w14:textId="77777777" w:rsidR="008F3E65" w:rsidRDefault="008F3E65" w:rsidP="00E65F1B">
      <w:r>
        <w:separator/>
      </w:r>
    </w:p>
  </w:endnote>
  <w:endnote w:type="continuationSeparator" w:id="0">
    <w:p w14:paraId="3986CAE4" w14:textId="77777777" w:rsidR="008F3E65" w:rsidRDefault="008F3E65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FDBC6" w14:textId="77777777" w:rsidR="008F3E65" w:rsidRDefault="008F3E65" w:rsidP="00E65F1B">
      <w:r>
        <w:separator/>
      </w:r>
    </w:p>
  </w:footnote>
  <w:footnote w:type="continuationSeparator" w:id="0">
    <w:p w14:paraId="6E2F53EC" w14:textId="77777777" w:rsidR="008F3E65" w:rsidRDefault="008F3E65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20</cp:revision>
  <cp:lastPrinted>2023-11-16T05:11:00Z</cp:lastPrinted>
  <dcterms:created xsi:type="dcterms:W3CDTF">2022-07-12T09:41:00Z</dcterms:created>
  <dcterms:modified xsi:type="dcterms:W3CDTF">2023-11-16T05:22:00Z</dcterms:modified>
</cp:coreProperties>
</file>