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E3" w:rsidRDefault="003656E3" w:rsidP="003656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56E3">
        <w:rPr>
          <w:rFonts w:ascii="Times New Roman" w:hAnsi="Times New Roman" w:cs="Times New Roman"/>
          <w:b/>
        </w:rPr>
        <w:t>РЕКОМЕНДАЦИИ ПО ВЫБОРУ СТЕКЛООМЫВАЮЩЕЙ ЖИДКОСТИ</w:t>
      </w:r>
    </w:p>
    <w:p w:rsidR="003656E3" w:rsidRPr="003656E3" w:rsidRDefault="003656E3" w:rsidP="003656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656E3" w:rsidRPr="003656E3" w:rsidRDefault="003656E3" w:rsidP="00365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>В зимний период из-за низких температур становится невозможным использование воды для удаления грязи со стекла автомобиля, в связи с чем возникает необходимость в покупке незамерзающей жидкости. Рассмотрим более подробно на что обратить внимание при выборе жидкости: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Приобретайте </w:t>
      </w:r>
      <w:proofErr w:type="spellStart"/>
      <w:r w:rsidRPr="003656E3">
        <w:rPr>
          <w:rFonts w:ascii="Times New Roman" w:hAnsi="Times New Roman" w:cs="Times New Roman"/>
          <w:sz w:val="26"/>
          <w:szCs w:val="26"/>
        </w:rPr>
        <w:t>стеклоомывающую</w:t>
      </w:r>
      <w:proofErr w:type="spellEnd"/>
      <w:r w:rsidRPr="003656E3">
        <w:rPr>
          <w:rFonts w:ascii="Times New Roman" w:hAnsi="Times New Roman" w:cs="Times New Roman"/>
          <w:sz w:val="26"/>
          <w:szCs w:val="26"/>
        </w:rPr>
        <w:t xml:space="preserve"> жидкость только в специализированных магазинах, не приобретайте на рынках или в пунктах продаж рядом с дорогой.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Изучайте состав и запах средства. </w:t>
      </w:r>
      <w:proofErr w:type="spellStart"/>
      <w:r w:rsidRPr="003656E3">
        <w:rPr>
          <w:rFonts w:ascii="Times New Roman" w:hAnsi="Times New Roman" w:cs="Times New Roman"/>
          <w:sz w:val="26"/>
          <w:szCs w:val="26"/>
        </w:rPr>
        <w:t>Стеклоомывающие</w:t>
      </w:r>
      <w:proofErr w:type="spellEnd"/>
      <w:r w:rsidRPr="003656E3">
        <w:rPr>
          <w:rFonts w:ascii="Times New Roman" w:hAnsi="Times New Roman" w:cs="Times New Roman"/>
          <w:sz w:val="26"/>
          <w:szCs w:val="26"/>
        </w:rPr>
        <w:t xml:space="preserve"> жидкости изготавливают из растворов спиртов (этиловый, изопропиловый спирт) и воды с добавлением поверхностно-активных веществ, отдушек и других синтетических добавок. Изопропиловый спирт имеет резкий запах (ацетона), однако он разрешен к использованию при производстве </w:t>
      </w:r>
      <w:proofErr w:type="spellStart"/>
      <w:r w:rsidRPr="003656E3">
        <w:rPr>
          <w:rFonts w:ascii="Times New Roman" w:hAnsi="Times New Roman" w:cs="Times New Roman"/>
          <w:sz w:val="26"/>
          <w:szCs w:val="26"/>
        </w:rPr>
        <w:t>стеклоомывающих</w:t>
      </w:r>
      <w:proofErr w:type="spellEnd"/>
      <w:r w:rsidRPr="003656E3">
        <w:rPr>
          <w:rFonts w:ascii="Times New Roman" w:hAnsi="Times New Roman" w:cs="Times New Roman"/>
          <w:sz w:val="26"/>
          <w:szCs w:val="26"/>
        </w:rPr>
        <w:t xml:space="preserve"> жидкостей. В состав может входить большое количество отдушек, которые могут вызывать аллергические реакции.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Недобросовестные производители используют в стеклоочистителях метиловый спирт (не имеет сильного запаха). Он запрещен к использованию при производстве </w:t>
      </w:r>
      <w:proofErr w:type="spellStart"/>
      <w:r w:rsidRPr="003656E3">
        <w:rPr>
          <w:rFonts w:ascii="Times New Roman" w:hAnsi="Times New Roman" w:cs="Times New Roman"/>
          <w:sz w:val="26"/>
          <w:szCs w:val="26"/>
        </w:rPr>
        <w:t>стеклоомывающих</w:t>
      </w:r>
      <w:proofErr w:type="spellEnd"/>
      <w:r w:rsidRPr="003656E3">
        <w:rPr>
          <w:rFonts w:ascii="Times New Roman" w:hAnsi="Times New Roman" w:cs="Times New Roman"/>
          <w:sz w:val="26"/>
          <w:szCs w:val="26"/>
        </w:rPr>
        <w:t xml:space="preserve"> жидкостей. Метиловый спирт является опасным токсическим веществом. Может проникать в организм через кожу. Действие его паров раздражает слизистую оболочку глаз, может приводить к расстройству зрения, к заболеваниям дыхательных путей, головным болям и к</w:t>
      </w:r>
      <w:bookmarkStart w:id="0" w:name="_GoBack"/>
      <w:bookmarkEnd w:id="0"/>
      <w:r w:rsidRPr="003656E3">
        <w:rPr>
          <w:rFonts w:ascii="Times New Roman" w:hAnsi="Times New Roman" w:cs="Times New Roman"/>
          <w:sz w:val="26"/>
          <w:szCs w:val="26"/>
        </w:rPr>
        <w:t xml:space="preserve"> другим нарушениям в организме.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3656E3">
        <w:rPr>
          <w:rFonts w:ascii="Times New Roman" w:hAnsi="Times New Roman" w:cs="Times New Roman"/>
          <w:sz w:val="26"/>
          <w:szCs w:val="26"/>
        </w:rPr>
        <w:t>стеклоомывающая</w:t>
      </w:r>
      <w:proofErr w:type="spellEnd"/>
      <w:r w:rsidRPr="003656E3">
        <w:rPr>
          <w:rFonts w:ascii="Times New Roman" w:hAnsi="Times New Roman" w:cs="Times New Roman"/>
          <w:sz w:val="26"/>
          <w:szCs w:val="26"/>
        </w:rPr>
        <w:t xml:space="preserve"> жидкость имеет не высокую стоимость и не имеет резкого запаха, то от покупки такой жидкости лучше отказаться, так как в составе может содержаться метанол.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>Внешний вид - качественная жидкость должна быть прозрачной, упаковка не мятой, без подтеков.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>маркировка товара должна быть на русском языке, четкой, нанесена разборчивыми, несмываемыми буквами и содержать следующую информацию: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- </w:t>
      </w:r>
      <w:r w:rsidRPr="003656E3">
        <w:rPr>
          <w:rFonts w:ascii="Times New Roman" w:hAnsi="Times New Roman" w:cs="Times New Roman"/>
          <w:sz w:val="26"/>
          <w:szCs w:val="26"/>
        </w:rPr>
        <w:t>наименование, состав, назначение товара;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- </w:t>
      </w:r>
      <w:r w:rsidRPr="003656E3">
        <w:rPr>
          <w:rFonts w:ascii="Times New Roman" w:hAnsi="Times New Roman" w:cs="Times New Roman"/>
          <w:sz w:val="26"/>
          <w:szCs w:val="26"/>
        </w:rPr>
        <w:t>меры по предупреждению опасности;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- </w:t>
      </w:r>
      <w:r w:rsidRPr="003656E3">
        <w:rPr>
          <w:rFonts w:ascii="Times New Roman" w:hAnsi="Times New Roman" w:cs="Times New Roman"/>
          <w:sz w:val="26"/>
          <w:szCs w:val="26"/>
        </w:rPr>
        <w:t>инструкцию по применению;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- </w:t>
      </w:r>
      <w:r w:rsidRPr="003656E3">
        <w:rPr>
          <w:rFonts w:ascii="Times New Roman" w:hAnsi="Times New Roman" w:cs="Times New Roman"/>
          <w:sz w:val="26"/>
          <w:szCs w:val="26"/>
        </w:rPr>
        <w:t>массу, объем, срок годности, обозначаемой фразой "Годен (Использовать) до (месяц, год)", либо "Срок годности (месяцев, лет)" с указанием даты изготовления продукции или места на потребительской упаковке, где эта дата указана;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 xml:space="preserve">- </w:t>
      </w:r>
      <w:r w:rsidRPr="003656E3">
        <w:rPr>
          <w:rFonts w:ascii="Times New Roman" w:hAnsi="Times New Roman" w:cs="Times New Roman"/>
          <w:sz w:val="26"/>
          <w:szCs w:val="26"/>
        </w:rPr>
        <w:t>обязательные указания по мерам защиты пользователя и предупредительные надписи в зависимости от вида продукции (</w:t>
      </w:r>
      <w:proofErr w:type="gramStart"/>
      <w:r w:rsidRPr="003656E3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3656E3">
        <w:rPr>
          <w:rFonts w:ascii="Times New Roman" w:hAnsi="Times New Roman" w:cs="Times New Roman"/>
          <w:sz w:val="26"/>
          <w:szCs w:val="26"/>
        </w:rPr>
        <w:t>: «Хранить в недоступном для детей месте», «Продукт обладает раздражающим действием на кожу» и т.п.).</w:t>
      </w:r>
    </w:p>
    <w:p w:rsidR="003656E3" w:rsidRPr="003656E3" w:rsidRDefault="003656E3" w:rsidP="00365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>На этикетке должна быть указана информация до какой температуры ее можно использовать (</w:t>
      </w:r>
      <w:proofErr w:type="gramStart"/>
      <w:r w:rsidRPr="003656E3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3656E3">
        <w:rPr>
          <w:rFonts w:ascii="Times New Roman" w:hAnsi="Times New Roman" w:cs="Times New Roman"/>
          <w:sz w:val="26"/>
          <w:szCs w:val="26"/>
        </w:rPr>
        <w:t>: до минус 25 градусов; до минус 40 градусов).</w:t>
      </w:r>
    </w:p>
    <w:p w:rsidR="003656E3" w:rsidRPr="003656E3" w:rsidRDefault="003656E3" w:rsidP="00365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56E3">
        <w:rPr>
          <w:rFonts w:ascii="Times New Roman" w:hAnsi="Times New Roman" w:cs="Times New Roman"/>
          <w:sz w:val="26"/>
          <w:szCs w:val="26"/>
        </w:rPr>
        <w:t>В случае если товар оказался некачественный необходимо обратиться с претензией к продавцу (изготовителю), а в случае отказа в удовлетворении требований в суд с иском о защите прав потребителей.</w:t>
      </w:r>
    </w:p>
    <w:p w:rsidR="003656E3" w:rsidRPr="003656E3" w:rsidRDefault="003656E3" w:rsidP="003656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656E3" w:rsidRPr="0036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E"/>
    <w:rsid w:val="0015234E"/>
    <w:rsid w:val="003656E3"/>
    <w:rsid w:val="0044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78A7A-89F9-46A3-99E9-5B8460EA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2022-11-01T09:19:00Z</dcterms:created>
  <dcterms:modified xsi:type="dcterms:W3CDTF">2022-11-01T09:21:00Z</dcterms:modified>
</cp:coreProperties>
</file>