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5510CF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</w:t>
      </w:r>
      <w:r w:rsidR="0067530E">
        <w:rPr>
          <w:rFonts w:eastAsia="MS Mincho"/>
          <w:sz w:val="28"/>
          <w:szCs w:val="28"/>
        </w:rPr>
        <w:t>20</w:t>
      </w:r>
      <w:r w:rsidR="008019B4">
        <w:rPr>
          <w:rFonts w:eastAsia="MS Mincho"/>
          <w:sz w:val="28"/>
          <w:szCs w:val="28"/>
        </w:rPr>
        <w:t>:</w:t>
      </w:r>
      <w:r w:rsidR="0067530E">
        <w:rPr>
          <w:rFonts w:eastAsia="MS Mincho"/>
          <w:sz w:val="28"/>
          <w:szCs w:val="28"/>
        </w:rPr>
        <w:t>177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7530E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52C50">
        <w:rPr>
          <w:rFonts w:eastAsia="MS Mincho"/>
          <w:sz w:val="28"/>
          <w:szCs w:val="28"/>
        </w:rPr>
        <w:t xml:space="preserve"> </w:t>
      </w:r>
      <w:r w:rsidR="0067530E">
        <w:rPr>
          <w:rFonts w:eastAsia="MS Mincho"/>
          <w:sz w:val="28"/>
          <w:szCs w:val="28"/>
        </w:rPr>
        <w:t>Ледовских Юрий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4220C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7530E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2023-08-31T12:30:00Z</dcterms:modified>
</cp:coreProperties>
</file>