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7562731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7422A4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805253E" wp14:editId="48727B7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5DDC9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2BE42FB3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C06AB4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6E50B4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BEE3F7E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E068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C847B4B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17A956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6C19FB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D197538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4B2A63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4A00AD1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ACB9E2F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50805BFF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208DB5D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F2A6FAB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4A0AF067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0B56DDF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B44BE4E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7459C5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48A8B25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8D45F39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655B86A" w14:textId="0E5314BA" w:rsidR="002676D7" w:rsidRPr="00D57E86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bookmarkStart w:id="0" w:name="_Hlk152079287"/>
      <w:r w:rsidRPr="000E6CE5">
        <w:rPr>
          <w:sz w:val="28"/>
          <w:szCs w:val="28"/>
        </w:rPr>
        <w:t xml:space="preserve">В отношении </w:t>
      </w:r>
      <w:r w:rsidR="000E6CE5" w:rsidRPr="000E6CE5">
        <w:rPr>
          <w:sz w:val="28"/>
          <w:szCs w:val="28"/>
        </w:rPr>
        <w:t xml:space="preserve">индивидуального </w:t>
      </w:r>
      <w:r w:rsidRPr="000E6CE5">
        <w:rPr>
          <w:sz w:val="28"/>
          <w:szCs w:val="28"/>
        </w:rPr>
        <w:t xml:space="preserve">жилого дома, общей площадью </w:t>
      </w:r>
      <w:r w:rsidR="00D57E86">
        <w:rPr>
          <w:sz w:val="28"/>
          <w:szCs w:val="28"/>
        </w:rPr>
        <w:t>36.4</w:t>
      </w:r>
      <w:r w:rsidRPr="000E6CE5">
        <w:rPr>
          <w:sz w:val="28"/>
          <w:szCs w:val="28"/>
        </w:rPr>
        <w:t xml:space="preserve"> кв.м., инвентарный номер: </w:t>
      </w:r>
      <w:r w:rsidR="00D57E86" w:rsidRPr="00D57E86">
        <w:rPr>
          <w:sz w:val="28"/>
          <w:szCs w:val="28"/>
        </w:rPr>
        <w:t>38:IV:112:5457</w:t>
      </w:r>
      <w:r w:rsidRPr="000E6CE5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0E6CE5" w:rsidRPr="000E6CE5">
        <w:rPr>
          <w:sz w:val="28"/>
          <w:szCs w:val="28"/>
        </w:rPr>
        <w:t xml:space="preserve">3 сентября., д. </w:t>
      </w:r>
      <w:r w:rsidR="00D57E86">
        <w:rPr>
          <w:sz w:val="28"/>
          <w:szCs w:val="28"/>
        </w:rPr>
        <w:t>20</w:t>
      </w:r>
      <w:r w:rsidR="000E6CE5" w:rsidRPr="000E6CE5">
        <w:rPr>
          <w:sz w:val="28"/>
          <w:szCs w:val="28"/>
        </w:rPr>
        <w:t>,</w:t>
      </w:r>
      <w:r w:rsidRPr="000E6CE5">
        <w:rPr>
          <w:sz w:val="28"/>
          <w:szCs w:val="28"/>
        </w:rPr>
        <w:t xml:space="preserve"> с кадастровым номером </w:t>
      </w:r>
      <w:r w:rsidR="00D57E86" w:rsidRPr="00D57E86">
        <w:rPr>
          <w:sz w:val="28"/>
          <w:szCs w:val="28"/>
        </w:rPr>
        <w:t>56:38:0213013:38</w:t>
      </w:r>
      <w:r w:rsidRPr="000E6CE5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D57E86">
        <w:rPr>
          <w:sz w:val="28"/>
          <w:szCs w:val="28"/>
        </w:rPr>
        <w:t xml:space="preserve"> </w:t>
      </w:r>
      <w:proofErr w:type="spellStart"/>
      <w:r w:rsidR="00D57E86" w:rsidRPr="00D57E86">
        <w:rPr>
          <w:sz w:val="28"/>
          <w:szCs w:val="28"/>
        </w:rPr>
        <w:t>Урсаев</w:t>
      </w:r>
      <w:proofErr w:type="spellEnd"/>
      <w:r w:rsidR="00D57E86" w:rsidRPr="00D57E86">
        <w:rPr>
          <w:sz w:val="28"/>
          <w:szCs w:val="28"/>
        </w:rPr>
        <w:t xml:space="preserve"> </w:t>
      </w:r>
      <w:proofErr w:type="spellStart"/>
      <w:r w:rsidR="00D57E86" w:rsidRPr="00D57E86">
        <w:rPr>
          <w:sz w:val="28"/>
          <w:szCs w:val="28"/>
        </w:rPr>
        <w:t>Фавариз</w:t>
      </w:r>
      <w:proofErr w:type="spellEnd"/>
      <w:r w:rsidR="00D57E86" w:rsidRPr="00D57E86">
        <w:rPr>
          <w:sz w:val="28"/>
          <w:szCs w:val="28"/>
        </w:rPr>
        <w:t xml:space="preserve"> </w:t>
      </w:r>
      <w:proofErr w:type="spellStart"/>
      <w:r w:rsidR="00D57E86" w:rsidRPr="00D57E86">
        <w:rPr>
          <w:sz w:val="28"/>
          <w:szCs w:val="28"/>
        </w:rPr>
        <w:t>Мадарикович</w:t>
      </w:r>
      <w:bookmarkEnd w:id="0"/>
      <w:proofErr w:type="spellEnd"/>
      <w:r w:rsidRPr="00D57E86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3190A8E1" w14:textId="2CF500F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D57E86">
        <w:rPr>
          <w:sz w:val="28"/>
          <w:szCs w:val="28"/>
        </w:rPr>
        <w:t xml:space="preserve">2. Право собственности </w:t>
      </w:r>
      <w:proofErr w:type="spellStart"/>
      <w:r w:rsidR="00D57E86" w:rsidRPr="00D57E86">
        <w:rPr>
          <w:sz w:val="28"/>
          <w:szCs w:val="28"/>
        </w:rPr>
        <w:t>Урсаев</w:t>
      </w:r>
      <w:r w:rsidR="00D57E86" w:rsidRPr="00D57E86">
        <w:rPr>
          <w:sz w:val="28"/>
          <w:szCs w:val="28"/>
        </w:rPr>
        <w:t>в</w:t>
      </w:r>
      <w:proofErr w:type="spellEnd"/>
      <w:r w:rsidR="00D57E86" w:rsidRPr="00D57E86">
        <w:rPr>
          <w:sz w:val="28"/>
          <w:szCs w:val="28"/>
        </w:rPr>
        <w:t xml:space="preserve"> </w:t>
      </w:r>
      <w:proofErr w:type="spellStart"/>
      <w:r w:rsidR="00D57E86" w:rsidRPr="00D57E86">
        <w:rPr>
          <w:sz w:val="28"/>
          <w:szCs w:val="28"/>
        </w:rPr>
        <w:t>Фавариз</w:t>
      </w:r>
      <w:r w:rsidR="00D57E86" w:rsidRPr="00D57E86">
        <w:rPr>
          <w:sz w:val="28"/>
          <w:szCs w:val="28"/>
        </w:rPr>
        <w:t>а</w:t>
      </w:r>
      <w:proofErr w:type="spellEnd"/>
      <w:r w:rsidR="00D57E86" w:rsidRPr="00D57E86">
        <w:rPr>
          <w:sz w:val="28"/>
          <w:szCs w:val="28"/>
        </w:rPr>
        <w:t xml:space="preserve"> </w:t>
      </w:r>
      <w:proofErr w:type="spellStart"/>
      <w:r w:rsidR="00D57E86" w:rsidRPr="00D57E86">
        <w:rPr>
          <w:sz w:val="28"/>
          <w:szCs w:val="28"/>
        </w:rPr>
        <w:t>Мадарикович</w:t>
      </w:r>
      <w:r w:rsidR="00D57E86" w:rsidRPr="00D57E86">
        <w:rPr>
          <w:sz w:val="28"/>
          <w:szCs w:val="28"/>
        </w:rPr>
        <w:t>а</w:t>
      </w:r>
      <w:proofErr w:type="spellEnd"/>
      <w:r w:rsidRPr="00D57E86">
        <w:rPr>
          <w:sz w:val="28"/>
          <w:szCs w:val="28"/>
        </w:rPr>
        <w:t>,</w:t>
      </w:r>
      <w:r w:rsidRPr="002676D7">
        <w:rPr>
          <w:sz w:val="28"/>
          <w:szCs w:val="28"/>
        </w:rPr>
        <w:t xml:space="preserve"> на указанный в пункте 1 настоящего приказа объект недвижимости, подтверждается … (копия прилагается).</w:t>
      </w:r>
    </w:p>
    <w:p w14:paraId="15AB8892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70A311CB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3AEE80E6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6AD3BD9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581E0381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12795331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537944C8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6E509F85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26049C9E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19F9111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310B7CF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36832A1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3F6B0755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A858A" w14:textId="77777777" w:rsidR="00AC28E9" w:rsidRDefault="00AC28E9" w:rsidP="00E65F1B">
      <w:r>
        <w:separator/>
      </w:r>
    </w:p>
  </w:endnote>
  <w:endnote w:type="continuationSeparator" w:id="0">
    <w:p w14:paraId="3E1DA488" w14:textId="77777777" w:rsidR="00AC28E9" w:rsidRDefault="00AC28E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58C34" w14:textId="77777777" w:rsidR="00AC28E9" w:rsidRDefault="00AC28E9" w:rsidP="00E65F1B">
      <w:r>
        <w:separator/>
      </w:r>
    </w:p>
  </w:footnote>
  <w:footnote w:type="continuationSeparator" w:id="0">
    <w:p w14:paraId="79474D33" w14:textId="77777777" w:rsidR="00AC28E9" w:rsidRDefault="00AC28E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0D26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844474063">
    <w:abstractNumId w:val="3"/>
  </w:num>
  <w:num w:numId="2" w16cid:durableId="653026249">
    <w:abstractNumId w:val="2"/>
  </w:num>
  <w:num w:numId="3" w16cid:durableId="17966365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05814460">
    <w:abstractNumId w:val="1"/>
  </w:num>
  <w:num w:numId="5" w16cid:durableId="1892307479">
    <w:abstractNumId w:val="0"/>
  </w:num>
  <w:num w:numId="6" w16cid:durableId="19412579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E6CE5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691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062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28E9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57E86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342EB"/>
  <w15:docId w15:val="{88CF2D37-B060-4002-96B0-E443CB2D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14</cp:revision>
  <cp:lastPrinted>2023-11-28T10:47:00Z</cp:lastPrinted>
  <dcterms:created xsi:type="dcterms:W3CDTF">2022-07-12T09:41:00Z</dcterms:created>
  <dcterms:modified xsi:type="dcterms:W3CDTF">2023-11-28T10:59:00Z</dcterms:modified>
</cp:coreProperties>
</file>