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"/>
      <w:bookmarkEnd w:id="0"/>
      <w:r w:rsidRPr="00617BA2">
        <w:rPr>
          <w:rFonts w:ascii="Times New Roman" w:hAnsi="Times New Roman" w:cs="Times New Roman"/>
          <w:b/>
          <w:bCs/>
          <w:sz w:val="28"/>
          <w:szCs w:val="28"/>
        </w:rPr>
        <w:t>ПРАВИТЕЛЬСТВО ОРЕНБУРГСКОЙ ОБЛАСТИ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BA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BA2">
        <w:rPr>
          <w:rFonts w:ascii="Times New Roman" w:hAnsi="Times New Roman" w:cs="Times New Roman"/>
          <w:b/>
          <w:bCs/>
          <w:sz w:val="28"/>
          <w:szCs w:val="28"/>
        </w:rPr>
        <w:t>от 25 февраля 2013 г. N 138-п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BA2">
        <w:rPr>
          <w:rFonts w:ascii="Times New Roman" w:hAnsi="Times New Roman" w:cs="Times New Roman"/>
          <w:b/>
          <w:bCs/>
          <w:sz w:val="28"/>
          <w:szCs w:val="28"/>
        </w:rPr>
        <w:t>О порядке предоставления субъектам малого и среднего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BA2">
        <w:rPr>
          <w:rFonts w:ascii="Times New Roman" w:hAnsi="Times New Roman" w:cs="Times New Roman"/>
          <w:b/>
          <w:bCs/>
          <w:sz w:val="28"/>
          <w:szCs w:val="28"/>
        </w:rPr>
        <w:t>предпринимательства субсидий на возмещение части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BA2">
        <w:rPr>
          <w:rFonts w:ascii="Times New Roman" w:hAnsi="Times New Roman" w:cs="Times New Roman"/>
          <w:b/>
          <w:bCs/>
          <w:sz w:val="28"/>
          <w:szCs w:val="28"/>
        </w:rPr>
        <w:t xml:space="preserve">затрат, связанных с участием </w:t>
      </w:r>
      <w:proofErr w:type="gramStart"/>
      <w:r w:rsidRPr="00617BA2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617BA2">
        <w:rPr>
          <w:rFonts w:ascii="Times New Roman" w:hAnsi="Times New Roman" w:cs="Times New Roman"/>
          <w:b/>
          <w:bCs/>
          <w:sz w:val="28"/>
          <w:szCs w:val="28"/>
        </w:rPr>
        <w:t xml:space="preserve"> зарубежных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BA2">
        <w:rPr>
          <w:rFonts w:ascii="Times New Roman" w:hAnsi="Times New Roman" w:cs="Times New Roman"/>
          <w:b/>
          <w:bCs/>
          <w:sz w:val="28"/>
          <w:szCs w:val="28"/>
        </w:rPr>
        <w:t xml:space="preserve">и российских выставочно-ярмарочных </w:t>
      </w:r>
      <w:proofErr w:type="gramStart"/>
      <w:r w:rsidRPr="00617BA2">
        <w:rPr>
          <w:rFonts w:ascii="Times New Roman" w:hAnsi="Times New Roman" w:cs="Times New Roman"/>
          <w:b/>
          <w:bCs/>
          <w:sz w:val="28"/>
          <w:szCs w:val="28"/>
        </w:rPr>
        <w:t>мероприятиях</w:t>
      </w:r>
      <w:proofErr w:type="gramEnd"/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(в ред. Постановлений Правительства Оренбургской области</w:t>
      </w:r>
      <w:proofErr w:type="gramEnd"/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от 04.06.2014 </w:t>
      </w:r>
      <w:hyperlink r:id="rId5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N 379-п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, от 25.02.2015 </w:t>
      </w:r>
      <w:hyperlink r:id="rId6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N 116-п</w:t>
        </w:r>
      </w:hyperlink>
      <w:r w:rsidRPr="00617BA2">
        <w:rPr>
          <w:rFonts w:ascii="Times New Roman" w:hAnsi="Times New Roman" w:cs="Times New Roman"/>
          <w:sz w:val="28"/>
          <w:szCs w:val="28"/>
        </w:rPr>
        <w:t>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от 24 июля 2007 года N 209-ФЗ "О развитии малого и среднего предпринимательства в Российской Федерации" и в целях реализации мероприятий, предусмотренных </w:t>
      </w:r>
      <w:hyperlink r:id="rId8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10 сентября 2013 года N 767-пп "Об утверждении государственной программы "Экономическое развитие Оренбургской области" на 2014 - 2015 годы и на перспективу до 2020 года:</w:t>
      </w:r>
      <w:proofErr w:type="gramEnd"/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(преамбула в ред. </w:t>
      </w:r>
      <w:hyperlink r:id="rId9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04.06.2014 N 379-п)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7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предоставления субъектам малого и среднего предпринимательства субсидий на возмещение части затрат, связанных с участием в зарубежных и российских выставочно-ярмарочных мероприятиях, согласно приложению.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постановления возложить на министра экономического развития, промышленной политики и торговли Оренбургской области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Васина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 и распространяется на правоотношения, возникшие с 1 января 2013 года.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Губернатор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Оренбургской области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Ю.А.БЕРГ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P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31"/>
      <w:bookmarkEnd w:id="1"/>
      <w:r w:rsidRPr="00617BA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Оренбургской области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от 25 февраля 2013 г. N 138-п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37"/>
      <w:bookmarkEnd w:id="2"/>
      <w:r w:rsidRPr="00617BA2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BA2">
        <w:rPr>
          <w:rFonts w:ascii="Times New Roman" w:hAnsi="Times New Roman" w:cs="Times New Roman"/>
          <w:b/>
          <w:bCs/>
          <w:sz w:val="28"/>
          <w:szCs w:val="28"/>
        </w:rPr>
        <w:t>предоставления субъектам малого и среднего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BA2">
        <w:rPr>
          <w:rFonts w:ascii="Times New Roman" w:hAnsi="Times New Roman" w:cs="Times New Roman"/>
          <w:b/>
          <w:bCs/>
          <w:sz w:val="28"/>
          <w:szCs w:val="28"/>
        </w:rPr>
        <w:t>предпринимательства субсидий на возмещение части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BA2">
        <w:rPr>
          <w:rFonts w:ascii="Times New Roman" w:hAnsi="Times New Roman" w:cs="Times New Roman"/>
          <w:b/>
          <w:bCs/>
          <w:sz w:val="28"/>
          <w:szCs w:val="28"/>
        </w:rPr>
        <w:t xml:space="preserve">затрат, связанных с участием </w:t>
      </w:r>
      <w:proofErr w:type="gramStart"/>
      <w:r w:rsidRPr="00617BA2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617BA2">
        <w:rPr>
          <w:rFonts w:ascii="Times New Roman" w:hAnsi="Times New Roman" w:cs="Times New Roman"/>
          <w:b/>
          <w:bCs/>
          <w:sz w:val="28"/>
          <w:szCs w:val="28"/>
        </w:rPr>
        <w:t xml:space="preserve"> зарубежных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BA2">
        <w:rPr>
          <w:rFonts w:ascii="Times New Roman" w:hAnsi="Times New Roman" w:cs="Times New Roman"/>
          <w:b/>
          <w:bCs/>
          <w:sz w:val="28"/>
          <w:szCs w:val="28"/>
        </w:rPr>
        <w:t xml:space="preserve">и российских выставочно-ярмарочных </w:t>
      </w:r>
      <w:proofErr w:type="gramStart"/>
      <w:r w:rsidRPr="00617BA2">
        <w:rPr>
          <w:rFonts w:ascii="Times New Roman" w:hAnsi="Times New Roman" w:cs="Times New Roman"/>
          <w:b/>
          <w:bCs/>
          <w:sz w:val="28"/>
          <w:szCs w:val="28"/>
        </w:rPr>
        <w:t>мероприятиях</w:t>
      </w:r>
      <w:proofErr w:type="gramEnd"/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(в ред. Постановлений Правительства Оренбургской области</w:t>
      </w:r>
      <w:proofErr w:type="gramEnd"/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от 04.06.2014 </w:t>
      </w:r>
      <w:hyperlink r:id="rId10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N 379-п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, от 25.02.2015 </w:t>
      </w:r>
      <w:hyperlink r:id="rId11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N 116-п</w:t>
        </w:r>
      </w:hyperlink>
      <w:r w:rsidRPr="00617BA2">
        <w:rPr>
          <w:rFonts w:ascii="Times New Roman" w:hAnsi="Times New Roman" w:cs="Times New Roman"/>
          <w:sz w:val="28"/>
          <w:szCs w:val="28"/>
        </w:rPr>
        <w:t>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46"/>
      <w:bookmarkEnd w:id="3"/>
      <w:r w:rsidRPr="00617BA2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1. Настоящий Порядок определяет механизм и условия предоставления из областного бюджета субъектам малого и среднего предпринимательства субсидий на возмещение части затрат, связанных с участием в зарубежных и российских выставочно-ярмарочных мероприятиях, в том числе источником финансового обеспечения которых являются субсидии из федерального бюджета (далее - субсидии).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50"/>
      <w:bookmarkEnd w:id="4"/>
      <w:r w:rsidRPr="00617BA2">
        <w:rPr>
          <w:rFonts w:ascii="Times New Roman" w:hAnsi="Times New Roman" w:cs="Times New Roman"/>
          <w:sz w:val="28"/>
          <w:szCs w:val="28"/>
        </w:rPr>
        <w:t>II. Условия предоставления субсидий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 xml:space="preserve">Субсидии предоставляются субъектам малого и среднего предпринимательства, зарегистрированным в установленном порядке на территории Оренбургской области и отвечающим критериям, установленным </w:t>
      </w:r>
      <w:hyperlink r:id="rId12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статьей 4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N 209-ФЗ "О развитии малого и среднего предпринимательства в Российской Федерации", по факту участия в зарубежных и российских выставочно-ярмарочных мероприятиях в текущем финансовом году, обязательства по которым исполнены и оплачены (далее - субъекты).</w:t>
      </w:r>
      <w:proofErr w:type="gramEnd"/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(п. 2 в ред. </w:t>
      </w:r>
      <w:hyperlink r:id="rId13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3. Субсидии предоставляются субъектам в размере 2/3 фактически произведенных затрат на оплату регистрационного взноса, аренды выставочной площади и оборудования (без учета НДС), но не более 100 тысяч рублей на один субъект.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 ред. </w:t>
      </w:r>
      <w:hyperlink r:id="rId14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4. Субсидии предоставляются субъектам, деятельность которых соответствует следующим приоритетным направлениям: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производство товаров (работ и услуг);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развитие деятельности крестьянских (фермерских) хозяйств;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производство, хранение и переработка сельскохозяйственной продукции;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строительство объектов производственного и социально-культурного </w:t>
      </w:r>
      <w:r w:rsidRPr="00617BA2">
        <w:rPr>
          <w:rFonts w:ascii="Times New Roman" w:hAnsi="Times New Roman" w:cs="Times New Roman"/>
          <w:sz w:val="28"/>
          <w:szCs w:val="28"/>
        </w:rPr>
        <w:lastRenderedPageBreak/>
        <w:t>назначения;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общественное питание (кроме ресторанов, баров);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освоение и внедрение наукоемких инновационных технологий;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ремесленная деятельность;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развитие туризма;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оказание бытовых услуг населению.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5. Субсидии не предоставляются субъектам: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находящимся в стадии реорганизации, ликвидации или банкротства в соответствии с законодательством Российской Федерации;</w:t>
      </w:r>
      <w:proofErr w:type="gramEnd"/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имеющим задолженность по налоговым платежам в бюджеты бюджетной системы Российской Федерации и во внебюджетные фонды;</w:t>
      </w:r>
      <w:proofErr w:type="gramEnd"/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зарегистрированным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 на территории Оренбургской области;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  <w:proofErr w:type="gramEnd"/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являющимся кредитными организациями, страховыми организациями,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являющимся участниками соглашений о разделе продукции;</w:t>
      </w:r>
      <w:proofErr w:type="gramEnd"/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6. Причинами отказа в предоставлении субсидий являются: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установление факта представления субъектом недостоверных сведений и документов;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невыполнение условий предоставления субсидий;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принятие ранее в отношении субъекта решения о предоставлении аналогичных субсидий,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сроки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 предоставления которых не истекли.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7. Причинами возврата на доработку документов, определенных </w:t>
      </w:r>
      <w:hyperlink w:anchor="Par85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пунктом 8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настоящего Порядка, являются: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представление документов не в полном объеме либо не соответствующих установленной форме;</w:t>
      </w:r>
      <w:proofErr w:type="gramEnd"/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заполнение документов карандашом либо наличие приписок, зачеркнутых слов или иных, не оговоренных в них исправлений, а также серьезных повреждений, не позволяющих однозначно истолковывать содержание документов.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83"/>
      <w:bookmarkEnd w:id="5"/>
      <w:r w:rsidRPr="00617BA2">
        <w:rPr>
          <w:rFonts w:ascii="Times New Roman" w:hAnsi="Times New Roman" w:cs="Times New Roman"/>
          <w:sz w:val="28"/>
          <w:szCs w:val="28"/>
        </w:rPr>
        <w:t>III. Порядок предоставления субсидий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85"/>
      <w:bookmarkEnd w:id="6"/>
      <w:r w:rsidRPr="00617BA2">
        <w:rPr>
          <w:rFonts w:ascii="Times New Roman" w:hAnsi="Times New Roman" w:cs="Times New Roman"/>
          <w:sz w:val="28"/>
          <w:szCs w:val="28"/>
        </w:rPr>
        <w:t>8. Организатором проведения отбора субъектов в целях предоставления им субсидий является министерство экономического развития, промышленной политики и торговли Оренбургской области (далее - министерство).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Для получения субсидий субъекты представляют в министерство </w:t>
      </w:r>
      <w:hyperlink w:anchor="Par182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на предоставление субсидий по форме согласно приложению N 1 к </w:t>
      </w:r>
      <w:r w:rsidRPr="00617BA2">
        <w:rPr>
          <w:rFonts w:ascii="Times New Roman" w:hAnsi="Times New Roman" w:cs="Times New Roman"/>
          <w:sz w:val="28"/>
          <w:szCs w:val="28"/>
        </w:rPr>
        <w:lastRenderedPageBreak/>
        <w:t>настоящему Порядку, а также: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5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617B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32" w:history="1">
        <w:r w:rsidR="002C2D36" w:rsidRPr="00617BA2">
          <w:rPr>
            <w:rFonts w:ascii="Times New Roman" w:hAnsi="Times New Roman" w:cs="Times New Roman"/>
            <w:color w:val="0000FF"/>
            <w:sz w:val="28"/>
            <w:szCs w:val="28"/>
          </w:rPr>
          <w:t>анкету</w:t>
        </w:r>
      </w:hyperlink>
      <w:r w:rsidR="002C2D36" w:rsidRPr="00617BA2">
        <w:rPr>
          <w:rFonts w:ascii="Times New Roman" w:hAnsi="Times New Roman" w:cs="Times New Roman"/>
          <w:sz w:val="28"/>
          <w:szCs w:val="28"/>
        </w:rPr>
        <w:t xml:space="preserve"> субъекта по форме согласно приложению N 2 к настоящему Порядку;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копию свидетельства о государственной регистрации юридического или физического лица в качестве индивидуального предпринимателя, заверенную субъектом;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копию свидетельства о постановке на учет в налоговом органе, заверенную субъектом;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91"/>
      <w:bookmarkEnd w:id="7"/>
      <w:r w:rsidRPr="00617BA2">
        <w:rPr>
          <w:rFonts w:ascii="Times New Roman" w:hAnsi="Times New Roman" w:cs="Times New Roman"/>
          <w:sz w:val="28"/>
          <w:szCs w:val="28"/>
        </w:rPr>
        <w:t xml:space="preserve">выписку из Единого государственного реестра юридических лиц или выписку из Единого государственного реестра индивидуальных предпринимателей, содержащую сведения об основном виде экономической деятельности в соответствии с Общероссийским </w:t>
      </w:r>
      <w:hyperlink r:id="rId16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классификатором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видов экономической деятельности, полученную не ранее чем за один месяц до даты подачи заявления (предоставляется субъектом по собственной инициативе);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7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04.06.2014 N 379-п)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копии учредительных документов (для юридических лиц), заверенные субъектом;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выписку из реестра владельцев ценных бумаг, заверенную субъектом и полученную не ранее чем за один месяц до даты подачи заявления (для акционерных обществ);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18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справку о средней численности работников субъекта за предшествующий календарный год, подписанную руководителем (или индивидуальным предпринимателем), главным бухгалтером и заверенную печатью субъекта. В случае если с момента создания организации или регистрации индивидуального предпринимателя и крестьянского (фермерского) хозяйства прошло менее года, справка представляется за период, прошедший со дня их государственной регистрации;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справку о размере выручки от реализации товаров (работ, услуг) без учета налога на добавленную стоимость или балансовой стоимости активов (остаточная стоимость основных средств и нематериальных активов) за предшествующий календарный год за фактически отработанное время, подписанную руководителем (или индивидуальным предпринимателем), главным бухгалтером и заверенную печатью субъекта. В случае если с момента создания организации или регистрации индивидуального предпринимателя и крестьянского (фермерского) хозяйства прошло менее года, справка представляется за период, прошедший со дня их государственной регистрации;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98"/>
      <w:bookmarkEnd w:id="8"/>
      <w:proofErr w:type="gramStart"/>
      <w:r w:rsidRPr="00617BA2">
        <w:rPr>
          <w:rFonts w:ascii="Times New Roman" w:hAnsi="Times New Roman" w:cs="Times New Roman"/>
          <w:sz w:val="28"/>
          <w:szCs w:val="28"/>
        </w:rPr>
        <w:t xml:space="preserve">справку об отсутствии у субъекта задолженности по налогам, сборам и иным обязательным платежам в бюджетную систему Российской Федерации, заверенную налоговым органом, полученную не ранее чем за один месяц до даты подачи заявления; для вновь зарегистрированных субъектов - документ об отказе налогового органа в выдаче справки по причине отсутствия </w:t>
      </w:r>
      <w:r w:rsidRPr="00617BA2">
        <w:rPr>
          <w:rFonts w:ascii="Times New Roman" w:hAnsi="Times New Roman" w:cs="Times New Roman"/>
          <w:sz w:val="28"/>
          <w:szCs w:val="28"/>
        </w:rPr>
        <w:lastRenderedPageBreak/>
        <w:t>информации о субъекте (предоставляется субъектом по собственной инициативе);</w:t>
      </w:r>
      <w:proofErr w:type="gramEnd"/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(в ред. Постановлений Правительства Оренбургской области от 04.06.2014 </w:t>
      </w:r>
      <w:hyperlink r:id="rId19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N 379-п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, от 25.02.2015 </w:t>
      </w:r>
      <w:hyperlink r:id="rId20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N 116-п</w:t>
        </w:r>
      </w:hyperlink>
      <w:r w:rsidRPr="00617BA2">
        <w:rPr>
          <w:rFonts w:ascii="Times New Roman" w:hAnsi="Times New Roman" w:cs="Times New Roman"/>
          <w:sz w:val="28"/>
          <w:szCs w:val="28"/>
        </w:rPr>
        <w:t>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справки об отсутствии у субъекта задолженности по обязательным платежам в государственные внебюджетные фонды (Фонд социального страхования Российской Федерации и Пенсионный Фонд Российской Федерации), полученные не ранее чем за один месяц до даты подачи заявления;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копии документов, подтверждающих участие субъекта в зарубежных и российских выставочно-ярмарочных мероприятиях: договор на участие в выставочно-ярмарочном мероприятии, сче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>а), счет(а)-фактура(ы), акт(ы) выполненных работ (оказанных услуг), заверенные субъектом;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1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копии платежных поручений, выписок из расчетного счета, подтверждающих оплату затрат, связанных с участием в зарубежных и российских выставочно-ярмарочных мероприятиях, заверенные субъектом и банком, и (или) копии кассовых документов, подтверждающих оплату затрат, связанных с участием в зарубежных и российских выставочно-ярмарочных мероприятиях, заверенные субъектом;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2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617B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94" w:history="1">
        <w:r w:rsidR="002C2D36" w:rsidRPr="00617BA2">
          <w:rPr>
            <w:rFonts w:ascii="Times New Roman" w:hAnsi="Times New Roman" w:cs="Times New Roman"/>
            <w:color w:val="0000FF"/>
            <w:sz w:val="28"/>
            <w:szCs w:val="28"/>
          </w:rPr>
          <w:t>расчет</w:t>
        </w:r>
      </w:hyperlink>
      <w:r w:rsidR="002C2D36" w:rsidRPr="00617BA2">
        <w:rPr>
          <w:rFonts w:ascii="Times New Roman" w:hAnsi="Times New Roman" w:cs="Times New Roman"/>
          <w:sz w:val="28"/>
          <w:szCs w:val="28"/>
        </w:rPr>
        <w:t xml:space="preserve"> размера субсидий на возмещение части затрат, связанных с участием в зарубежных и российских выставочно-ярмарочных мероприятиях, согласно приложению N 3 к настоящему Порядку;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3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справку из кредитной организации о наличии (открытии) у субъекта счета с реквизитами банка (наименование, БИК, корреспондентский счет) и реквизитами субъекта (полное наименование, ИНН, тип счета, номер счета) для перечисления субсидий. В случае изменения расчетного счета или реквизитов субъект должен уведомить министерство и направить новую справку в течение 5 рабочих дней.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617BA2">
        <w:rPr>
          <w:rFonts w:ascii="Times New Roman" w:hAnsi="Times New Roman" w:cs="Times New Roman"/>
          <w:sz w:val="28"/>
          <w:szCs w:val="28"/>
        </w:rPr>
        <w:t>непредоставлении</w:t>
      </w:r>
      <w:proofErr w:type="spellEnd"/>
      <w:r w:rsidRPr="00617BA2">
        <w:rPr>
          <w:rFonts w:ascii="Times New Roman" w:hAnsi="Times New Roman" w:cs="Times New Roman"/>
          <w:sz w:val="28"/>
          <w:szCs w:val="28"/>
        </w:rPr>
        <w:t xml:space="preserve"> субъектом документов, указанных в </w:t>
      </w:r>
      <w:hyperlink w:anchor="Par91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абзацах шестом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98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десятом пункта 8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настоящего Порядка, министерство в течение пяти рабочих дней со дня поступления заявления самостоятельно в порядке межведомственного информационного взаимодействия запрашивает от органов, предоставляющих государственные услуги, соответствующие документы. Документы запрашиваются на дату подачи заявления.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24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04.06.2014 N 379-п)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В случае внесения изменений в учредительные и регистрационные документы (реорганизация, изменение реквизитов и других характеристик, определяющих участие в реестре) субъект в течение 15 рабочих дней представляет в министерство копии соответствующих документов.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Пакет документов, представляемый в министерство, должен быть прошит, пронумерован и заверен субъектом.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lastRenderedPageBreak/>
        <w:t>9. Субъект несет полную ответственность за достоверность представленных документов.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10. Прием министерством документов, указанных в </w:t>
      </w:r>
      <w:hyperlink w:anchor="Par85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пункте 8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настоящего Порядка, начинается со следующего дня после размещения информационного сообщения о начале приема на официальном сайте министерства в сети Интернет по адресу: www.oreneconomy.ru. В информационном сообщении должны быть указаны наименование конкурса, его организатор, сроки представления заявок и адрес, по которому они должны быть представлены.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Абзац исключен. - </w:t>
      </w:r>
      <w:hyperlink r:id="rId25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04.06.2014 N 379-п.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11. Документы субъектов, поступившие в министерство, подлежат регистрации. Журнал регистрации должен быть пронумерован, прошнурован и скреплен печатью министерства.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12. После регистрации документы в течение 5 рабочих дней направляются министерством в экспертную группу по рассмотрению заявок субъектов малого и среднего предпринимательства на оказание мер государственной поддержки (далее - экспертная группа). Состав и положение о порядке работы экспертной группы утверждаются приказом министерства.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Первичную экспертизу документов, указанных в </w:t>
      </w:r>
      <w:hyperlink w:anchor="Par85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пункте 8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настоящего Порядка, в течение 20 календарных дней осуществляет член экспертной группы (далее - эксперт), о чем составляет заключение.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Эксперт проводит проверку: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соответствия деятельности, осуществляемой субъектами, приоритетным направлениям;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наличия и соответствия документов, представленных согласно </w:t>
      </w:r>
      <w:hyperlink w:anchor="Par85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пункту 8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правильности расчета субъектам размера субсидий, связанных с участием в зарубежных и российских выставочно-ярмарочных мероприятиях.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Документы, представленные с нарушением установленного порядка оформления, возвращаются субъектам с предложением об устранении недостатков.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О возврате документов субъекты уведомляется письменно. Срок на устранение недостатков субъектами составляет 14 календарных дней со дня получения уведомления.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После проведенной первичной экспертизы документы направляются на рассмотрение экспертной группы, которая в течение 14 рабочих дней проводит проверку: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соответствия деятельности, осуществляемой субъектами, приоритетным направлениям;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наличия и соответствия документов, представленных согласно </w:t>
      </w:r>
      <w:hyperlink w:anchor="Par85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пункту 8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правильности расчета субъектам размера субсидий, связанных с участием в зарубежных и российских выставочно-ярмарочных мероприятиях.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Решение экспертной группы о допуске к дальнейшему участию в конкурсе фиксируется в протоколе, который подписывают все члены экспертной группы. Протокол передается в комиссию по реализации мер государственной поддержки (далее - комиссия).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lastRenderedPageBreak/>
        <w:t>Состав и положение о комиссии утверждаются приказом министерства.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В состав комиссии включаются представители органов государственной власти, организаций инфраструктуры поддержки предпринимательства, общественных организаций, представляющих интересы предпринимательского сообщества, образовательных учреждений, банков.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Комиссия рассматривает документы в порядке очередности их регистрации и с учетом протокола заседания экспертной группы принимает решение о предоставлении или об отказе в выдаче субсидий субъектам с указанием причин отказа в случае принятия соответствующего решения. Решение комиссии принимается простым большинством голосов и оформляется протоколом, который подписывается всеми членами комиссии. В случае равенства голосов голос председателя комиссии считается определяющим.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Срок рассмотрения документов на предоставление субсидии со дня поступления заявки в министерство до дня принятия решения комиссией должен составлять не более 45 календарных дней.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Оповещение субъектов о принятых комиссией решениях осуществляется посредством публикации протокола заседания комиссии на официальном сайте министерства в сети Интернет по адресу: www.oreneconomy.ru в течение 5 рабочих дней со дня подписания.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На основании решения комиссии министерство в течение 30 рабочих дней со дня опубликования протокола заседания комиссии заключает договор о предоставлении субсидии (далее - договор) с субъектами, в отношении которых принято решение о предоставлении субсидии (далее - получатели).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26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Договор содержит следующие основные положения: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27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цель предоставления субсидии;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28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общий размер субсидии;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29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согласие получателя на осуществление министерством и органами государственного финансового контроля обязательной проверки соблюдения получателем условий, целей и порядка предоставления субсидии;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30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иные условия, определяемые по соглашению сторон в соответствии с законодательством Российской Федерации.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31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13. В случае превышения объемов заявок на получение субсидий над лимитом бюджетных средств комиссия принимает решение о предоставлении субсидий субъекту, подавшему заявку ранее.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lastRenderedPageBreak/>
        <w:t xml:space="preserve">14. Субсидии перечисляются министерством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на расчетные счета получателям в установленном для исполнения областного бюджета порядке в пределах доведенных лимитов бюджетных обязательств в течение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 15 банковских дней со дня заключения договора.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. 14 в ред. </w:t>
      </w:r>
      <w:hyperlink r:id="rId32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15. Возврат получателями остатков субсидии, не использованных в отчетном финансовом году, производится в случаях, предусмотренных договором (если договором предусмотрены такие случаи), в областной бюджет в течение первых 15 рабочих дней текущего финансового года на счет 40101 "Доходы, распределяемые органами Федерального казначейства между бюджетами бюджетной системы Российской Федерации". В случае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нарушения срока возврата остатков субсидии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 в областной бюджет их взыскание осуществляется в порядке, установленном законодательством Российской Федерации.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бзац введен </w:t>
      </w:r>
      <w:hyperlink r:id="rId33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выявления факта несоблюдения условий предоставления субсидий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 соответствующие средства подлежат взысканию в доход областного бюджета в соответствии с бюджетным законодательством Российской Федерации.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4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Министерство в месячный срок с момента установления фактов несоблюдения условий при предоставлении субсидий направляет получателю письменное уведомление о возврате субсидий в областной бюджет с указанием оснований ее возврата.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При получении уведомления о возврате субсидии средства субсидии в течение 15 календарных дней подлежат возврату получателем на единый счет областного бюджета.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5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В случае отказа получателем от возврата указанных средств в областной бюджет их взыскание осуществляется в судебном порядке.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6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16. Обязательная проверка соблюдения получателями условий, целей и порядка предоставления субсидии осуществляется министерством и органами государственного финансового контроля в соответствии с установленными полномочиями.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. 16 в ред. </w:t>
      </w:r>
      <w:hyperlink r:id="rId37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 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165"/>
      <w:bookmarkEnd w:id="9"/>
    </w:p>
    <w:p w:rsidR="002C2D36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17BA2" w:rsidRP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к порядку предоставления субъектам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субсидий на возмещение части затрат,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 с участием в зарубежных и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российских выставочно-ярмарочных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мероприятиях</w:t>
      </w:r>
      <w:proofErr w:type="gramEnd"/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 w:rsidP="00617BA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                     В министерство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экономического</w:t>
      </w:r>
      <w:proofErr w:type="gramEnd"/>
    </w:p>
    <w:p w:rsidR="002C2D36" w:rsidRPr="00617BA2" w:rsidRDefault="002C2D36" w:rsidP="00617BA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                     развития, промышленной политики и</w:t>
      </w:r>
    </w:p>
    <w:p w:rsidR="002C2D36" w:rsidRPr="00617BA2" w:rsidRDefault="002C2D36" w:rsidP="00617BA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                     торговли Оренбургской области</w:t>
      </w:r>
    </w:p>
    <w:p w:rsidR="002C2D36" w:rsidRPr="00617BA2" w:rsidRDefault="002C2D36" w:rsidP="00617BA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 w:rsidP="00617BA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                     Председателю комиссии</w:t>
      </w:r>
    </w:p>
    <w:p w:rsidR="002C2D36" w:rsidRPr="00617BA2" w:rsidRDefault="002C2D36" w:rsidP="00617BA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                     _________________________________</w:t>
      </w:r>
    </w:p>
    <w:p w:rsidR="002C2D36" w:rsidRPr="00617BA2" w:rsidRDefault="002C2D36" w:rsidP="00617BA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                     от ______________________________</w:t>
      </w:r>
    </w:p>
    <w:p w:rsidR="002C2D36" w:rsidRPr="00617BA2" w:rsidRDefault="002C2D36" w:rsidP="00617BA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(наименование субъекта малого и</w:t>
      </w:r>
      <w:proofErr w:type="gramEnd"/>
    </w:p>
    <w:p w:rsidR="002C2D36" w:rsidRPr="00617BA2" w:rsidRDefault="002C2D36" w:rsidP="00617BA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                        среднего предпринимательства)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0" w:name="Par182"/>
      <w:bookmarkEnd w:id="10"/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            ЗАЯВЛЕНИЕ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Прошу  предоставить субсидию на возмещение затрат, связанных с участием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в   зарубежных   и   российских   выставочно-ярмарочных   мероприятиях,  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соответствии   с   постановлением  Правительства  Оренбургской  области 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_____________  N _____________ "О порядке предоставления субъектам малого и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среднего предпринимательства субсидий на возмещение части затрат, связанных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с участием в зарубежных и российских выставочно-ярмарочных мероприятиях".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В  случае  изменения расчетного счета или реквизитов обязуюсь уведомить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министерство  экономического  развития,  промышленной  политики  и торговли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Оренбургской  области  и  направить  соответствующую  справку 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 кредитной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организации  об открытии (наличии) счета с реквизитами банка (наименование,</w:t>
      </w:r>
      <w:proofErr w:type="gramEnd"/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БИК,  корреспондентский  счет)  и  реквизитами получателя поддержки (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полное</w:t>
      </w:r>
      <w:proofErr w:type="gramEnd"/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наименование, ИНН, КПП, тип счета, номер счета) для перечисления субсидии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течение  5  рабочих  дней. С порядком получения субсидий субъектам малого и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среднего  предпринимательства  на  возмещение  части  затрат  за  участие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зарубежных  и  российских  выставочно-ярмарочных  мероприятиях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согласен.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Настоящим  заявлением  подтверждаю,  что  в  соответствии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 Федеральным</w:t>
      </w:r>
    </w:p>
    <w:p w:rsidR="002C2D36" w:rsidRPr="00617BA2" w:rsidRDefault="00617BA2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hyperlink r:id="rId38" w:history="1">
        <w:r w:rsidR="002C2D36" w:rsidRPr="00617BA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2C2D36" w:rsidRPr="00617BA2">
        <w:rPr>
          <w:rFonts w:ascii="Times New Roman" w:hAnsi="Times New Roman" w:cs="Times New Roman"/>
          <w:sz w:val="28"/>
          <w:szCs w:val="28"/>
        </w:rPr>
        <w:t xml:space="preserve">  от  24  июля  2007  года  N  209-ФЗ  "О развитии малого и среднего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предпринимательства в Российской Федерации"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617BA2">
        <w:rPr>
          <w:rFonts w:ascii="Times New Roman" w:hAnsi="Times New Roman" w:cs="Times New Roman"/>
          <w:sz w:val="28"/>
          <w:szCs w:val="28"/>
        </w:rPr>
        <w:t>________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     (наименование субъекта)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является субъектом ___________________________________ предпринимательства,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17BA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617BA2">
        <w:rPr>
          <w:rFonts w:ascii="Times New Roman" w:hAnsi="Times New Roman" w:cs="Times New Roman"/>
          <w:sz w:val="28"/>
          <w:szCs w:val="28"/>
        </w:rPr>
        <w:t xml:space="preserve"> (малого или среднего)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не  находится в стадии реорганизации, ликвидации, банкротства и не является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участником соглашений о разделе продукции.</w:t>
      </w: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 w:rsidP="00617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Достоверность представленных сведений гарантирую.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организации (или индивидуальный</w:t>
      </w:r>
      <w:proofErr w:type="gramEnd"/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предприниматель) _____________ ______________ _____________________________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             (подпись)       (инициалы, фамилия)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М.П.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"_____" _________________ 20__ г.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P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225"/>
      <w:bookmarkEnd w:id="11"/>
      <w:r w:rsidRPr="00617BA2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к порядку предоставления субъектам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субсидий на возмещение части затрат,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 с участием в зарубежных и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российских выставочно-ярмарочных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мероприятиях</w:t>
      </w:r>
      <w:proofErr w:type="gramEnd"/>
    </w:p>
    <w:p w:rsidR="002C2D36" w:rsidRPr="00617BA2" w:rsidRDefault="002C2D36" w:rsidP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 w:rsidP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 w:rsidP="00617B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 w:rsidP="00617B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ar232"/>
      <w:bookmarkEnd w:id="12"/>
      <w:r w:rsidRPr="00617BA2">
        <w:rPr>
          <w:rFonts w:ascii="Times New Roman" w:hAnsi="Times New Roman" w:cs="Times New Roman"/>
          <w:sz w:val="28"/>
          <w:szCs w:val="28"/>
        </w:rPr>
        <w:t>АНКЕТА</w:t>
      </w:r>
    </w:p>
    <w:p w:rsidR="002C2D36" w:rsidRPr="00617BA2" w:rsidRDefault="002C2D36" w:rsidP="00617B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субъекта малого и среднего предпринимательства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17BA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(полное наименование субъекта малого и среднего предпринимательства)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Место, дата государственной регистрации ___________________________________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ИНН/КПП ___________________________________________________________________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Местонахождение юридического лица (место жительства -  для  индивидуального</w:t>
      </w:r>
      <w:r w:rsidR="00617BA2">
        <w:rPr>
          <w:rFonts w:ascii="Times New Roman" w:hAnsi="Times New Roman" w:cs="Times New Roman"/>
          <w:sz w:val="28"/>
          <w:szCs w:val="28"/>
        </w:rPr>
        <w:t xml:space="preserve"> </w:t>
      </w:r>
      <w:r w:rsidRPr="00617BA2">
        <w:rPr>
          <w:rFonts w:ascii="Times New Roman" w:hAnsi="Times New Roman" w:cs="Times New Roman"/>
          <w:sz w:val="28"/>
          <w:szCs w:val="28"/>
        </w:rPr>
        <w:t>предпринимателя) __________________________________________________________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Номер телефона _____________________ номер факса __________________________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Основно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617BA2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617BA2">
        <w:rPr>
          <w:rFonts w:ascii="Times New Roman" w:hAnsi="Times New Roman" w:cs="Times New Roman"/>
          <w:sz w:val="28"/>
          <w:szCs w:val="28"/>
        </w:rPr>
        <w:t>) вид(ы) деятельности: _________________________________________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17BA2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Руководитель организации (или индивидуальный предприниматель)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617BA2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    Информация о мероприятии: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164"/>
        <w:gridCol w:w="1474"/>
      </w:tblGrid>
      <w:tr w:rsidR="002C2D36" w:rsidRPr="00617BA2"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D36" w:rsidRPr="00617BA2"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организатора мероприятия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D36" w:rsidRPr="00617BA2"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Место проведения выставки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D36" w:rsidRPr="00617BA2"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D36" w:rsidRPr="00617BA2"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Цель участия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D36" w:rsidRPr="00617BA2"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Сумма затрат, связанных с участием в мероприятии, - всего (тыс. рублей), в том числе: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D36" w:rsidRPr="00617BA2"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регистрационный взнос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D36" w:rsidRPr="00617BA2"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аренда выставочных площадей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D36" w:rsidRPr="00617BA2"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аренда выставочного оборудования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Достоверность представленных сведений гарантирую.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организации (или индивидуальный</w:t>
      </w:r>
      <w:proofErr w:type="gramEnd"/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предприниматель) _____________ ______________ _____________________________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             (подпись)       (инициалы, фамилия)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М.П.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"_____" _________________ 20__ г.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A2" w:rsidRPr="00617BA2" w:rsidRDefault="00617B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ar284"/>
      <w:bookmarkEnd w:id="13"/>
      <w:r w:rsidRPr="00617BA2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к порядку предоставления субъектам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субсидий на возмещение части затрат,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 с участием в зарубежных и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российских выставочно-ярмарочных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мероприятиях</w:t>
      </w:r>
      <w:proofErr w:type="gramEnd"/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9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Постановления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Правительства Оренбургской области</w:t>
      </w:r>
      <w:proofErr w:type="gramEnd"/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от 25.02.2015 N 116-п)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 w:rsidP="00617B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ar294"/>
      <w:bookmarkEnd w:id="14"/>
      <w:r w:rsidRPr="00617BA2">
        <w:rPr>
          <w:rFonts w:ascii="Times New Roman" w:hAnsi="Times New Roman" w:cs="Times New Roman"/>
          <w:sz w:val="28"/>
          <w:szCs w:val="28"/>
        </w:rPr>
        <w:t>РАСЧЕТ</w:t>
      </w:r>
    </w:p>
    <w:p w:rsidR="002C2D36" w:rsidRPr="00617BA2" w:rsidRDefault="002C2D36" w:rsidP="00617B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размера субсидий на возмещение части затрат,</w:t>
      </w:r>
    </w:p>
    <w:p w:rsidR="002C2D36" w:rsidRPr="00617BA2" w:rsidRDefault="002C2D36" w:rsidP="00617B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 с участием в зарубежных и российских</w:t>
      </w:r>
    </w:p>
    <w:p w:rsidR="002C2D36" w:rsidRPr="00617BA2" w:rsidRDefault="002C2D36" w:rsidP="00617B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17BA2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617BA2">
        <w:rPr>
          <w:rFonts w:ascii="Times New Roman" w:hAnsi="Times New Roman" w:cs="Times New Roman"/>
          <w:sz w:val="28"/>
          <w:szCs w:val="28"/>
        </w:rPr>
        <w:t xml:space="preserve">-ярмарочных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мероприятиях</w:t>
      </w:r>
      <w:proofErr w:type="gramEnd"/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____________________________________________________________</w:t>
      </w:r>
    </w:p>
    <w:p w:rsidR="002C2D36" w:rsidRPr="00617BA2" w:rsidRDefault="002C2D36" w:rsidP="00617B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(наименование субъекта)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ИНН __________________________ расчетный счет _____________________________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Наименование банка __________________ БИК _________ корр. счет 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Род деятельности организации по </w:t>
      </w:r>
      <w:hyperlink r:id="rId40" w:history="1">
        <w:r w:rsidRPr="00617BA2">
          <w:rPr>
            <w:rFonts w:ascii="Times New Roman" w:hAnsi="Times New Roman" w:cs="Times New Roman"/>
            <w:color w:val="0000FF"/>
            <w:sz w:val="28"/>
            <w:szCs w:val="28"/>
          </w:rPr>
          <w:t>ОКВЭД</w:t>
        </w:r>
      </w:hyperlink>
      <w:r w:rsidRPr="00617BA2">
        <w:rPr>
          <w:rFonts w:ascii="Times New Roman" w:hAnsi="Times New Roman" w:cs="Times New Roman"/>
          <w:sz w:val="28"/>
          <w:szCs w:val="28"/>
        </w:rPr>
        <w:t xml:space="preserve"> ___________________, цель договора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участие в выставочно-ярмарочном мероприятии (далее - договор) 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По договору от _____________________ N ______________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17BA2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(наименование поставщика услуги)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за _____________ 20____ г.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1. Дата заключения договора _______________________________________________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2. Срок оплаты по договору </w:t>
      </w:r>
      <w:bookmarkStart w:id="15" w:name="_GoBack"/>
      <w:bookmarkEnd w:id="15"/>
      <w:r w:rsidRPr="00617BA2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3. Сумма договора _________________________________________________________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5499"/>
        <w:gridCol w:w="1485"/>
        <w:gridCol w:w="1984"/>
      </w:tblGrid>
      <w:tr w:rsidR="002C2D36" w:rsidRPr="00617BA2" w:rsidTr="00F040EC">
        <w:trPr>
          <w:trHeight w:val="5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Par315"/>
            <w:bookmarkEnd w:id="16"/>
            <w:r w:rsidRPr="00617BA2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Сумма (рублей)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Расчетная сумма субсидии (рублей) (</w:t>
            </w:r>
            <w:hyperlink w:anchor="Par315" w:history="1">
              <w:r w:rsidRPr="00617BA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графа 3</w:t>
              </w:r>
            </w:hyperlink>
            <w:r w:rsidRPr="00617BA2">
              <w:rPr>
                <w:rFonts w:ascii="Times New Roman" w:hAnsi="Times New Roman" w:cs="Times New Roman"/>
                <w:sz w:val="28"/>
                <w:szCs w:val="28"/>
              </w:rPr>
              <w:t xml:space="preserve"> x 2/3) </w:t>
            </w:r>
            <w:hyperlink w:anchor="Par338" w:history="1">
              <w:r w:rsidRPr="00617BA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</w:tr>
      <w:tr w:rsidR="002C2D36" w:rsidRPr="00617BA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Общая сумма затрат, связанных с участием</w:t>
            </w:r>
          </w:p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в зарубежных и российских выставочно-ярмарочных мероприятиях, подлежащих субсидированию, в том числе: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D36" w:rsidRPr="00617BA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Регистрационный взнос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D36" w:rsidRPr="00617BA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Аренда выставочных площадей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2D36" w:rsidRPr="00617BA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7BA2">
              <w:rPr>
                <w:rFonts w:ascii="Times New Roman" w:hAnsi="Times New Roman" w:cs="Times New Roman"/>
                <w:sz w:val="28"/>
                <w:szCs w:val="28"/>
              </w:rPr>
              <w:t>Аренда выставочного оборудования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2D36" w:rsidRPr="00617BA2" w:rsidRDefault="002C2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338"/>
      <w:bookmarkEnd w:id="17"/>
      <w:r w:rsidRPr="00617BA2">
        <w:rPr>
          <w:rFonts w:ascii="Times New Roman" w:hAnsi="Times New Roman" w:cs="Times New Roman"/>
          <w:sz w:val="28"/>
          <w:szCs w:val="28"/>
        </w:rPr>
        <w:t>&lt;*&gt; Размер субсидии не должен превышать 100 тысяч рублей.</w:t>
      </w:r>
    </w:p>
    <w:p w:rsidR="002C2D36" w:rsidRPr="00617BA2" w:rsidRDefault="002C2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617BA2">
        <w:rPr>
          <w:rFonts w:ascii="Times New Roman" w:hAnsi="Times New Roman" w:cs="Times New Roman"/>
          <w:sz w:val="28"/>
          <w:szCs w:val="28"/>
        </w:rPr>
        <w:t>организации (или индивидуальный</w:t>
      </w:r>
      <w:proofErr w:type="gramEnd"/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предприниматель) _____________ ______________ _____________________________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             (подпись)       (инициалы, фамилия)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Главный бухгалтер              ______________ _____________________________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             (подпись)       (инициалы, фамилия)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"_____" _________________ 20__ г.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М.П.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Проверено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Уполномоченное лицо министерства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экономического развития, </w:t>
      </w:r>
      <w:proofErr w:type="gramStart"/>
      <w:r w:rsidRPr="00617BA2">
        <w:rPr>
          <w:rFonts w:ascii="Times New Roman" w:hAnsi="Times New Roman" w:cs="Times New Roman"/>
          <w:sz w:val="28"/>
          <w:szCs w:val="28"/>
        </w:rPr>
        <w:t>промышленной</w:t>
      </w:r>
      <w:proofErr w:type="gramEnd"/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политики и торговли Оренбургской области ____________ _____________________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 xml:space="preserve">                                          (подпись)   (инициалы, фамилия)</w:t>
      </w: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"_____" _________________ 20__ г.</w:t>
      </w:r>
    </w:p>
    <w:p w:rsidR="00F040EC" w:rsidRPr="00617BA2" w:rsidRDefault="00F040E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C2D36" w:rsidRPr="00617BA2" w:rsidRDefault="002C2D3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17BA2">
        <w:rPr>
          <w:rFonts w:ascii="Times New Roman" w:hAnsi="Times New Roman" w:cs="Times New Roman"/>
          <w:sz w:val="28"/>
          <w:szCs w:val="28"/>
        </w:rPr>
        <w:t>М.П.</w:t>
      </w:r>
    </w:p>
    <w:p w:rsidR="002C2D36" w:rsidRPr="00617BA2" w:rsidRDefault="002C2D36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</w:p>
    <w:sectPr w:rsidR="002C2D36" w:rsidRPr="00617BA2" w:rsidSect="00F040EC">
      <w:pgSz w:w="11905" w:h="16838"/>
      <w:pgMar w:top="567" w:right="850" w:bottom="709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C2D36"/>
    <w:rsid w:val="000B588A"/>
    <w:rsid w:val="001242C6"/>
    <w:rsid w:val="001973D2"/>
    <w:rsid w:val="002C2D36"/>
    <w:rsid w:val="003E0294"/>
    <w:rsid w:val="004055E7"/>
    <w:rsid w:val="00464151"/>
    <w:rsid w:val="005E1504"/>
    <w:rsid w:val="00617BA2"/>
    <w:rsid w:val="00673DB8"/>
    <w:rsid w:val="00760D51"/>
    <w:rsid w:val="007C1B77"/>
    <w:rsid w:val="008B0654"/>
    <w:rsid w:val="0097604B"/>
    <w:rsid w:val="00A606BB"/>
    <w:rsid w:val="00A91FDE"/>
    <w:rsid w:val="00B20520"/>
    <w:rsid w:val="00B616EA"/>
    <w:rsid w:val="00B62B67"/>
    <w:rsid w:val="00BD4D1D"/>
    <w:rsid w:val="00C75D93"/>
    <w:rsid w:val="00CE29F0"/>
    <w:rsid w:val="00D2266D"/>
    <w:rsid w:val="00D833B3"/>
    <w:rsid w:val="00DA3322"/>
    <w:rsid w:val="00E00FDB"/>
    <w:rsid w:val="00ED1B56"/>
    <w:rsid w:val="00F040EC"/>
    <w:rsid w:val="00F579AA"/>
    <w:rsid w:val="00F753EC"/>
    <w:rsid w:val="00F97AF4"/>
    <w:rsid w:val="00FD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2D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488D2FC7115E7294E6EA28A81A9756F435B6DC08C8F2B9084D192ACDA42D788A511A694F845E9C94D2FR476G" TargetMode="External"/><Relationship Id="rId13" Type="http://schemas.openxmlformats.org/officeDocument/2006/relationships/hyperlink" Target="consultantplus://offline/ref=266488D2FC7115E7294E6EA28A81A9756F435B6DC08D8A2C9D84D192ACDA42D788A511A694F845E9C94E28R476G" TargetMode="External"/><Relationship Id="rId18" Type="http://schemas.openxmlformats.org/officeDocument/2006/relationships/hyperlink" Target="consultantplus://offline/ref=266488D2FC7115E7294E6EA28A81A9756F435B6DC08D8A2C9D84D192ACDA42D788A511A694F845E9C94E29R472G" TargetMode="External"/><Relationship Id="rId26" Type="http://schemas.openxmlformats.org/officeDocument/2006/relationships/hyperlink" Target="consultantplus://offline/ref=266488D2FC7115E7294E6EA28A81A9756F435B6DC08D8A2C9D84D192ACDA42D788A511A694F845E9C94E29R47BG" TargetMode="External"/><Relationship Id="rId39" Type="http://schemas.openxmlformats.org/officeDocument/2006/relationships/hyperlink" Target="consultantplus://offline/ref=266488D2FC7115E7294E6EA28A81A9756F435B6DC08D8A2C9D84D192ACDA42D788A511A694F845E9C94E2BR470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66488D2FC7115E7294E6EA28A81A9756F435B6DC08D8A2C9D84D192ACDA42D788A511A694F845E9C94E29R477G" TargetMode="External"/><Relationship Id="rId34" Type="http://schemas.openxmlformats.org/officeDocument/2006/relationships/hyperlink" Target="consultantplus://offline/ref=266488D2FC7115E7294E6EA28A81A9756F435B6DC08D8A2C9D84D192ACDA42D788A511A694F845E9C94E2AR47BG" TargetMode="External"/><Relationship Id="rId42" Type="http://schemas.openxmlformats.org/officeDocument/2006/relationships/theme" Target="theme/theme1.xml"/><Relationship Id="rId7" Type="http://schemas.openxmlformats.org/officeDocument/2006/relationships/hyperlink" Target="consultantplus://offline/ref=266488D2FC7115E7294E70AF9CEDF4716E4D0261CD8C867EC8DB8ACFFBD34880CFEA48E4D0F545EFRC79G" TargetMode="External"/><Relationship Id="rId12" Type="http://schemas.openxmlformats.org/officeDocument/2006/relationships/hyperlink" Target="consultantplus://offline/ref=266488D2FC7115E7294E70AF9CEDF4716E4D0261CD8C867EC8DB8ACFFBD34880CFEA48E4D0F544E8RC70G" TargetMode="External"/><Relationship Id="rId17" Type="http://schemas.openxmlformats.org/officeDocument/2006/relationships/hyperlink" Target="consultantplus://offline/ref=266488D2FC7115E7294E6EA28A81A9756F435B6DC080842D9184D192ACDA42D788A511A694F845E9C94E28R47AG" TargetMode="External"/><Relationship Id="rId25" Type="http://schemas.openxmlformats.org/officeDocument/2006/relationships/hyperlink" Target="consultantplus://offline/ref=266488D2FC7115E7294E6EA28A81A9756F435B6DC080842D9184D192ACDA42D788A511A694F845E9C94E29R476G" TargetMode="External"/><Relationship Id="rId33" Type="http://schemas.openxmlformats.org/officeDocument/2006/relationships/hyperlink" Target="consultantplus://offline/ref=266488D2FC7115E7294E6EA28A81A9756F435B6DC08D8A2C9D84D192ACDA42D788A511A694F845E9C94E2AR47BG" TargetMode="External"/><Relationship Id="rId38" Type="http://schemas.openxmlformats.org/officeDocument/2006/relationships/hyperlink" Target="consultantplus://offline/ref=266488D2FC7115E7294E70AF9CEDF4716E4D0261CD8C867EC8DB8ACFFBRD73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66488D2FC7115E7294E70AF9CEDF4716E4E0269C486867EC8DB8ACFFBD34880CFEA48E4D0F544E8RC7AG" TargetMode="External"/><Relationship Id="rId20" Type="http://schemas.openxmlformats.org/officeDocument/2006/relationships/hyperlink" Target="consultantplus://offline/ref=266488D2FC7115E7294E6EA28A81A9756F435B6DC08D8A2C9D84D192ACDA42D788A511A694F845E9C94E29R470G" TargetMode="External"/><Relationship Id="rId29" Type="http://schemas.openxmlformats.org/officeDocument/2006/relationships/hyperlink" Target="consultantplus://offline/ref=266488D2FC7115E7294E6EA28A81A9756F435B6DC08D8A2C9D84D192ACDA42D788A511A694F845E9C94E2AR471G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6488D2FC7115E7294E6EA28A81A9756F435B6DC08D8A2C9D84D192ACDA42D788A511A694F845E9C94E28R477G" TargetMode="External"/><Relationship Id="rId11" Type="http://schemas.openxmlformats.org/officeDocument/2006/relationships/hyperlink" Target="consultantplus://offline/ref=266488D2FC7115E7294E6EA28A81A9756F435B6DC08D8A2C9D84D192ACDA42D788A511A694F845E9C94E28R477G" TargetMode="External"/><Relationship Id="rId24" Type="http://schemas.openxmlformats.org/officeDocument/2006/relationships/hyperlink" Target="consultantplus://offline/ref=266488D2FC7115E7294E6EA28A81A9756F435B6DC080842D9184D192ACDA42D788A511A694F845E9C94E29R470G" TargetMode="External"/><Relationship Id="rId32" Type="http://schemas.openxmlformats.org/officeDocument/2006/relationships/hyperlink" Target="consultantplus://offline/ref=266488D2FC7115E7294E6EA28A81A9756F435B6DC08D8A2C9D84D192ACDA42D788A511A694F845E9C94E2AR476G" TargetMode="External"/><Relationship Id="rId37" Type="http://schemas.openxmlformats.org/officeDocument/2006/relationships/hyperlink" Target="consultantplus://offline/ref=266488D2FC7115E7294E6EA28A81A9756F435B6DC08D8A2C9D84D192ACDA42D788A511A694F845E9C94E2BR472G" TargetMode="External"/><Relationship Id="rId40" Type="http://schemas.openxmlformats.org/officeDocument/2006/relationships/hyperlink" Target="consultantplus://offline/ref=266488D2FC7115E7294E70AF9CEDF4716E4E0269C486867EC8DB8ACFFBD34880CFEA48E4D0F544E8RC7AG" TargetMode="External"/><Relationship Id="rId5" Type="http://schemas.openxmlformats.org/officeDocument/2006/relationships/hyperlink" Target="consultantplus://offline/ref=266488D2FC7115E7294E6EA28A81A9756F435B6DC080842D9184D192ACDA42D788A511A694F845E9C94E28R477G" TargetMode="External"/><Relationship Id="rId15" Type="http://schemas.openxmlformats.org/officeDocument/2006/relationships/hyperlink" Target="consultantplus://offline/ref=266488D2FC7115E7294E6EA28A81A9756F435B6DC08D8A2C9D84D192ACDA42D788A511A694F845E9C94E28R47AG" TargetMode="External"/><Relationship Id="rId23" Type="http://schemas.openxmlformats.org/officeDocument/2006/relationships/hyperlink" Target="consultantplus://offline/ref=266488D2FC7115E7294E6EA28A81A9756F435B6DC08D8A2C9D84D192ACDA42D788A511A694F845E9C94E29R474G" TargetMode="External"/><Relationship Id="rId28" Type="http://schemas.openxmlformats.org/officeDocument/2006/relationships/hyperlink" Target="consultantplus://offline/ref=266488D2FC7115E7294E6EA28A81A9756F435B6DC08D8A2C9D84D192ACDA42D788A511A694F845E9C94E2AR472G" TargetMode="External"/><Relationship Id="rId36" Type="http://schemas.openxmlformats.org/officeDocument/2006/relationships/hyperlink" Target="consultantplus://offline/ref=266488D2FC7115E7294E6EA28A81A9756F435B6DC08D8A2C9D84D192ACDA42D788A511A694F845E9C94E2BR473G" TargetMode="External"/><Relationship Id="rId10" Type="http://schemas.openxmlformats.org/officeDocument/2006/relationships/hyperlink" Target="consultantplus://offline/ref=266488D2FC7115E7294E6EA28A81A9756F435B6DC080842D9184D192ACDA42D788A511A694F845E9C94E28R474G" TargetMode="External"/><Relationship Id="rId19" Type="http://schemas.openxmlformats.org/officeDocument/2006/relationships/hyperlink" Target="consultantplus://offline/ref=266488D2FC7115E7294E6EA28A81A9756F435B6DC080842D9184D192ACDA42D788A511A694F845E9C94E29R472G" TargetMode="External"/><Relationship Id="rId31" Type="http://schemas.openxmlformats.org/officeDocument/2006/relationships/hyperlink" Target="consultantplus://offline/ref=266488D2FC7115E7294E6EA28A81A9756F435B6DC08D8A2C9D84D192ACDA42D788A511A694F845E9C94E2AR47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6488D2FC7115E7294E6EA28A81A9756F435B6DC080842D9184D192ACDA42D788A511A694F845E9C94E28R476G" TargetMode="External"/><Relationship Id="rId14" Type="http://schemas.openxmlformats.org/officeDocument/2006/relationships/hyperlink" Target="consultantplus://offline/ref=266488D2FC7115E7294E6EA28A81A9756F435B6DC08D8A2C9D84D192ACDA42D788A511A694F845E9C94E28R474G" TargetMode="External"/><Relationship Id="rId22" Type="http://schemas.openxmlformats.org/officeDocument/2006/relationships/hyperlink" Target="consultantplus://offline/ref=266488D2FC7115E7294E6EA28A81A9756F435B6DC08D8A2C9D84D192ACDA42D788A511A694F845E9C94E29R475G" TargetMode="External"/><Relationship Id="rId27" Type="http://schemas.openxmlformats.org/officeDocument/2006/relationships/hyperlink" Target="consultantplus://offline/ref=266488D2FC7115E7294E6EA28A81A9756F435B6DC08D8A2C9D84D192ACDA42D788A511A694F845E9C94E2AR473G" TargetMode="External"/><Relationship Id="rId30" Type="http://schemas.openxmlformats.org/officeDocument/2006/relationships/hyperlink" Target="consultantplus://offline/ref=266488D2FC7115E7294E6EA28A81A9756F435B6DC08D8A2C9D84D192ACDA42D788A511A694F845E9C94E2AR470G" TargetMode="External"/><Relationship Id="rId35" Type="http://schemas.openxmlformats.org/officeDocument/2006/relationships/hyperlink" Target="consultantplus://offline/ref=266488D2FC7115E7294E6EA28A81A9756F435B6DC08D8A2C9D84D192ACDA42D788A511A694F845E9C94E2BR47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4624</Words>
  <Characters>26357</Characters>
  <Application>Microsoft Office Word</Application>
  <DocSecurity>0</DocSecurity>
  <Lines>219</Lines>
  <Paragraphs>61</Paragraphs>
  <ScaleCrop>false</ScaleCrop>
  <Company>Microsoft</Company>
  <LinksUpToDate>false</LinksUpToDate>
  <CharactersWithSpaces>30920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В. Матыцина</cp:lastModifiedBy>
  <cp:revision>3</cp:revision>
  <dcterms:created xsi:type="dcterms:W3CDTF">2016-10-25T12:58:00Z</dcterms:created>
  <dcterms:modified xsi:type="dcterms:W3CDTF">2016-10-31T05:06:00Z</dcterms:modified>
</cp:coreProperties>
</file>