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C1DE8" w:rsidRDefault="002676D7" w:rsidP="004C1DE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4C1DE8" w:rsidRDefault="004C1DE8" w:rsidP="004C1DE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4C1DE8">
        <w:rPr>
          <w:sz w:val="28"/>
          <w:szCs w:val="28"/>
        </w:rPr>
        <w:t xml:space="preserve">В отношении жилого дома, общей площадью </w:t>
      </w:r>
      <w:r w:rsidRPr="004C1DE8">
        <w:rPr>
          <w:sz w:val="28"/>
          <w:szCs w:val="28"/>
        </w:rPr>
        <w:t xml:space="preserve">37,2 </w:t>
      </w:r>
      <w:proofErr w:type="spellStart"/>
      <w:r w:rsidR="002676D7" w:rsidRPr="004C1DE8">
        <w:rPr>
          <w:sz w:val="28"/>
          <w:szCs w:val="28"/>
        </w:rPr>
        <w:t>кв.м</w:t>
      </w:r>
      <w:proofErr w:type="spellEnd"/>
      <w:r w:rsidR="002676D7" w:rsidRPr="004C1DE8">
        <w:rPr>
          <w:sz w:val="28"/>
          <w:szCs w:val="28"/>
        </w:rPr>
        <w:t xml:space="preserve">., инвентарный номер: </w:t>
      </w:r>
      <w:r w:rsidRPr="004C1DE8">
        <w:rPr>
          <w:sz w:val="28"/>
          <w:szCs w:val="28"/>
        </w:rPr>
        <w:t>38_3_16_3333</w:t>
      </w:r>
      <w:r w:rsidR="002676D7" w:rsidRPr="004C1DE8">
        <w:rPr>
          <w:sz w:val="28"/>
          <w:szCs w:val="28"/>
        </w:rPr>
        <w:t xml:space="preserve">, расположенного по адресу: </w:t>
      </w:r>
      <w:r w:rsidRPr="004C1DE8">
        <w:rPr>
          <w:sz w:val="28"/>
          <w:szCs w:val="28"/>
        </w:rPr>
        <w:t>Оренбургская область, г. Бузулук, ул. Линия 22-я, д. 40</w:t>
      </w:r>
      <w:r w:rsidR="002676D7" w:rsidRPr="004C1DE8">
        <w:rPr>
          <w:sz w:val="28"/>
          <w:szCs w:val="28"/>
        </w:rPr>
        <w:t xml:space="preserve">, с кадастровым номером </w:t>
      </w:r>
      <w:r w:rsidRPr="004C1DE8">
        <w:rPr>
          <w:sz w:val="28"/>
          <w:szCs w:val="28"/>
        </w:rPr>
        <w:t>56:38:0121008:18</w:t>
      </w:r>
      <w:r w:rsidR="002676D7" w:rsidRPr="004C1DE8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4C1DE8">
        <w:rPr>
          <w:sz w:val="28"/>
          <w:szCs w:val="28"/>
        </w:rPr>
        <w:t>Семенова Клавдия Васильевна</w:t>
      </w:r>
      <w:r w:rsidR="002676D7" w:rsidRPr="004C1DE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4C1DE8">
        <w:rPr>
          <w:sz w:val="28"/>
          <w:szCs w:val="28"/>
        </w:rPr>
        <w:t xml:space="preserve">2. Право собственности </w:t>
      </w:r>
      <w:r w:rsidR="004C1DE8" w:rsidRPr="004C1DE8">
        <w:rPr>
          <w:sz w:val="28"/>
          <w:szCs w:val="28"/>
        </w:rPr>
        <w:t>Семеновой Клавдии Васильевны</w:t>
      </w:r>
      <w:r w:rsidRPr="004C1DE8">
        <w:rPr>
          <w:sz w:val="28"/>
          <w:szCs w:val="28"/>
        </w:rPr>
        <w:t>, на указанный в пункте 1 настоящего приказа объект недвижимости, подтверждается … (копия пр</w:t>
      </w:r>
      <w:r w:rsidRPr="002676D7">
        <w:rPr>
          <w:sz w:val="28"/>
          <w:szCs w:val="28"/>
        </w:rPr>
        <w:t>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1DE8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CFB4-35E7-4E32-80B3-B210CF1C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2023-10-16T06:20:00Z</dcterms:modified>
</cp:coreProperties>
</file>