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5F" w:rsidRPr="00B0075F" w:rsidRDefault="00B0075F" w:rsidP="00B0075F">
      <w:pPr>
        <w:spacing w:after="0" w:line="240" w:lineRule="auto"/>
        <w:ind w:right="-31" w:firstLine="1034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007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к распоряжению</w:t>
      </w:r>
    </w:p>
    <w:p w:rsidR="00B0075F" w:rsidRPr="00B0075F" w:rsidRDefault="00B0075F" w:rsidP="00B0075F">
      <w:pPr>
        <w:spacing w:after="0" w:line="240" w:lineRule="auto"/>
        <w:ind w:right="-31" w:firstLine="1034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007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администрации города</w:t>
      </w:r>
      <w:r w:rsidR="00414F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Бузулука</w:t>
      </w:r>
    </w:p>
    <w:p w:rsidR="00B0075F" w:rsidRPr="00B0075F" w:rsidRDefault="00B0075F" w:rsidP="00B0075F">
      <w:pPr>
        <w:spacing w:after="0" w:line="240" w:lineRule="auto"/>
        <w:ind w:right="-31" w:firstLine="1034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007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 </w:t>
      </w:r>
      <w:r w:rsidR="009948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20.05.2022  </w:t>
      </w:r>
      <w:r w:rsidRPr="00B007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</w:t>
      </w:r>
      <w:r w:rsidR="009948F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53- р</w:t>
      </w:r>
      <w:bookmarkStart w:id="0" w:name="_GoBack"/>
      <w:bookmarkEnd w:id="0"/>
    </w:p>
    <w:p w:rsidR="00B0075F" w:rsidRDefault="00B0075F" w:rsidP="00B0075F">
      <w:pPr>
        <w:spacing w:after="0" w:line="240" w:lineRule="auto"/>
        <w:ind w:right="-3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075F" w:rsidRDefault="00B0075F" w:rsidP="00B0075F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075F" w:rsidRDefault="00B0075F" w:rsidP="00B0075F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E61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контрольных мероприятий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B0075F" w:rsidRPr="00B0075F" w:rsidRDefault="00B0075F" w:rsidP="00B0075F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E61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управления внутреннего муниципального финансового контроля администр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ации города Бузулука на 2022 год</w:t>
      </w:r>
    </w:p>
    <w:p w:rsidR="00B0075F" w:rsidRDefault="00B0075F"/>
    <w:tbl>
      <w:tblPr>
        <w:tblStyle w:val="a3"/>
        <w:tblW w:w="15054" w:type="dxa"/>
        <w:tblLayout w:type="fixed"/>
        <w:tblLook w:val="04A0" w:firstRow="1" w:lastRow="0" w:firstColumn="1" w:lastColumn="0" w:noHBand="0" w:noVBand="1"/>
      </w:tblPr>
      <w:tblGrid>
        <w:gridCol w:w="651"/>
        <w:gridCol w:w="5461"/>
        <w:gridCol w:w="5133"/>
        <w:gridCol w:w="1863"/>
        <w:gridCol w:w="1946"/>
      </w:tblGrid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Тема контрольного мероприятия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объекта муниципального финансового контроля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Проверяемый период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 начала проведения контрольного мероприятия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учреждение  города Бузулука  «Спортивная школа олимпийского резерва»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2020-2021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</w:tr>
      <w:tr w:rsidR="00B0075F" w:rsidRPr="001E6176" w:rsidTr="000C049A">
        <w:trPr>
          <w:trHeight w:val="2637"/>
        </w:trPr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Соблюдение законодательства в сфере закупок в рамках контроля, предусмотренного частью 8 статьи 99 Федерального закона от 05.04.2013 </w:t>
            </w:r>
            <w:r w:rsidR="0041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учреждение  города Бузулука  «Спортивная школа олимпийского резерва»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2020-2021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</w:tr>
      <w:tr w:rsidR="00B0075F" w:rsidRPr="001E6176" w:rsidTr="000C049A">
        <w:trPr>
          <w:trHeight w:val="1130"/>
        </w:trPr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общеобразовательное автономное учреждение города Бузулука «Средняя общеобразовательная школа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6 имени А.С.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Пушкина»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2020-2021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общеобразовательное бюджетное учреждение города Бузулука «Средняя общеобразовательная школа № 4»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2020-2021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Соблюдение законодательства в сфере закупок в рамках контроля, предусмотренного частью 8 статьи 99 Федерального закона от 05.04.2013 </w:t>
            </w:r>
            <w:r w:rsidR="0041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общеобразовательное бюджетное учреждение города Бузулука «Средняя общеобразовательная школа № 4»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2020-2021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автономное учреждение г. Бузулука физкультурно-оздоровительный комплекс «Кристалл»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2020-2022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дошкольное образовательное бюджетное учреждение города Бузулука «Детский сад № 21 комбинированного вида» 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2020-2022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июль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414F6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Соблюдение законодательства в сфере закупок в рамках контроля, предусмотренного частью 8 статьи 99 Федерального закона от 05.04.2013  </w:t>
            </w:r>
            <w:r w:rsidR="0041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</w:t>
            </w: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дошкольное образовательное бюджетное учреждение города Бузулука «Детский сад № 21 комбинированного вида» 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2021-2022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июль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461" w:type="dxa"/>
            <w:vAlign w:val="center"/>
          </w:tcPr>
          <w:p w:rsidR="00B0075F" w:rsidRPr="001E6176" w:rsidRDefault="00C61C51" w:rsidP="00C61C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1C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Ревизия финансово-хозяйственной деятельности </w:t>
            </w:r>
          </w:p>
        </w:tc>
        <w:tc>
          <w:tcPr>
            <w:tcW w:w="5133" w:type="dxa"/>
            <w:vAlign w:val="center"/>
          </w:tcPr>
          <w:p w:rsidR="00AE1CA2" w:rsidRDefault="00C61C51" w:rsidP="00AE1C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1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автономное учреждение г</w:t>
            </w:r>
            <w:r w:rsidR="00AE1C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орода</w:t>
            </w:r>
            <w:r w:rsidRPr="00C61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Бузулука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B0075F" w:rsidRPr="001E6176" w:rsidRDefault="00C61C51" w:rsidP="00AE1C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«Спортивная школа №</w:t>
            </w:r>
            <w:r w:rsidR="00AE1C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1»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2020-2022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461" w:type="dxa"/>
            <w:vAlign w:val="center"/>
          </w:tcPr>
          <w:p w:rsidR="00B0075F" w:rsidRPr="001E6176" w:rsidRDefault="00C61C51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1C5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5133" w:type="dxa"/>
            <w:vAlign w:val="center"/>
          </w:tcPr>
          <w:p w:rsidR="00B0075F" w:rsidRPr="001E6176" w:rsidRDefault="00AE1CA2" w:rsidP="00AE1C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E1C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дошкольное образовательное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автономно</w:t>
            </w:r>
            <w:r w:rsidRPr="00AE1C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е учреждение </w:t>
            </w:r>
            <w:r w:rsidR="00B0075F"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города Бузулука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E1C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«Детский сад  комбинированного вида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E1C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4»</w:t>
            </w:r>
          </w:p>
        </w:tc>
        <w:tc>
          <w:tcPr>
            <w:tcW w:w="1863" w:type="dxa"/>
            <w:vAlign w:val="center"/>
          </w:tcPr>
          <w:p w:rsidR="00B0075F" w:rsidRPr="001E6176" w:rsidRDefault="00AE1CA2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2020-2022</w:t>
            </w:r>
          </w:p>
        </w:tc>
        <w:tc>
          <w:tcPr>
            <w:tcW w:w="1946" w:type="dxa"/>
            <w:vAlign w:val="center"/>
          </w:tcPr>
          <w:p w:rsidR="00B0075F" w:rsidRPr="001E6176" w:rsidRDefault="00AE1CA2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сен</w:t>
            </w:r>
            <w:r w:rsidR="00B0075F"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тябрь 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AE1C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E1C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города Бузулука «Детская музыкальная школа имени Федора Ивановича Шаляпина»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2020-2022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AE1CA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AE1CA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Соблюдение законодательства в сфере закупок в рамках контроля, предусмотренного частью 8 статьи 99 Федерального закона от 05.04.2013 </w:t>
            </w:r>
            <w:r w:rsidR="00414F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</w:t>
            </w: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города Бузулука «Детская музыкальная школа имени Федора Ивановича Шаляпина»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2021-2022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</w:tr>
    </w:tbl>
    <w:p w:rsidR="00B0075F" w:rsidRDefault="00B0075F"/>
    <w:p w:rsidR="00B0075F" w:rsidRPr="00B0075F" w:rsidRDefault="00B0075F" w:rsidP="00B0075F">
      <w:pPr>
        <w:jc w:val="center"/>
        <w:rPr>
          <w:rFonts w:ascii="Times New Roman" w:hAnsi="Times New Roman" w:cs="Times New Roman"/>
        </w:rPr>
      </w:pPr>
      <w:r w:rsidRPr="00B0075F">
        <w:rPr>
          <w:rFonts w:ascii="Times New Roman" w:hAnsi="Times New Roman" w:cs="Times New Roman"/>
          <w:sz w:val="28"/>
        </w:rPr>
        <w:t xml:space="preserve">Начальник управления внутреннего муниципального финансового контроля                              </w:t>
      </w:r>
      <w:r>
        <w:rPr>
          <w:rFonts w:ascii="Times New Roman" w:hAnsi="Times New Roman" w:cs="Times New Roman"/>
          <w:sz w:val="28"/>
        </w:rPr>
        <w:t xml:space="preserve">           </w:t>
      </w:r>
      <w:r w:rsidRPr="00B0075F">
        <w:rPr>
          <w:rFonts w:ascii="Times New Roman" w:hAnsi="Times New Roman" w:cs="Times New Roman"/>
          <w:sz w:val="28"/>
        </w:rPr>
        <w:t>Л.А. Колобова</w:t>
      </w:r>
    </w:p>
    <w:sectPr w:rsidR="00B0075F" w:rsidRPr="00B0075F" w:rsidSect="00414F69">
      <w:headerReference w:type="default" r:id="rId8"/>
      <w:pgSz w:w="16838" w:h="11906" w:orient="landscape"/>
      <w:pgMar w:top="851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A91" w:rsidRDefault="002B6A91" w:rsidP="00B0075F">
      <w:pPr>
        <w:spacing w:after="0" w:line="240" w:lineRule="auto"/>
      </w:pPr>
      <w:r>
        <w:separator/>
      </w:r>
    </w:p>
  </w:endnote>
  <w:endnote w:type="continuationSeparator" w:id="0">
    <w:p w:rsidR="002B6A91" w:rsidRDefault="002B6A91" w:rsidP="00B00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A91" w:rsidRDefault="002B6A91" w:rsidP="00B0075F">
      <w:pPr>
        <w:spacing w:after="0" w:line="240" w:lineRule="auto"/>
      </w:pPr>
      <w:r>
        <w:separator/>
      </w:r>
    </w:p>
  </w:footnote>
  <w:footnote w:type="continuationSeparator" w:id="0">
    <w:p w:rsidR="002B6A91" w:rsidRDefault="002B6A91" w:rsidP="00B00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3536090"/>
      <w:docPartObj>
        <w:docPartGallery w:val="Page Numbers (Top of Page)"/>
        <w:docPartUnique/>
      </w:docPartObj>
    </w:sdtPr>
    <w:sdtEndPr/>
    <w:sdtContent>
      <w:p w:rsidR="00414F69" w:rsidRDefault="00414F6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6A91">
          <w:rPr>
            <w:noProof/>
          </w:rPr>
          <w:t>2</w:t>
        </w:r>
        <w:r>
          <w:fldChar w:fldCharType="end"/>
        </w:r>
      </w:p>
    </w:sdtContent>
  </w:sdt>
  <w:p w:rsidR="00B0075F" w:rsidRDefault="00B0075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5F"/>
    <w:rsid w:val="002B6A91"/>
    <w:rsid w:val="003A28F1"/>
    <w:rsid w:val="00414F69"/>
    <w:rsid w:val="0044002A"/>
    <w:rsid w:val="008C78EB"/>
    <w:rsid w:val="009948F3"/>
    <w:rsid w:val="00A574AF"/>
    <w:rsid w:val="00A75FDC"/>
    <w:rsid w:val="00AE1CA2"/>
    <w:rsid w:val="00B0075F"/>
    <w:rsid w:val="00C61C51"/>
    <w:rsid w:val="00C6332F"/>
    <w:rsid w:val="00DF108F"/>
    <w:rsid w:val="00E54765"/>
    <w:rsid w:val="00F4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0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0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075F"/>
  </w:style>
  <w:style w:type="paragraph" w:styleId="a6">
    <w:name w:val="footer"/>
    <w:basedOn w:val="a"/>
    <w:link w:val="a7"/>
    <w:uiPriority w:val="99"/>
    <w:unhideWhenUsed/>
    <w:rsid w:val="00B00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075F"/>
  </w:style>
  <w:style w:type="paragraph" w:styleId="a8">
    <w:name w:val="Balloon Text"/>
    <w:basedOn w:val="a"/>
    <w:link w:val="a9"/>
    <w:uiPriority w:val="99"/>
    <w:semiHidden/>
    <w:unhideWhenUsed/>
    <w:rsid w:val="003A2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28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0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0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075F"/>
  </w:style>
  <w:style w:type="paragraph" w:styleId="a6">
    <w:name w:val="footer"/>
    <w:basedOn w:val="a"/>
    <w:link w:val="a7"/>
    <w:uiPriority w:val="99"/>
    <w:unhideWhenUsed/>
    <w:rsid w:val="00B00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075F"/>
  </w:style>
  <w:style w:type="paragraph" w:styleId="a8">
    <w:name w:val="Balloon Text"/>
    <w:basedOn w:val="a"/>
    <w:link w:val="a9"/>
    <w:uiPriority w:val="99"/>
    <w:semiHidden/>
    <w:unhideWhenUsed/>
    <w:rsid w:val="003A28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A28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6852D-179C-4FC7-B1A8-7B8FE20F4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Р. Яковлева</dc:creator>
  <cp:lastModifiedBy>Марина В. Ряшенцева</cp:lastModifiedBy>
  <cp:revision>4</cp:revision>
  <cp:lastPrinted>2022-05-17T09:10:00Z</cp:lastPrinted>
  <dcterms:created xsi:type="dcterms:W3CDTF">2022-05-23T11:19:00Z</dcterms:created>
  <dcterms:modified xsi:type="dcterms:W3CDTF">2022-05-25T07:25:00Z</dcterms:modified>
</cp:coreProperties>
</file>